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E6E" w:rsidRDefault="00174E6E" w:rsidP="00174E6E">
      <w:pPr>
        <w:tabs>
          <w:tab w:val="center" w:pos="4320"/>
          <w:tab w:val="left" w:pos="6705"/>
        </w:tabs>
        <w:jc w:val="center"/>
        <w:rPr>
          <w:b/>
          <w:sz w:val="28"/>
          <w:szCs w:val="28"/>
        </w:rPr>
      </w:pPr>
      <w:r w:rsidRPr="00E73196">
        <w:rPr>
          <w:b/>
          <w:sz w:val="28"/>
          <w:szCs w:val="28"/>
        </w:rPr>
        <w:t>Izjava o korištenim potporama male vrijednosti</w:t>
      </w:r>
    </w:p>
    <w:p w:rsidR="00174E6E" w:rsidRPr="00E73196" w:rsidRDefault="00174E6E" w:rsidP="00174E6E">
      <w:pPr>
        <w:tabs>
          <w:tab w:val="center" w:pos="4320"/>
          <w:tab w:val="left" w:pos="6705"/>
        </w:tabs>
        <w:jc w:val="center"/>
        <w:rPr>
          <w:b/>
          <w:sz w:val="28"/>
          <w:szCs w:val="28"/>
        </w:rPr>
      </w:pPr>
    </w:p>
    <w:p w:rsidR="00174E6E" w:rsidRPr="002D6EB4" w:rsidRDefault="00174E6E" w:rsidP="00174E6E">
      <w:pPr>
        <w:jc w:val="center"/>
        <w:rPr>
          <w:rFonts w:eastAsia="PMingLiU"/>
          <w:sz w:val="22"/>
          <w:szCs w:val="22"/>
          <w:lang w:eastAsia="zh-TW"/>
        </w:rPr>
      </w:pPr>
    </w:p>
    <w:p w:rsidR="00174E6E" w:rsidRDefault="00174E6E" w:rsidP="00174E6E">
      <w:pPr>
        <w:jc w:val="both"/>
        <w:rPr>
          <w:bCs/>
          <w:sz w:val="22"/>
          <w:szCs w:val="22"/>
        </w:rPr>
      </w:pPr>
      <w:r w:rsidRPr="002D6EB4">
        <w:rPr>
          <w:rFonts w:eastAsia="PMingLiU"/>
          <w:sz w:val="22"/>
          <w:szCs w:val="22"/>
          <w:lang w:eastAsia="zh-TW"/>
        </w:rPr>
        <w:t>Potpora male vrijednosti ne smije biti veća od 20.000 EUR u predmetnoj fiskalnoj godini te tijekom prethodne dvije fiskalne godine.  (</w:t>
      </w:r>
      <w:r w:rsidRPr="002D6EB4">
        <w:rPr>
          <w:sz w:val="22"/>
          <w:szCs w:val="22"/>
        </w:rPr>
        <w:t xml:space="preserve">Uredba Komisije (EU) br. 1408/2013. </w:t>
      </w:r>
      <w:bookmarkStart w:id="0" w:name="_Hlk3363377"/>
      <w:r w:rsidRPr="002D6EB4">
        <w:rPr>
          <w:sz w:val="22"/>
          <w:szCs w:val="22"/>
        </w:rPr>
        <w:t xml:space="preserve">od 18. prosinca 2013. godine </w:t>
      </w:r>
      <w:bookmarkStart w:id="1" w:name="_Hlk3363712"/>
      <w:bookmarkEnd w:id="0"/>
      <w:r w:rsidRPr="002D6EB4">
        <w:rPr>
          <w:sz w:val="22"/>
          <w:szCs w:val="22"/>
        </w:rPr>
        <w:t>o primjeni članaka 107. i 108. Ugovora o funkcioniranju Europske unije na potpore de minimis u poljoprivrednom sektoru</w:t>
      </w:r>
      <w:bookmarkEnd w:id="1"/>
      <w:r w:rsidRPr="002D6EB4">
        <w:rPr>
          <w:rFonts w:eastAsia="PMingLiU"/>
          <w:sz w:val="22"/>
          <w:szCs w:val="22"/>
          <w:lang w:eastAsia="zh-TW"/>
        </w:rPr>
        <w:t xml:space="preserve"> i </w:t>
      </w:r>
      <w:bookmarkStart w:id="2" w:name="_Hlk3363224"/>
      <w:bookmarkStart w:id="3" w:name="_Hlk3363566"/>
      <w:r w:rsidRPr="002D6EB4">
        <w:rPr>
          <w:sz w:val="22"/>
          <w:szCs w:val="22"/>
        </w:rPr>
        <w:t xml:space="preserve">Uredbe Komisije (EU) </w:t>
      </w:r>
      <w:r w:rsidRPr="002D6EB4">
        <w:rPr>
          <w:rFonts w:eastAsia="PMingLiU"/>
          <w:sz w:val="22"/>
          <w:szCs w:val="22"/>
          <w:lang w:eastAsia="zh-TW"/>
        </w:rPr>
        <w:t xml:space="preserve">broj 2019/316 od 21. veljače 2019. godine </w:t>
      </w:r>
      <w:r w:rsidRPr="002D6EB4">
        <w:rPr>
          <w:bCs/>
          <w:sz w:val="22"/>
          <w:szCs w:val="22"/>
        </w:rPr>
        <w:t>o izmjeni Uredbe (EU) br. 1408/2013 o primjeni članaka 107. i 108. Ugovora o funkcioniranju Europske unije na potpore </w:t>
      </w:r>
      <w:r w:rsidRPr="002D6EB4">
        <w:rPr>
          <w:bCs/>
          <w:i/>
          <w:iCs/>
          <w:sz w:val="22"/>
          <w:szCs w:val="22"/>
        </w:rPr>
        <w:t>de minimis</w:t>
      </w:r>
      <w:r w:rsidRPr="002D6EB4">
        <w:rPr>
          <w:bCs/>
          <w:sz w:val="22"/>
          <w:szCs w:val="22"/>
        </w:rPr>
        <w:t> u poljoprivrednom sektoru</w:t>
      </w:r>
      <w:bookmarkEnd w:id="2"/>
      <w:r w:rsidRPr="002D6EB4">
        <w:rPr>
          <w:bCs/>
          <w:sz w:val="22"/>
          <w:szCs w:val="22"/>
        </w:rPr>
        <w:t>.</w:t>
      </w:r>
    </w:p>
    <w:p w:rsidR="00174E6E" w:rsidRPr="002D6EB4" w:rsidRDefault="00174E6E" w:rsidP="00174E6E">
      <w:pPr>
        <w:jc w:val="both"/>
        <w:rPr>
          <w:bCs/>
          <w:sz w:val="22"/>
          <w:szCs w:val="22"/>
        </w:rPr>
      </w:pPr>
    </w:p>
    <w:tbl>
      <w:tblPr>
        <w:tblW w:w="15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1"/>
        <w:gridCol w:w="13095"/>
      </w:tblGrid>
      <w:tr w:rsidR="00174E6E" w:rsidRPr="002D6EB4" w:rsidTr="008B1FEC">
        <w:trPr>
          <w:jc w:val="center"/>
        </w:trPr>
        <w:tc>
          <w:tcPr>
            <w:tcW w:w="2071" w:type="dxa"/>
          </w:tcPr>
          <w:bookmarkEnd w:id="3"/>
          <w:p w:rsidR="00174E6E" w:rsidRPr="002D6EB4" w:rsidRDefault="00174E6E" w:rsidP="008B1FEC">
            <w:pPr>
              <w:rPr>
                <w:rFonts w:eastAsia="PMingLiU"/>
                <w:lang w:eastAsia="zh-TW"/>
              </w:rPr>
            </w:pPr>
            <w:r w:rsidRPr="002D6EB4">
              <w:rPr>
                <w:rFonts w:eastAsia="PMingLiU"/>
                <w:sz w:val="22"/>
                <w:szCs w:val="22"/>
                <w:lang w:eastAsia="zh-TW"/>
              </w:rPr>
              <w:t>Naziv p</w:t>
            </w:r>
            <w:r>
              <w:rPr>
                <w:rFonts w:eastAsia="PMingLiU"/>
                <w:sz w:val="22"/>
                <w:szCs w:val="22"/>
                <w:lang w:eastAsia="zh-TW"/>
              </w:rPr>
              <w:t>odnositelja</w:t>
            </w:r>
            <w:r w:rsidRPr="002D6EB4">
              <w:rPr>
                <w:rFonts w:eastAsia="PMingLiU"/>
                <w:sz w:val="22"/>
                <w:szCs w:val="22"/>
                <w:lang w:eastAsia="zh-TW"/>
              </w:rPr>
              <w:t>:</w:t>
            </w:r>
          </w:p>
          <w:p w:rsidR="00174E6E" w:rsidRPr="002D6EB4" w:rsidRDefault="00174E6E" w:rsidP="008B1FEC">
            <w:pPr>
              <w:rPr>
                <w:rFonts w:eastAsia="PMingLiU"/>
                <w:lang w:eastAsia="zh-TW"/>
              </w:rPr>
            </w:pPr>
          </w:p>
        </w:tc>
        <w:tc>
          <w:tcPr>
            <w:tcW w:w="13095" w:type="dxa"/>
          </w:tcPr>
          <w:p w:rsidR="00174E6E" w:rsidRPr="002D6EB4" w:rsidRDefault="00174E6E" w:rsidP="008B1FEC">
            <w:pPr>
              <w:rPr>
                <w:rFonts w:eastAsia="PMingLiU"/>
                <w:lang w:eastAsia="zh-TW"/>
              </w:rPr>
            </w:pPr>
          </w:p>
        </w:tc>
      </w:tr>
      <w:tr w:rsidR="00174E6E" w:rsidRPr="002D6EB4" w:rsidTr="008B1FEC">
        <w:trPr>
          <w:jc w:val="center"/>
        </w:trPr>
        <w:tc>
          <w:tcPr>
            <w:tcW w:w="2071" w:type="dxa"/>
          </w:tcPr>
          <w:p w:rsidR="00174E6E" w:rsidRPr="002D6EB4" w:rsidRDefault="00174E6E" w:rsidP="008B1FEC">
            <w:pPr>
              <w:rPr>
                <w:rFonts w:eastAsia="PMingLiU"/>
                <w:lang w:eastAsia="zh-TW"/>
              </w:rPr>
            </w:pPr>
            <w:r w:rsidRPr="002D6EB4">
              <w:rPr>
                <w:rFonts w:eastAsia="PMingLiU"/>
                <w:sz w:val="22"/>
                <w:szCs w:val="22"/>
                <w:lang w:eastAsia="zh-TW"/>
              </w:rPr>
              <w:t>Adresa p</w:t>
            </w:r>
            <w:r>
              <w:rPr>
                <w:rFonts w:eastAsia="PMingLiU"/>
                <w:sz w:val="22"/>
                <w:szCs w:val="22"/>
                <w:lang w:eastAsia="zh-TW"/>
              </w:rPr>
              <w:t>odnositelja</w:t>
            </w:r>
            <w:r w:rsidRPr="002D6EB4">
              <w:rPr>
                <w:rFonts w:eastAsia="PMingLiU"/>
                <w:sz w:val="22"/>
                <w:szCs w:val="22"/>
                <w:lang w:eastAsia="zh-TW"/>
              </w:rPr>
              <w:t xml:space="preserve">: </w:t>
            </w:r>
          </w:p>
          <w:p w:rsidR="00174E6E" w:rsidRPr="002D6EB4" w:rsidRDefault="00174E6E" w:rsidP="008B1FEC">
            <w:pPr>
              <w:rPr>
                <w:rFonts w:eastAsia="PMingLiU"/>
                <w:lang w:eastAsia="zh-TW"/>
              </w:rPr>
            </w:pPr>
          </w:p>
        </w:tc>
        <w:tc>
          <w:tcPr>
            <w:tcW w:w="13095" w:type="dxa"/>
          </w:tcPr>
          <w:p w:rsidR="00174E6E" w:rsidRPr="002D6EB4" w:rsidRDefault="00174E6E" w:rsidP="008B1FEC">
            <w:pPr>
              <w:rPr>
                <w:rFonts w:eastAsia="PMingLiU"/>
                <w:lang w:eastAsia="zh-TW"/>
              </w:rPr>
            </w:pPr>
          </w:p>
        </w:tc>
      </w:tr>
      <w:tr w:rsidR="00174E6E" w:rsidRPr="002D6EB4" w:rsidTr="008B1FEC">
        <w:trPr>
          <w:jc w:val="center"/>
        </w:trPr>
        <w:tc>
          <w:tcPr>
            <w:tcW w:w="2071" w:type="dxa"/>
          </w:tcPr>
          <w:p w:rsidR="00174E6E" w:rsidRPr="002D6EB4" w:rsidRDefault="00174E6E" w:rsidP="00096E35">
            <w:pPr>
              <w:rPr>
                <w:rFonts w:eastAsia="PMingLiU"/>
                <w:lang w:eastAsia="zh-TW"/>
              </w:rPr>
            </w:pPr>
            <w:r w:rsidRPr="002D6EB4">
              <w:rPr>
                <w:rFonts w:eastAsia="PMingLiU"/>
                <w:sz w:val="22"/>
                <w:szCs w:val="22"/>
                <w:lang w:eastAsia="zh-TW"/>
              </w:rPr>
              <w:t>U 20</w:t>
            </w:r>
            <w:r w:rsidR="00096E35">
              <w:rPr>
                <w:rFonts w:eastAsia="PMingLiU"/>
                <w:sz w:val="22"/>
                <w:szCs w:val="22"/>
                <w:lang w:eastAsia="zh-TW"/>
              </w:rPr>
              <w:t xml:space="preserve">21. </w:t>
            </w:r>
            <w:r w:rsidRPr="002D6EB4">
              <w:rPr>
                <w:rFonts w:eastAsia="PMingLiU"/>
                <w:sz w:val="22"/>
                <w:szCs w:val="22"/>
                <w:lang w:eastAsia="zh-TW"/>
              </w:rPr>
              <w:t>godini:</w:t>
            </w: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174E6E" w:rsidRPr="002D6EB4" w:rsidTr="008B1FEC">
              <w:trPr>
                <w:trHeight w:val="1401"/>
              </w:trPr>
              <w:tc>
                <w:tcPr>
                  <w:tcW w:w="3307" w:type="dxa"/>
                </w:tcPr>
                <w:p w:rsidR="00174E6E" w:rsidRPr="002D6EB4" w:rsidRDefault="00174E6E" w:rsidP="008B1FEC">
                  <w:pPr>
                    <w:rPr>
                      <w:rFonts w:eastAsia="PMingLiU"/>
                      <w:lang w:eastAsia="zh-TW"/>
                    </w:rPr>
                  </w:pPr>
                  <w:r w:rsidRPr="002D6EB4">
                    <w:rPr>
                      <w:rFonts w:eastAsia="PMingLiU"/>
                      <w:sz w:val="22"/>
                      <w:szCs w:val="22"/>
                      <w:lang w:eastAsia="zh-TW"/>
                    </w:rPr>
                    <w:t>Nazivi državnih tijela ili pravnih osoba koje su odobrile potpore malih vrijednosti</w:t>
                  </w:r>
                </w:p>
                <w:p w:rsidR="00174E6E" w:rsidRDefault="00174E6E" w:rsidP="008B1FEC">
                  <w:pPr>
                    <w:rPr>
                      <w:rFonts w:eastAsia="PMingLiU"/>
                      <w:lang w:eastAsia="zh-TW"/>
                    </w:rPr>
                  </w:pPr>
                </w:p>
                <w:p w:rsidR="00174E6E" w:rsidRPr="002D6EB4" w:rsidRDefault="00174E6E" w:rsidP="008B1FEC">
                  <w:pPr>
                    <w:rPr>
                      <w:rFonts w:eastAsia="PMingLiU"/>
                      <w:lang w:eastAsia="zh-TW"/>
                    </w:rPr>
                  </w:pPr>
                  <w:r w:rsidRPr="002D6EB4">
                    <w:rPr>
                      <w:rFonts w:eastAsia="PMingLiU"/>
                      <w:sz w:val="22"/>
                      <w:szCs w:val="22"/>
                      <w:lang w:eastAsia="zh-TW"/>
                    </w:rPr>
                    <w:t>1.</w:t>
                  </w:r>
                </w:p>
              </w:tc>
              <w:tc>
                <w:tcPr>
                  <w:tcW w:w="3580" w:type="dxa"/>
                </w:tcPr>
                <w:p w:rsidR="00174E6E" w:rsidRPr="002D6EB4" w:rsidRDefault="00174E6E" w:rsidP="008B1FEC">
                  <w:pPr>
                    <w:rPr>
                      <w:rFonts w:eastAsia="PMingLiU"/>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r w:rsidRPr="002D6EB4">
                    <w:rPr>
                      <w:rFonts w:eastAsia="PMingLiU"/>
                      <w:sz w:val="22"/>
                      <w:szCs w:val="22"/>
                      <w:lang w:eastAsia="zh-TW"/>
                    </w:rPr>
                    <w:t>Iznosi potpora</w:t>
                  </w:r>
                </w:p>
                <w:p w:rsidR="00174E6E" w:rsidRPr="002D6EB4" w:rsidRDefault="00174E6E" w:rsidP="008B1FEC">
                  <w:pPr>
                    <w:rPr>
                      <w:rFonts w:eastAsia="PMingLiU"/>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lang w:eastAsia="zh-TW"/>
                    </w:rPr>
                  </w:pPr>
                  <w:r w:rsidRPr="002D6EB4">
                    <w:rPr>
                      <w:rFonts w:eastAsia="PMingLiU"/>
                      <w:sz w:val="22"/>
                      <w:szCs w:val="22"/>
                      <w:lang w:eastAsia="zh-TW"/>
                    </w:rPr>
                    <w:t>(DA/NE)</w:t>
                  </w: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2.</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3.</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4.</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bl>
          <w:p w:rsidR="00174E6E" w:rsidRPr="002D6EB4" w:rsidRDefault="00174E6E" w:rsidP="008B1FEC">
            <w:pPr>
              <w:rPr>
                <w:rFonts w:eastAsia="PMingLiU"/>
                <w:lang w:eastAsia="zh-TW"/>
              </w:rPr>
            </w:pPr>
          </w:p>
        </w:tc>
      </w:tr>
      <w:tr w:rsidR="00174E6E" w:rsidRPr="002D6EB4" w:rsidTr="008B1FEC">
        <w:trPr>
          <w:jc w:val="center"/>
        </w:trPr>
        <w:tc>
          <w:tcPr>
            <w:tcW w:w="2071" w:type="dxa"/>
          </w:tcPr>
          <w:p w:rsidR="00174E6E" w:rsidRPr="002D6EB4" w:rsidRDefault="00174E6E" w:rsidP="008B1FEC">
            <w:pPr>
              <w:rPr>
                <w:rFonts w:eastAsia="PMingLiU"/>
                <w:lang w:eastAsia="zh-TW"/>
              </w:rPr>
            </w:pPr>
            <w:r w:rsidRPr="002D6EB4">
              <w:rPr>
                <w:rFonts w:eastAsia="PMingLiU"/>
                <w:sz w:val="22"/>
                <w:szCs w:val="22"/>
                <w:lang w:eastAsia="zh-TW"/>
              </w:rPr>
              <w:t>U 20</w:t>
            </w:r>
            <w:r w:rsidR="00096E35">
              <w:rPr>
                <w:rFonts w:eastAsia="PMingLiU"/>
                <w:sz w:val="22"/>
                <w:szCs w:val="22"/>
                <w:lang w:eastAsia="zh-TW"/>
              </w:rPr>
              <w:t>22</w:t>
            </w:r>
            <w:r w:rsidRPr="002D6EB4">
              <w:rPr>
                <w:rFonts w:eastAsia="PMingLiU"/>
                <w:sz w:val="22"/>
                <w:szCs w:val="22"/>
                <w:lang w:eastAsia="zh-TW"/>
              </w:rPr>
              <w:t>. godini:</w:t>
            </w:r>
          </w:p>
          <w:p w:rsidR="00174E6E" w:rsidRPr="002D6EB4" w:rsidRDefault="00174E6E" w:rsidP="008B1FEC">
            <w:pPr>
              <w:rPr>
                <w:rFonts w:eastAsia="PMingLiU"/>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174E6E" w:rsidRPr="002D6EB4" w:rsidTr="008B1FEC">
              <w:trPr>
                <w:trHeight w:val="775"/>
              </w:trPr>
              <w:tc>
                <w:tcPr>
                  <w:tcW w:w="3307" w:type="dxa"/>
                </w:tcPr>
                <w:p w:rsidR="00174E6E" w:rsidRPr="002D6EB4" w:rsidRDefault="00174E6E" w:rsidP="008B1FEC">
                  <w:pPr>
                    <w:rPr>
                      <w:rFonts w:eastAsia="PMingLiU"/>
                      <w:lang w:eastAsia="zh-TW"/>
                    </w:rPr>
                  </w:pPr>
                  <w:r w:rsidRPr="002D6EB4">
                    <w:rPr>
                      <w:rFonts w:eastAsia="PMingLiU"/>
                      <w:sz w:val="22"/>
                      <w:szCs w:val="22"/>
                      <w:lang w:eastAsia="zh-TW"/>
                    </w:rPr>
                    <w:t>Nazivi državnih tijela ili pravnih osoba koje su odobrile potpore malih vrijednosti</w:t>
                  </w:r>
                </w:p>
                <w:p w:rsidR="00174E6E"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1.</w:t>
                  </w:r>
                </w:p>
              </w:tc>
              <w:tc>
                <w:tcPr>
                  <w:tcW w:w="3580" w:type="dxa"/>
                </w:tcPr>
                <w:p w:rsidR="00174E6E" w:rsidRPr="002D6EB4" w:rsidRDefault="00174E6E" w:rsidP="008B1FEC">
                  <w:pPr>
                    <w:rPr>
                      <w:rFonts w:eastAsia="PMingLiU"/>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r w:rsidRPr="002D6EB4">
                    <w:rPr>
                      <w:rFonts w:eastAsia="PMingLiU"/>
                      <w:sz w:val="22"/>
                      <w:szCs w:val="22"/>
                      <w:lang w:eastAsia="zh-TW"/>
                    </w:rPr>
                    <w:t>Iznosi potpora</w:t>
                  </w:r>
                </w:p>
                <w:p w:rsidR="00174E6E" w:rsidRPr="002D6EB4" w:rsidRDefault="00174E6E" w:rsidP="008B1FEC">
                  <w:pPr>
                    <w:rPr>
                      <w:rFonts w:eastAsia="PMingLiU"/>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lang w:eastAsia="zh-TW"/>
                    </w:rPr>
                  </w:pPr>
                  <w:r w:rsidRPr="002D6EB4">
                    <w:rPr>
                      <w:rFonts w:eastAsia="PMingLiU"/>
                      <w:sz w:val="22"/>
                      <w:szCs w:val="22"/>
                      <w:lang w:eastAsia="zh-TW"/>
                    </w:rPr>
                    <w:t>(DA/NE)</w:t>
                  </w:r>
                </w:p>
              </w:tc>
            </w:tr>
            <w:tr w:rsidR="00174E6E" w:rsidRPr="002D6EB4" w:rsidTr="008B1FEC">
              <w:tc>
                <w:tcPr>
                  <w:tcW w:w="3307" w:type="dxa"/>
                  <w:vAlign w:val="center"/>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2.</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3.</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lastRenderedPageBreak/>
                    <w:t>4.</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bl>
          <w:p w:rsidR="00174E6E" w:rsidRPr="002D6EB4" w:rsidRDefault="00174E6E" w:rsidP="008B1FEC">
            <w:pPr>
              <w:rPr>
                <w:rFonts w:eastAsia="PMingLiU"/>
                <w:lang w:eastAsia="zh-TW"/>
              </w:rPr>
            </w:pPr>
          </w:p>
        </w:tc>
      </w:tr>
      <w:tr w:rsidR="00174E6E" w:rsidRPr="002D6EB4" w:rsidTr="008B1FEC">
        <w:trPr>
          <w:jc w:val="center"/>
        </w:trPr>
        <w:tc>
          <w:tcPr>
            <w:tcW w:w="2071" w:type="dxa"/>
          </w:tcPr>
          <w:p w:rsidR="00174E6E" w:rsidRPr="002D6EB4" w:rsidRDefault="00174E6E" w:rsidP="008B1FEC">
            <w:pPr>
              <w:rPr>
                <w:rFonts w:eastAsia="PMingLiU"/>
                <w:lang w:eastAsia="zh-TW"/>
              </w:rPr>
            </w:pPr>
            <w:r w:rsidRPr="002D6EB4">
              <w:rPr>
                <w:rFonts w:eastAsia="PMingLiU"/>
                <w:sz w:val="22"/>
                <w:szCs w:val="22"/>
                <w:lang w:eastAsia="zh-TW"/>
              </w:rPr>
              <w:lastRenderedPageBreak/>
              <w:t>U 20</w:t>
            </w:r>
            <w:r w:rsidR="00096E35">
              <w:rPr>
                <w:rFonts w:eastAsia="PMingLiU"/>
                <w:sz w:val="22"/>
                <w:szCs w:val="22"/>
                <w:lang w:eastAsia="zh-TW"/>
              </w:rPr>
              <w:t>23</w:t>
            </w:r>
            <w:r w:rsidRPr="002D6EB4">
              <w:rPr>
                <w:rFonts w:eastAsia="PMingLiU"/>
                <w:sz w:val="22"/>
                <w:szCs w:val="22"/>
                <w:lang w:eastAsia="zh-TW"/>
              </w:rPr>
              <w:t>. godini:</w:t>
            </w:r>
          </w:p>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3580"/>
              <w:gridCol w:w="1843"/>
              <w:gridCol w:w="1984"/>
              <w:gridCol w:w="2127"/>
            </w:tblGrid>
            <w:tr w:rsidR="00174E6E" w:rsidRPr="002D6EB4" w:rsidTr="008B1FEC">
              <w:trPr>
                <w:trHeight w:val="775"/>
              </w:trPr>
              <w:tc>
                <w:tcPr>
                  <w:tcW w:w="3307" w:type="dxa"/>
                </w:tcPr>
                <w:p w:rsidR="00174E6E" w:rsidRPr="002D6EB4" w:rsidRDefault="00174E6E" w:rsidP="008B1FEC">
                  <w:pPr>
                    <w:rPr>
                      <w:rFonts w:eastAsia="PMingLiU"/>
                      <w:lang w:eastAsia="zh-TW"/>
                    </w:rPr>
                  </w:pPr>
                  <w:r w:rsidRPr="002D6EB4">
                    <w:rPr>
                      <w:rFonts w:eastAsia="PMingLiU"/>
                      <w:sz w:val="22"/>
                      <w:szCs w:val="22"/>
                      <w:lang w:eastAsia="zh-TW"/>
                    </w:rPr>
                    <w:t>Nazivi državnih tijela ili pravnih osoba koje su odobrile potpore malih vrijednosti</w:t>
                  </w:r>
                </w:p>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1.</w:t>
                  </w:r>
                </w:p>
              </w:tc>
              <w:tc>
                <w:tcPr>
                  <w:tcW w:w="3580" w:type="dxa"/>
                </w:tcPr>
                <w:p w:rsidR="00174E6E" w:rsidRPr="002D6EB4" w:rsidRDefault="00174E6E" w:rsidP="008B1FEC">
                  <w:pPr>
                    <w:rPr>
                      <w:rFonts w:eastAsia="PMingLiU"/>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r w:rsidRPr="002D6EB4">
                    <w:rPr>
                      <w:rFonts w:eastAsia="PMingLiU"/>
                      <w:sz w:val="22"/>
                      <w:szCs w:val="22"/>
                      <w:lang w:eastAsia="zh-TW"/>
                    </w:rPr>
                    <w:t>Iznosi potpora</w:t>
                  </w:r>
                </w:p>
                <w:p w:rsidR="00174E6E" w:rsidRPr="002D6EB4" w:rsidRDefault="00174E6E" w:rsidP="008B1FEC">
                  <w:pPr>
                    <w:rPr>
                      <w:rFonts w:eastAsia="PMingLiU"/>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lang w:eastAsia="zh-TW"/>
                    </w:rPr>
                  </w:pPr>
                  <w:r w:rsidRPr="002D6EB4">
                    <w:rPr>
                      <w:rFonts w:eastAsia="PMingLiU"/>
                      <w:sz w:val="22"/>
                      <w:szCs w:val="22"/>
                      <w:lang w:eastAsia="zh-TW"/>
                    </w:rPr>
                    <w:t>(DA/NE)</w:t>
                  </w: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2.</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Pr="002D6EB4"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3.</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r w:rsidR="00174E6E" w:rsidRPr="002D6EB4" w:rsidTr="008B1FEC">
              <w:tc>
                <w:tcPr>
                  <w:tcW w:w="3307" w:type="dxa"/>
                </w:tcPr>
                <w:p w:rsidR="00174E6E" w:rsidRDefault="00174E6E" w:rsidP="008B1FEC">
                  <w:pPr>
                    <w:rPr>
                      <w:rFonts w:eastAsia="PMingLiU"/>
                      <w:lang w:eastAsia="zh-TW"/>
                    </w:rPr>
                  </w:pPr>
                </w:p>
                <w:p w:rsidR="00174E6E" w:rsidRPr="002D6EB4" w:rsidRDefault="00174E6E" w:rsidP="008B1FEC">
                  <w:pPr>
                    <w:rPr>
                      <w:rFonts w:eastAsia="PMingLiU"/>
                      <w:lang w:eastAsia="zh-TW"/>
                    </w:rPr>
                  </w:pPr>
                  <w:r>
                    <w:rPr>
                      <w:rFonts w:eastAsia="PMingLiU"/>
                      <w:sz w:val="22"/>
                      <w:szCs w:val="22"/>
                      <w:lang w:eastAsia="zh-TW"/>
                    </w:rPr>
                    <w:t>4.</w:t>
                  </w:r>
                </w:p>
              </w:tc>
              <w:tc>
                <w:tcPr>
                  <w:tcW w:w="3580" w:type="dxa"/>
                </w:tcPr>
                <w:p w:rsidR="00174E6E" w:rsidRPr="002D6EB4" w:rsidRDefault="00174E6E" w:rsidP="008B1FEC">
                  <w:pPr>
                    <w:rPr>
                      <w:rFonts w:eastAsia="PMingLiU"/>
                      <w:lang w:eastAsia="zh-TW"/>
                    </w:rPr>
                  </w:pPr>
                </w:p>
              </w:tc>
              <w:tc>
                <w:tcPr>
                  <w:tcW w:w="1843" w:type="dxa"/>
                </w:tcPr>
                <w:p w:rsidR="00174E6E" w:rsidRPr="002D6EB4" w:rsidRDefault="00174E6E" w:rsidP="008B1FEC">
                  <w:pPr>
                    <w:rPr>
                      <w:rFonts w:eastAsia="PMingLiU"/>
                      <w:lang w:eastAsia="zh-TW"/>
                    </w:rPr>
                  </w:pPr>
                </w:p>
              </w:tc>
              <w:tc>
                <w:tcPr>
                  <w:tcW w:w="1984" w:type="dxa"/>
                </w:tcPr>
                <w:p w:rsidR="00174E6E" w:rsidRPr="002D6EB4" w:rsidRDefault="00174E6E" w:rsidP="008B1FEC">
                  <w:pPr>
                    <w:rPr>
                      <w:rFonts w:eastAsia="PMingLiU"/>
                      <w:lang w:eastAsia="zh-TW"/>
                    </w:rPr>
                  </w:pPr>
                </w:p>
              </w:tc>
              <w:tc>
                <w:tcPr>
                  <w:tcW w:w="2127" w:type="dxa"/>
                </w:tcPr>
                <w:p w:rsidR="00174E6E" w:rsidRPr="002D6EB4" w:rsidRDefault="00174E6E" w:rsidP="008B1FEC">
                  <w:pPr>
                    <w:rPr>
                      <w:rFonts w:eastAsia="PMingLiU"/>
                      <w:lang w:eastAsia="zh-TW"/>
                    </w:rPr>
                  </w:pPr>
                </w:p>
              </w:tc>
            </w:tr>
          </w:tbl>
          <w:p w:rsidR="00174E6E" w:rsidRPr="002D6EB4" w:rsidRDefault="00174E6E" w:rsidP="008B1FEC">
            <w:pPr>
              <w:rPr>
                <w:rFonts w:eastAsia="PMingLiU"/>
                <w:lang w:eastAsia="zh-TW"/>
              </w:rPr>
            </w:pPr>
          </w:p>
        </w:tc>
      </w:tr>
      <w:tr w:rsidR="00174E6E" w:rsidRPr="002D6EB4" w:rsidTr="008B1FEC">
        <w:trPr>
          <w:jc w:val="center"/>
        </w:trPr>
        <w:tc>
          <w:tcPr>
            <w:tcW w:w="2071" w:type="dxa"/>
          </w:tcPr>
          <w:p w:rsidR="00174E6E" w:rsidRPr="002D6EB4" w:rsidRDefault="00174E6E" w:rsidP="008B1FEC">
            <w:pPr>
              <w:rPr>
                <w:rFonts w:eastAsia="PMingLiU"/>
                <w:lang w:eastAsia="zh-TW"/>
              </w:rPr>
            </w:pPr>
            <w:r w:rsidRPr="002D6EB4">
              <w:rPr>
                <w:rFonts w:eastAsia="PMingLiU"/>
                <w:sz w:val="22"/>
                <w:szCs w:val="22"/>
                <w:lang w:eastAsia="zh-TW"/>
              </w:rPr>
              <w:t>Iznos ukupno primljenih potpora- kn:</w:t>
            </w:r>
          </w:p>
        </w:tc>
        <w:tc>
          <w:tcPr>
            <w:tcW w:w="13095" w:type="dxa"/>
          </w:tcPr>
          <w:p w:rsidR="00174E6E" w:rsidRPr="002D6EB4" w:rsidRDefault="00174E6E" w:rsidP="008B1FEC">
            <w:pPr>
              <w:rPr>
                <w:rFonts w:eastAsia="PMingLiU"/>
                <w:lang w:eastAsia="zh-TW"/>
              </w:rPr>
            </w:pPr>
          </w:p>
        </w:tc>
      </w:tr>
    </w:tbl>
    <w:p w:rsidR="00174E6E" w:rsidRPr="002D6EB4" w:rsidRDefault="00174E6E" w:rsidP="00174E6E">
      <w:pPr>
        <w:rPr>
          <w:sz w:val="22"/>
          <w:szCs w:val="22"/>
        </w:rPr>
      </w:pPr>
    </w:p>
    <w:p w:rsidR="00174E6E" w:rsidRPr="002D6EB4" w:rsidRDefault="00174E6E" w:rsidP="00174E6E">
      <w:pPr>
        <w:rPr>
          <w:snapToGrid w:val="0"/>
          <w:sz w:val="22"/>
          <w:szCs w:val="22"/>
          <w:lang w:eastAsia="lt-LT"/>
        </w:rPr>
      </w:pPr>
      <w:r w:rsidRPr="002D6EB4">
        <w:rPr>
          <w:snapToGrid w:val="0"/>
          <w:sz w:val="22"/>
          <w:szCs w:val="22"/>
          <w:lang w:eastAsia="lt-LT"/>
        </w:rPr>
        <w:t xml:space="preserve">Izjavljujemo da smo ispunili ugovorne obveze za korištene potpore male vrijednosti u gore navedenoj tablici.  </w:t>
      </w:r>
    </w:p>
    <w:p w:rsidR="00174E6E" w:rsidRPr="002D6EB4" w:rsidRDefault="00174E6E" w:rsidP="00174E6E">
      <w:pPr>
        <w:rPr>
          <w:sz w:val="22"/>
          <w:szCs w:val="22"/>
        </w:rPr>
      </w:pPr>
    </w:p>
    <w:p w:rsidR="00174E6E" w:rsidRPr="002D6EB4" w:rsidRDefault="00174E6E" w:rsidP="00174E6E">
      <w:pPr>
        <w:rPr>
          <w:b/>
          <w:sz w:val="22"/>
          <w:szCs w:val="22"/>
        </w:rPr>
      </w:pPr>
      <w:r w:rsidRPr="002D6EB4">
        <w:rPr>
          <w:b/>
          <w:sz w:val="22"/>
          <w:szCs w:val="22"/>
        </w:rPr>
        <w:t>Pod kaznenom i materijalnom odgovornošću izjavljujemo da su svi podaci navedeni u ovoj Izjavi istiniti, točni i potpuni.</w:t>
      </w:r>
    </w:p>
    <w:p w:rsidR="00174E6E" w:rsidRPr="002D6EB4" w:rsidRDefault="00174E6E" w:rsidP="00174E6E">
      <w:pPr>
        <w:jc w:val="both"/>
        <w:rPr>
          <w:b/>
          <w:sz w:val="22"/>
          <w:szCs w:val="22"/>
        </w:rPr>
      </w:pPr>
    </w:p>
    <w:p w:rsidR="00174E6E" w:rsidRPr="002D6EB4" w:rsidRDefault="00174E6E" w:rsidP="00174E6E">
      <w:pPr>
        <w:jc w:val="both"/>
        <w:rPr>
          <w:sz w:val="22"/>
          <w:szCs w:val="22"/>
        </w:rPr>
      </w:pPr>
    </w:p>
    <w:p w:rsidR="00174E6E" w:rsidRPr="002D6EB4" w:rsidRDefault="00174E6E" w:rsidP="00174E6E">
      <w:pPr>
        <w:ind w:left="708" w:firstLine="708"/>
        <w:jc w:val="both"/>
        <w:rPr>
          <w:b/>
          <w:sz w:val="22"/>
          <w:szCs w:val="22"/>
        </w:rPr>
      </w:pPr>
      <w:r w:rsidRPr="002D6EB4">
        <w:rPr>
          <w:b/>
          <w:sz w:val="22"/>
          <w:szCs w:val="22"/>
        </w:rPr>
        <w:t>Mjesto i datum</w:t>
      </w:r>
      <w:r w:rsidRPr="002D6EB4">
        <w:rPr>
          <w:b/>
          <w:sz w:val="22"/>
          <w:szCs w:val="22"/>
        </w:rPr>
        <w:tab/>
      </w:r>
      <w:r w:rsidRPr="002D6EB4">
        <w:rPr>
          <w:b/>
          <w:sz w:val="22"/>
          <w:szCs w:val="22"/>
        </w:rPr>
        <w:tab/>
      </w:r>
      <w:r w:rsidRPr="002D6EB4">
        <w:rPr>
          <w:b/>
          <w:sz w:val="22"/>
          <w:szCs w:val="22"/>
        </w:rPr>
        <w:tab/>
      </w:r>
      <w:r w:rsidRPr="002D6EB4">
        <w:rPr>
          <w:b/>
          <w:sz w:val="22"/>
          <w:szCs w:val="22"/>
        </w:rPr>
        <w:tab/>
        <w:t>M.P.</w:t>
      </w:r>
      <w:r w:rsidRPr="002D6EB4">
        <w:rPr>
          <w:b/>
          <w:sz w:val="22"/>
          <w:szCs w:val="22"/>
        </w:rPr>
        <w:tab/>
      </w:r>
      <w:r w:rsidRPr="002D6EB4">
        <w:rPr>
          <w:b/>
          <w:sz w:val="22"/>
          <w:szCs w:val="22"/>
        </w:rPr>
        <w:tab/>
      </w:r>
      <w:r w:rsidRPr="002D6EB4">
        <w:rPr>
          <w:b/>
          <w:sz w:val="22"/>
          <w:szCs w:val="22"/>
        </w:rPr>
        <w:tab/>
      </w:r>
      <w:r w:rsidRPr="002D6EB4">
        <w:rPr>
          <w:b/>
          <w:sz w:val="22"/>
          <w:szCs w:val="22"/>
        </w:rPr>
        <w:tab/>
      </w:r>
      <w:r w:rsidRPr="002D6EB4">
        <w:rPr>
          <w:b/>
          <w:sz w:val="22"/>
          <w:szCs w:val="22"/>
        </w:rPr>
        <w:tab/>
        <w:t>Za p</w:t>
      </w:r>
      <w:r>
        <w:rPr>
          <w:b/>
          <w:sz w:val="22"/>
          <w:szCs w:val="22"/>
        </w:rPr>
        <w:t>odnositelja</w:t>
      </w:r>
    </w:p>
    <w:p w:rsidR="00174E6E" w:rsidRPr="002D6EB4" w:rsidRDefault="00174E6E" w:rsidP="00174E6E">
      <w:pPr>
        <w:ind w:left="8496" w:firstLine="708"/>
        <w:jc w:val="both"/>
        <w:rPr>
          <w:b/>
          <w:sz w:val="22"/>
          <w:szCs w:val="22"/>
        </w:rPr>
      </w:pPr>
      <w:r w:rsidRPr="002D6EB4">
        <w:rPr>
          <w:b/>
          <w:sz w:val="22"/>
          <w:szCs w:val="22"/>
        </w:rPr>
        <w:t>(ime i prezime te potpis</w:t>
      </w:r>
    </w:p>
    <w:p w:rsidR="00174E6E" w:rsidRPr="002D6EB4" w:rsidRDefault="00174E6E" w:rsidP="00174E6E">
      <w:pPr>
        <w:ind w:left="8496" w:firstLine="708"/>
        <w:jc w:val="both"/>
        <w:rPr>
          <w:b/>
          <w:sz w:val="22"/>
          <w:szCs w:val="22"/>
        </w:rPr>
      </w:pPr>
      <w:r w:rsidRPr="002D6EB4">
        <w:rPr>
          <w:b/>
          <w:sz w:val="22"/>
          <w:szCs w:val="22"/>
        </w:rPr>
        <w:t>osobe ovlaštene za zastupanje)</w:t>
      </w:r>
    </w:p>
    <w:p w:rsidR="00174E6E" w:rsidRPr="002D6EB4" w:rsidRDefault="00174E6E" w:rsidP="00174E6E">
      <w:pPr>
        <w:ind w:left="708" w:firstLine="708"/>
        <w:jc w:val="both"/>
        <w:rPr>
          <w:b/>
          <w:sz w:val="22"/>
          <w:szCs w:val="22"/>
        </w:rPr>
      </w:pPr>
      <w:r w:rsidRPr="002D6EB4">
        <w:rPr>
          <w:b/>
          <w:sz w:val="22"/>
          <w:szCs w:val="22"/>
        </w:rPr>
        <w:t>_____________________</w:t>
      </w:r>
    </w:p>
    <w:p w:rsidR="00174E6E" w:rsidRPr="002D6EB4" w:rsidRDefault="00174E6E" w:rsidP="00174E6E">
      <w:pPr>
        <w:jc w:val="both"/>
        <w:rPr>
          <w:b/>
          <w:sz w:val="22"/>
          <w:szCs w:val="22"/>
        </w:rPr>
      </w:pPr>
    </w:p>
    <w:p w:rsidR="00174E6E" w:rsidRPr="002D6EB4" w:rsidRDefault="00174E6E" w:rsidP="00174E6E">
      <w:pPr>
        <w:ind w:left="9204"/>
        <w:jc w:val="both"/>
        <w:rPr>
          <w:b/>
          <w:sz w:val="22"/>
          <w:szCs w:val="22"/>
        </w:rPr>
      </w:pPr>
      <w:r w:rsidRPr="002D6EB4">
        <w:rPr>
          <w:b/>
          <w:sz w:val="22"/>
          <w:szCs w:val="22"/>
        </w:rPr>
        <w:t>___________________________</w:t>
      </w:r>
    </w:p>
    <w:p w:rsidR="00174E6E" w:rsidRPr="002D6EB4" w:rsidRDefault="00174E6E" w:rsidP="00174E6E">
      <w:pPr>
        <w:rPr>
          <w:sz w:val="22"/>
          <w:szCs w:val="22"/>
        </w:rPr>
        <w:sectPr w:rsidR="00174E6E" w:rsidRPr="002D6EB4" w:rsidSect="007D36F5">
          <w:pgSz w:w="16838" w:h="11906" w:orient="landscape"/>
          <w:pgMar w:top="1418" w:right="1418" w:bottom="1418" w:left="1418" w:header="709" w:footer="709" w:gutter="0"/>
          <w:cols w:space="708"/>
          <w:docGrid w:linePitch="360"/>
        </w:sectPr>
      </w:pPr>
    </w:p>
    <w:p w:rsidR="00174E6E" w:rsidRPr="002D6EB4" w:rsidRDefault="00174E6E" w:rsidP="00174E6E">
      <w:pPr>
        <w:jc w:val="center"/>
        <w:rPr>
          <w:b/>
          <w:sz w:val="28"/>
          <w:szCs w:val="28"/>
        </w:rPr>
      </w:pPr>
      <w:r w:rsidRPr="002D6EB4">
        <w:rPr>
          <w:b/>
          <w:sz w:val="28"/>
          <w:szCs w:val="28"/>
        </w:rPr>
        <w:lastRenderedPageBreak/>
        <w:t>IZJAVA O POVEZANIM SUBJEKTIMA</w:t>
      </w:r>
    </w:p>
    <w:tbl>
      <w:tblPr>
        <w:tblpPr w:leftFromText="180" w:rightFromText="180" w:vertAnchor="text" w:horzAnchor="margin" w:tblpXSpec="right"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174E6E" w:rsidTr="008B1FEC">
        <w:trPr>
          <w:trHeight w:val="416"/>
        </w:trPr>
        <w:tc>
          <w:tcPr>
            <w:tcW w:w="414" w:type="dxa"/>
            <w:shd w:val="clear" w:color="auto" w:fill="auto"/>
          </w:tcPr>
          <w:p w:rsidR="00174E6E" w:rsidRPr="00627EB8" w:rsidRDefault="00174E6E" w:rsidP="008B1FEC">
            <w:pPr>
              <w:jc w:val="both"/>
              <w:rPr>
                <w:rFonts w:ascii="Calibri" w:eastAsia="Calibri" w:hAnsi="Calibri"/>
              </w:rPr>
            </w:pPr>
            <w:bookmarkStart w:id="4" w:name="_Hlk94614186"/>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r>
      <w:bookmarkEnd w:id="4"/>
    </w:tbl>
    <w:p w:rsidR="00174E6E" w:rsidRPr="002D6EB4" w:rsidRDefault="00174E6E" w:rsidP="00174E6E">
      <w:pPr>
        <w:rPr>
          <w:sz w:val="20"/>
          <w:szCs w:val="20"/>
        </w:rPr>
      </w:pPr>
    </w:p>
    <w:p w:rsidR="00174E6E" w:rsidRPr="002D6EB4" w:rsidRDefault="00174E6E" w:rsidP="00174E6E">
      <w:pPr>
        <w:jc w:val="both"/>
      </w:pPr>
      <w:r w:rsidRPr="002D6EB4">
        <w:t>Ja,____________</w:t>
      </w:r>
      <w:r>
        <w:t xml:space="preserve">_________________   </w:t>
      </w:r>
      <w:r w:rsidRPr="002D6EB4">
        <w:t>OIB:</w:t>
      </w:r>
      <w:r>
        <w:t xml:space="preserve"> </w:t>
      </w:r>
    </w:p>
    <w:p w:rsidR="00174E6E" w:rsidRPr="002D6EB4" w:rsidRDefault="00174E6E" w:rsidP="00174E6E">
      <w:pPr>
        <w:jc w:val="both"/>
      </w:pPr>
      <w:r w:rsidRPr="002D6EB4">
        <w:rPr>
          <w:sz w:val="20"/>
          <w:vertAlign w:val="superscript"/>
        </w:rPr>
        <w:t xml:space="preserve">                                                                (ime i prezime)                                                                                                                                                                                </w:t>
      </w:r>
    </w:p>
    <w:p w:rsidR="00174E6E" w:rsidRPr="002D6EB4" w:rsidRDefault="00174E6E" w:rsidP="00174E6E">
      <w:pPr>
        <w:jc w:val="both"/>
      </w:pPr>
      <w:r w:rsidRPr="002D6EB4">
        <w:t xml:space="preserve">iz______________________________________________________________________, kao </w:t>
      </w:r>
    </w:p>
    <w:p w:rsidR="00174E6E" w:rsidRPr="002D6EB4" w:rsidRDefault="00174E6E" w:rsidP="00174E6E">
      <w:pPr>
        <w:jc w:val="both"/>
      </w:pPr>
      <w:r w:rsidRPr="002D6EB4">
        <w:rPr>
          <w:sz w:val="20"/>
          <w:vertAlign w:val="superscript"/>
        </w:rPr>
        <w:t xml:space="preserve">                                                                                                                                   (puna adresa)</w:t>
      </w:r>
    </w:p>
    <w:p w:rsidR="00174E6E" w:rsidRPr="002D6EB4" w:rsidRDefault="00174E6E" w:rsidP="00174E6E">
      <w:pPr>
        <w:jc w:val="both"/>
      </w:pPr>
    </w:p>
    <w:p w:rsidR="00174E6E" w:rsidRPr="002D6EB4" w:rsidRDefault="00174E6E" w:rsidP="00174E6E">
      <w:pPr>
        <w:jc w:val="both"/>
      </w:pPr>
      <w:r w:rsidRPr="002D6EB4">
        <w:t xml:space="preserve">odgovorna osoba /vlasnik poslovnog subjekta______________________________________, </w:t>
      </w:r>
    </w:p>
    <w:p w:rsidR="00174E6E" w:rsidRPr="002D6EB4" w:rsidRDefault="00174E6E" w:rsidP="00174E6E">
      <w:pPr>
        <w:ind w:left="4956" w:firstLine="708"/>
        <w:jc w:val="both"/>
        <w:rPr>
          <w:sz w:val="20"/>
          <w:szCs w:val="20"/>
          <w:vertAlign w:val="superscript"/>
        </w:rPr>
      </w:pPr>
      <w:r w:rsidRPr="002D6EB4">
        <w:rPr>
          <w:sz w:val="20"/>
          <w:szCs w:val="20"/>
          <w:vertAlign w:val="superscript"/>
        </w:rPr>
        <w:t xml:space="preserve">                    (puni naziv)</w:t>
      </w:r>
    </w:p>
    <w:p w:rsidR="00174E6E" w:rsidRPr="002D6EB4" w:rsidRDefault="00174E6E" w:rsidP="00174E6E">
      <w:pPr>
        <w:jc w:val="both"/>
        <w:rPr>
          <w:sz w:val="20"/>
          <w:szCs w:val="20"/>
          <w:vertAlign w:val="superscript"/>
        </w:rPr>
      </w:pPr>
    </w:p>
    <w:tbl>
      <w:tblPr>
        <w:tblpPr w:leftFromText="180" w:rightFromText="180" w:vertAnchor="text" w:horzAnchor="page" w:tblpX="2278"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rPr>
            </w:pPr>
            <w:bookmarkStart w:id="5" w:name="_Hlk94614526"/>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r>
    </w:tbl>
    <w:bookmarkEnd w:id="5"/>
    <w:p w:rsidR="00174E6E" w:rsidRPr="002D6EB4" w:rsidRDefault="00174E6E" w:rsidP="00174E6E">
      <w:r w:rsidRPr="002D6EB4">
        <w:t>OIB</w:t>
      </w:r>
      <w:r>
        <w:t>:                                    s</w:t>
      </w:r>
      <w:r w:rsidRPr="002D6EB4">
        <w:t>a</w:t>
      </w:r>
      <w:r>
        <w:t xml:space="preserve"> </w:t>
      </w:r>
      <w:r w:rsidRPr="002D6EB4">
        <w:t>sjedištem</w:t>
      </w:r>
      <w:r>
        <w:t xml:space="preserve"> u _________________ ________________________________________________</w:t>
      </w:r>
      <w:r w:rsidRPr="002D6EB4">
        <w:t>___________________________</w:t>
      </w:r>
    </w:p>
    <w:p w:rsidR="00174E6E" w:rsidRPr="002D6EB4" w:rsidRDefault="00174E6E" w:rsidP="00174E6E">
      <w:pPr>
        <w:jc w:val="both"/>
      </w:pPr>
      <w:r w:rsidRPr="002D6EB4">
        <w:rPr>
          <w:sz w:val="20"/>
          <w:vertAlign w:val="superscript"/>
        </w:rPr>
        <w:t xml:space="preserve">                                                                                                                                                                                                               (puna adresa)</w:t>
      </w:r>
    </w:p>
    <w:p w:rsidR="00174E6E" w:rsidRPr="002D6EB4" w:rsidRDefault="00174E6E" w:rsidP="00174E6E">
      <w:pPr>
        <w:jc w:val="both"/>
      </w:pPr>
      <w:r w:rsidRPr="002D6EB4">
        <w:t>izjavljujem da poslovni subjekt (</w:t>
      </w:r>
      <w:r w:rsidRPr="006E0CCB">
        <w:rPr>
          <w:b/>
          <w:bCs/>
        </w:rPr>
        <w:t>zaokružiti jednu od ponuđenih tvrdnji)</w:t>
      </w:r>
    </w:p>
    <w:p w:rsidR="00174E6E" w:rsidRPr="002D6EB4" w:rsidRDefault="00174E6E" w:rsidP="00174E6E">
      <w:pPr>
        <w:numPr>
          <w:ilvl w:val="0"/>
          <w:numId w:val="1"/>
        </w:numPr>
        <w:spacing w:after="160" w:line="276" w:lineRule="auto"/>
        <w:contextualSpacing/>
        <w:jc w:val="both"/>
        <w:rPr>
          <w:b/>
          <w:lang w:eastAsia="en-US"/>
        </w:rPr>
      </w:pPr>
      <w:r w:rsidRPr="002D6EB4">
        <w:rPr>
          <w:lang w:eastAsia="en-US"/>
        </w:rPr>
        <w:t xml:space="preserve">nije povezan s drugim poslovnim subjektima na način da se temeljem članka 2. stavka 2. Uredbe Europske komisije 1408/2013  od 18. prosinca 2013. godine i  Uredbe Komisije (EU) </w:t>
      </w:r>
      <w:r w:rsidRPr="002D6EB4">
        <w:rPr>
          <w:rFonts w:eastAsia="PMingLiU"/>
          <w:lang w:eastAsia="zh-TW"/>
        </w:rPr>
        <w:t xml:space="preserve">broj 2019/316 od 21. veljače 2019. godine </w:t>
      </w:r>
      <w:r w:rsidRPr="002D6EB4">
        <w:rPr>
          <w:bCs/>
          <w:lang w:eastAsia="en-US"/>
        </w:rPr>
        <w:t>o izmjeni Uredbe (EU) br. 1408/2013 o primjeni članaka 107. i 108. Ugovora o funkcioniranju Europske unije na potpore </w:t>
      </w:r>
      <w:r w:rsidRPr="002D6EB4">
        <w:rPr>
          <w:bCs/>
          <w:i/>
          <w:iCs/>
          <w:lang w:eastAsia="en-US"/>
        </w:rPr>
        <w:t>de minimis</w:t>
      </w:r>
      <w:r w:rsidRPr="002D6EB4">
        <w:rPr>
          <w:bCs/>
          <w:lang w:eastAsia="en-US"/>
        </w:rPr>
        <w:t> u poljoprivrednom sektoru</w:t>
      </w:r>
      <w:r w:rsidRPr="002D6EB4">
        <w:rPr>
          <w:lang w:eastAsia="en-US"/>
        </w:rPr>
        <w:t xml:space="preserve"> tako povezana poduzeća smatraju „jednim poduzetnikom“</w:t>
      </w:r>
    </w:p>
    <w:p w:rsidR="00174E6E" w:rsidRPr="002D6EB4" w:rsidRDefault="00174E6E" w:rsidP="00174E6E">
      <w:pPr>
        <w:numPr>
          <w:ilvl w:val="0"/>
          <w:numId w:val="1"/>
        </w:numPr>
        <w:spacing w:after="160" w:line="276" w:lineRule="auto"/>
        <w:contextualSpacing/>
        <w:jc w:val="both"/>
        <w:rPr>
          <w:b/>
          <w:lang w:eastAsia="en-US"/>
        </w:rPr>
      </w:pPr>
      <w:r w:rsidRPr="002D6EB4">
        <w:rPr>
          <w:lang w:eastAsia="en-US"/>
        </w:rPr>
        <w:t>je povezan s sljedećim poslovnim subjektima (navesti naziv, OIB te sjedište poslovnog subjekta) način da se temeljem članka 2. stavka 2. Uredbe o potporama male vrijednosti tako povezana poduzeća smatraju „jednim poduzetnikom“:</w:t>
      </w: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jc w:val="both"/>
        <w:rPr>
          <w:sz w:val="14"/>
          <w:szCs w:val="14"/>
        </w:rPr>
      </w:pPr>
    </w:p>
    <w:p w:rsidR="00174E6E" w:rsidRPr="002D6EB4" w:rsidRDefault="00174E6E" w:rsidP="00174E6E">
      <w:pPr>
        <w:jc w:val="both"/>
      </w:pPr>
      <w:r w:rsidRPr="002D6EB4">
        <w:t>________________________</w:t>
      </w:r>
    </w:p>
    <w:p w:rsidR="00174E6E" w:rsidRPr="002D6EB4" w:rsidRDefault="00174E6E" w:rsidP="00174E6E">
      <w:pPr>
        <w:jc w:val="both"/>
        <w:rPr>
          <w:sz w:val="20"/>
          <w:szCs w:val="20"/>
          <w:vertAlign w:val="superscript"/>
        </w:rPr>
      </w:pPr>
      <w:r w:rsidRPr="002D6EB4">
        <w:rPr>
          <w:sz w:val="20"/>
          <w:szCs w:val="20"/>
          <w:vertAlign w:val="superscript"/>
        </w:rPr>
        <w:t xml:space="preserve">                           (mjesto i datum)</w:t>
      </w:r>
    </w:p>
    <w:p w:rsidR="00174E6E" w:rsidRPr="002D6EB4" w:rsidRDefault="00174E6E" w:rsidP="00174E6E">
      <w:pPr>
        <w:ind w:left="2832" w:firstLine="708"/>
        <w:jc w:val="both"/>
      </w:pPr>
      <w:r>
        <w:t xml:space="preserve">    MP</w:t>
      </w:r>
    </w:p>
    <w:p w:rsidR="00174E6E" w:rsidRPr="002D6EB4" w:rsidRDefault="00174E6E" w:rsidP="00174E6E">
      <w:pPr>
        <w:ind w:left="4248" w:firstLine="708"/>
        <w:jc w:val="both"/>
        <w:rPr>
          <w:sz w:val="20"/>
          <w:szCs w:val="20"/>
          <w:vertAlign w:val="superscript"/>
        </w:rPr>
      </w:pPr>
      <w:r>
        <w:t xml:space="preserve">       </w:t>
      </w:r>
      <w:r w:rsidRPr="002D6EB4">
        <w:t>______________________________</w:t>
      </w:r>
    </w:p>
    <w:p w:rsidR="00174E6E" w:rsidRPr="002D6EB4" w:rsidRDefault="00174E6E" w:rsidP="00174E6E">
      <w:pPr>
        <w:ind w:left="4248" w:firstLine="708"/>
        <w:rPr>
          <w:sz w:val="20"/>
          <w:szCs w:val="20"/>
          <w:vertAlign w:val="superscript"/>
        </w:rPr>
      </w:pPr>
      <w:r w:rsidRPr="002D6EB4">
        <w:tab/>
        <w:t xml:space="preserve">           </w:t>
      </w:r>
      <w:r w:rsidRPr="002D6EB4">
        <w:rPr>
          <w:sz w:val="20"/>
          <w:szCs w:val="20"/>
          <w:vertAlign w:val="superscript"/>
        </w:rPr>
        <w:t xml:space="preserve">    (potpis odgovorne   </w:t>
      </w:r>
    </w:p>
    <w:p w:rsidR="00174E6E" w:rsidRPr="002D6EB4" w:rsidRDefault="00174E6E" w:rsidP="00174E6E">
      <w:pPr>
        <w:ind w:left="4248" w:firstLine="708"/>
        <w:rPr>
          <w:sz w:val="20"/>
          <w:szCs w:val="20"/>
          <w:vertAlign w:val="superscript"/>
        </w:rPr>
      </w:pPr>
      <w:r w:rsidRPr="002D6EB4">
        <w:rPr>
          <w:sz w:val="20"/>
          <w:szCs w:val="20"/>
          <w:vertAlign w:val="superscript"/>
        </w:rPr>
        <w:t xml:space="preserve">                                osobe/vlasnika poslovnog subjekta)</w:t>
      </w:r>
    </w:p>
    <w:p w:rsidR="00174E6E" w:rsidRPr="002D6EB4" w:rsidRDefault="00174E6E" w:rsidP="00174E6E">
      <w:pPr>
        <w:rPr>
          <w:b/>
          <w:sz w:val="20"/>
          <w:szCs w:val="20"/>
          <w:u w:val="single"/>
        </w:rPr>
      </w:pPr>
      <w:r w:rsidRPr="002D6EB4">
        <w:rPr>
          <w:b/>
          <w:sz w:val="20"/>
          <w:szCs w:val="20"/>
          <w:u w:val="single"/>
        </w:rPr>
        <w:t>Pojašnjenje:</w:t>
      </w:r>
    </w:p>
    <w:p w:rsidR="00174E6E" w:rsidRPr="002D6EB4" w:rsidRDefault="00174E6E" w:rsidP="00174E6E">
      <w:pPr>
        <w:rPr>
          <w:sz w:val="20"/>
          <w:szCs w:val="20"/>
        </w:rPr>
      </w:pPr>
      <w:r w:rsidRPr="002D6EB4">
        <w:rPr>
          <w:sz w:val="20"/>
          <w:szCs w:val="20"/>
        </w:rPr>
        <w:t>Uredbom o potporama male vrijednosti pod pojmom „jedan poduzetnik” obuhvaćena su sva poduzeća koja su u najmanje jednom od sljedećih međusobnih odnosa:</w:t>
      </w:r>
    </w:p>
    <w:p w:rsidR="00174E6E" w:rsidRPr="002D6EB4" w:rsidRDefault="00174E6E" w:rsidP="00174E6E">
      <w:pPr>
        <w:rPr>
          <w:sz w:val="20"/>
          <w:szCs w:val="20"/>
        </w:rPr>
      </w:pPr>
      <w:r w:rsidRPr="002D6EB4">
        <w:rPr>
          <w:sz w:val="20"/>
          <w:szCs w:val="20"/>
        </w:rPr>
        <w:t>(a) jedno poduzeće ima većinu glasačkih prava dioničara ili članova u drugom poduzeću;</w:t>
      </w:r>
    </w:p>
    <w:p w:rsidR="00174E6E" w:rsidRPr="002D6EB4" w:rsidRDefault="00174E6E" w:rsidP="00174E6E">
      <w:pPr>
        <w:rPr>
          <w:sz w:val="20"/>
          <w:szCs w:val="20"/>
        </w:rPr>
      </w:pPr>
      <w:r w:rsidRPr="002D6EB4">
        <w:rPr>
          <w:sz w:val="20"/>
          <w:szCs w:val="20"/>
        </w:rPr>
        <w:t>(b) jedno poduzeće ima pravo imenovati ili smijeniti većinu članova upravnog, upravljačkog ili nadzornog tijela drugog poduzeća;</w:t>
      </w:r>
    </w:p>
    <w:p w:rsidR="00174E6E" w:rsidRPr="002D6EB4" w:rsidRDefault="00174E6E" w:rsidP="00174E6E">
      <w:pPr>
        <w:rPr>
          <w:sz w:val="20"/>
          <w:szCs w:val="20"/>
        </w:rPr>
      </w:pPr>
      <w:r w:rsidRPr="002D6EB4">
        <w:rPr>
          <w:sz w:val="20"/>
          <w:szCs w:val="20"/>
        </w:rPr>
        <w:t>(c) jedno poduzeće ima pravo ostvarivati vladajući utjecaj na drugo poduzeće prema ugovoru sklopljenom s tim poduzećem ili prema odredbi statuta ili društvenog ugovora tog poduzeća;</w:t>
      </w:r>
    </w:p>
    <w:p w:rsidR="00174E6E" w:rsidRPr="002D6EB4" w:rsidRDefault="00174E6E" w:rsidP="00174E6E">
      <w:pPr>
        <w:rPr>
          <w:sz w:val="20"/>
          <w:szCs w:val="20"/>
        </w:rPr>
      </w:pPr>
      <w:r w:rsidRPr="002D6EB4">
        <w:rPr>
          <w:sz w:val="20"/>
          <w:szCs w:val="20"/>
        </w:rPr>
        <w:t>(d) jedno poduzeće koje je dioničar ili član u drugom poduzeće, kontrolira samo, u skladu s dogovorom s drugim dioničarima ili članovima tog poduzeća, većinu glasačkih prava dioničara ili glasačkih prava članova u tom poduzeću.</w:t>
      </w:r>
    </w:p>
    <w:p w:rsidR="00174E6E" w:rsidRPr="002D6EB4" w:rsidRDefault="00174E6E" w:rsidP="00174E6E">
      <w:r w:rsidRPr="002D6EB4">
        <w:rPr>
          <w:sz w:val="20"/>
          <w:szCs w:val="20"/>
        </w:rPr>
        <w:t>Poduzeća koja su u bilo kojem od odnosa navedenih u prvom podstavku točkama (a) do (d) preko jednog ili više drugih poduzeća isto se tako smatraju jednim poduzetnikom.</w:t>
      </w:r>
    </w:p>
    <w:p w:rsidR="00174E6E" w:rsidRDefault="00174E6E" w:rsidP="00174E6E">
      <w:pPr>
        <w:rPr>
          <w:rFonts w:eastAsia="Calibri"/>
          <w:b/>
          <w:lang w:eastAsia="en-US"/>
        </w:rPr>
      </w:pPr>
    </w:p>
    <w:p w:rsidR="00174E6E" w:rsidRPr="002D6EB4" w:rsidRDefault="00174E6E" w:rsidP="00174E6E">
      <w:pPr>
        <w:rPr>
          <w:rFonts w:eastAsia="Calibri"/>
          <w:b/>
          <w:lang w:eastAsia="en-US"/>
        </w:rPr>
      </w:pPr>
      <w:r w:rsidRPr="002D6EB4">
        <w:rPr>
          <w:rFonts w:eastAsia="Calibri"/>
          <w:b/>
          <w:lang w:eastAsia="en-US"/>
        </w:rPr>
        <w:t>Osječko-baranjska županija</w:t>
      </w:r>
    </w:p>
    <w:p w:rsidR="00174E6E" w:rsidRPr="002D6EB4" w:rsidRDefault="00174E6E" w:rsidP="00174E6E">
      <w:pPr>
        <w:rPr>
          <w:rFonts w:eastAsia="Calibri"/>
          <w:b/>
          <w:lang w:eastAsia="en-US"/>
        </w:rPr>
      </w:pPr>
      <w:r w:rsidRPr="002D6EB4">
        <w:rPr>
          <w:rFonts w:eastAsia="Calibri"/>
          <w:b/>
          <w:lang w:eastAsia="en-US"/>
        </w:rPr>
        <w:t>Upravni odjel za poljoprivredu</w:t>
      </w:r>
      <w:r>
        <w:rPr>
          <w:rFonts w:eastAsia="Calibri"/>
          <w:b/>
          <w:lang w:eastAsia="en-US"/>
        </w:rPr>
        <w:t xml:space="preserve"> i ruralni razvoj</w:t>
      </w:r>
    </w:p>
    <w:p w:rsidR="00174E6E" w:rsidRPr="002D6EB4" w:rsidRDefault="00174E6E" w:rsidP="00174E6E">
      <w:pPr>
        <w:rPr>
          <w:b/>
          <w:lang w:eastAsia="en-US"/>
        </w:rPr>
      </w:pPr>
      <w:r w:rsidRPr="002D6EB4">
        <w:rPr>
          <w:b/>
          <w:lang w:eastAsia="en-US"/>
        </w:rPr>
        <w:t>Povjerenstvo za potpore u poljoprivredi i ruralnom razvoju</w:t>
      </w:r>
    </w:p>
    <w:p w:rsidR="00174E6E" w:rsidRPr="002D6EB4" w:rsidRDefault="00174E6E" w:rsidP="00174E6E">
      <w:pPr>
        <w:rPr>
          <w:rFonts w:eastAsia="Calibri"/>
          <w:lang w:eastAsia="en-US"/>
        </w:rPr>
      </w:pPr>
      <w:r w:rsidRPr="002D6EB4">
        <w:rPr>
          <w:rFonts w:eastAsia="Calibri"/>
          <w:lang w:eastAsia="en-US"/>
        </w:rPr>
        <w:t>Voditelj obrade</w:t>
      </w:r>
    </w:p>
    <w:p w:rsidR="00174E6E" w:rsidRPr="002D6EB4" w:rsidRDefault="00174E6E" w:rsidP="00174E6E">
      <w:pPr>
        <w:rPr>
          <w:rFonts w:eastAsia="Calibri"/>
          <w:lang w:eastAsia="en-US"/>
        </w:rPr>
      </w:pPr>
      <w:r>
        <w:rPr>
          <w:rFonts w:eastAsia="Calibri"/>
          <w:lang w:eastAsia="en-US"/>
        </w:rPr>
        <w:t>Županijska 4</w:t>
      </w:r>
    </w:p>
    <w:p w:rsidR="00174E6E" w:rsidRPr="002D6EB4" w:rsidRDefault="00174E6E" w:rsidP="00174E6E">
      <w:pPr>
        <w:rPr>
          <w:rFonts w:eastAsia="Calibri"/>
          <w:lang w:eastAsia="en-US"/>
        </w:rPr>
      </w:pPr>
      <w:r w:rsidRPr="002D6EB4">
        <w:rPr>
          <w:rFonts w:eastAsia="Calibri"/>
          <w:lang w:eastAsia="en-US"/>
        </w:rPr>
        <w:t>Osijek</w:t>
      </w:r>
    </w:p>
    <w:p w:rsidR="00174E6E" w:rsidRPr="002D6EB4" w:rsidRDefault="00174E6E" w:rsidP="00174E6E">
      <w:pPr>
        <w:rPr>
          <w:rFonts w:ascii="Arial" w:eastAsia="Calibri" w:hAnsi="Arial"/>
          <w:sz w:val="22"/>
          <w:szCs w:val="22"/>
          <w:lang w:eastAsia="en-US"/>
        </w:rPr>
      </w:pPr>
    </w:p>
    <w:p w:rsidR="00174E6E" w:rsidRPr="002D6EB4" w:rsidRDefault="00174E6E" w:rsidP="00174E6E">
      <w:pPr>
        <w:jc w:val="center"/>
        <w:rPr>
          <w:rFonts w:eastAsia="Calibri"/>
          <w:b/>
          <w:sz w:val="28"/>
          <w:szCs w:val="22"/>
          <w:lang w:eastAsia="en-US"/>
        </w:rPr>
      </w:pPr>
      <w:r w:rsidRPr="002D6EB4">
        <w:rPr>
          <w:rFonts w:eastAsia="Calibri"/>
          <w:b/>
          <w:sz w:val="28"/>
          <w:szCs w:val="22"/>
          <w:lang w:eastAsia="en-US"/>
        </w:rPr>
        <w:t xml:space="preserve">PRIVOLA za prikupljanje i obradu osobnih podataka </w:t>
      </w:r>
    </w:p>
    <w:p w:rsidR="00174E6E" w:rsidRPr="002D6EB4" w:rsidRDefault="00174E6E" w:rsidP="00174E6E">
      <w:pPr>
        <w:jc w:val="center"/>
        <w:rPr>
          <w:rFonts w:eastAsia="Calibri"/>
          <w:b/>
          <w:sz w:val="28"/>
          <w:szCs w:val="22"/>
          <w:lang w:eastAsia="en-US"/>
        </w:rPr>
      </w:pPr>
    </w:p>
    <w:p w:rsidR="00174E6E" w:rsidRPr="002D6EB4" w:rsidRDefault="00174E6E" w:rsidP="00174E6E">
      <w:pPr>
        <w:rPr>
          <w:rFonts w:ascii="Arial" w:eastAsia="Calibri" w:hAnsi="Arial"/>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bCs/>
          <w:sz w:val="22"/>
          <w:szCs w:val="22"/>
          <w:lang w:eastAsia="en-US"/>
        </w:rPr>
        <w:t xml:space="preserve">Prihvaćanjem ove Privole i ustupanjem Vaših osobnih podataka potvrđujete da ste istu pročitali i razumjeli te dopuštate Upravnom odjelu za poljoprivredu (u daljnjem tekstu: Voditelj obrade) da te osobne podatke prikuplja, obrađuje i koristi u svrhu provođenja </w:t>
      </w:r>
      <w:bookmarkStart w:id="6" w:name="_Hlk75861280"/>
      <w:r w:rsidRPr="002D6EB4">
        <w:rPr>
          <w:rFonts w:eastAsia="Calibri"/>
          <w:bCs/>
          <w:sz w:val="22"/>
          <w:szCs w:val="22"/>
          <w:lang w:eastAsia="en-US"/>
        </w:rPr>
        <w:t xml:space="preserve">Javnog poziva za dodjelu potpora za </w:t>
      </w:r>
      <w:r w:rsidRPr="002D6EB4">
        <w:rPr>
          <w:rFonts w:eastAsia="Calibri"/>
          <w:sz w:val="22"/>
          <w:szCs w:val="22"/>
          <w:lang w:eastAsia="en-US"/>
        </w:rPr>
        <w:t xml:space="preserve"> uzgoj </w:t>
      </w:r>
      <w:r w:rsidRPr="00F705DA">
        <w:rPr>
          <w:rFonts w:eastAsia="Calibri"/>
          <w:sz w:val="22"/>
          <w:szCs w:val="22"/>
          <w:lang w:eastAsia="en-US"/>
        </w:rPr>
        <w:t xml:space="preserve">i držanje uzgojno valjanih junica </w:t>
      </w:r>
      <w:r w:rsidRPr="00F705DA">
        <w:t>mliječne pasmine</w:t>
      </w:r>
      <w:r w:rsidRPr="00E530D5">
        <w:rPr>
          <w:b/>
          <w:bCs/>
          <w:color w:val="FF0000"/>
        </w:rPr>
        <w:t xml:space="preserve">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Calibri"/>
          <w:bCs/>
          <w:sz w:val="22"/>
          <w:szCs w:val="22"/>
          <w:lang w:eastAsia="en-US"/>
        </w:rPr>
        <w:t>.</w:t>
      </w:r>
    </w:p>
    <w:bookmarkEnd w:id="6"/>
    <w:p w:rsidR="00174E6E" w:rsidRPr="002D6EB4" w:rsidRDefault="00174E6E" w:rsidP="00174E6E">
      <w:pPr>
        <w:autoSpaceDE w:val="0"/>
        <w:autoSpaceDN w:val="0"/>
        <w:adjustRightInd w:val="0"/>
        <w:jc w:val="both"/>
        <w:rPr>
          <w:rFonts w:eastAsia="Calibri"/>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Voditelj obrade će s Vašim osobnim podacima postupati sukladno Općoj uredbi o zaštiti podataka (EU GDPR) i Zakonu o provedbi opće uredbe o zaštiti podataka (NN 42/2018) uz primjenu odgovarajućih organizacijskih i tehničkih mjera zaštite osobnih podataka od neovlaštenog pristupa, zlouporabe, otkrivanja, gubitka ili uništenja. 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rsidR="00174E6E" w:rsidRPr="002D6EB4" w:rsidRDefault="00174E6E" w:rsidP="00174E6E">
      <w:pPr>
        <w:autoSpaceDE w:val="0"/>
        <w:autoSpaceDN w:val="0"/>
        <w:adjustRightInd w:val="0"/>
        <w:jc w:val="both"/>
        <w:rPr>
          <w:rFonts w:eastAsia="Calibri"/>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2D6EB4">
          <w:rPr>
            <w:rFonts w:eastAsia="Calibri"/>
            <w:sz w:val="22"/>
            <w:szCs w:val="22"/>
            <w:u w:val="single"/>
            <w:lang w:eastAsia="en-US"/>
          </w:rPr>
          <w:t>poljoprivreda@obz.hr</w:t>
        </w:r>
      </w:hyperlink>
      <w:r w:rsidRPr="002D6EB4">
        <w:rPr>
          <w:rFonts w:eastAsia="Calibri"/>
          <w:sz w:val="22"/>
          <w:szCs w:val="22"/>
          <w:lang w:eastAsia="en-US"/>
        </w:rPr>
        <w:t>.</w:t>
      </w: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Također, ako smatrate da su povrijeđena Vaša prava možete se direktno obratiti Agenciji za zaštitu osobnih podataka (AZOP, </w:t>
      </w:r>
      <w:hyperlink r:id="rId6" w:history="1">
        <w:r w:rsidRPr="002D6EB4">
          <w:rPr>
            <w:rFonts w:eastAsia="Calibri"/>
            <w:sz w:val="22"/>
            <w:szCs w:val="22"/>
            <w:u w:val="single"/>
            <w:lang w:eastAsia="en-US"/>
          </w:rPr>
          <w:t>www.azop.hr</w:t>
        </w:r>
      </w:hyperlink>
      <w:r w:rsidRPr="002D6EB4">
        <w:rPr>
          <w:rFonts w:eastAsia="Calibri"/>
          <w:sz w:val="22"/>
          <w:szCs w:val="22"/>
          <w:lang w:eastAsia="en-US"/>
        </w:rPr>
        <w:t xml:space="preserve">).  </w:t>
      </w:r>
    </w:p>
    <w:p w:rsidR="00174E6E" w:rsidRPr="002D6EB4" w:rsidRDefault="00174E6E" w:rsidP="00174E6E">
      <w:pPr>
        <w:autoSpaceDE w:val="0"/>
        <w:autoSpaceDN w:val="0"/>
        <w:adjustRightInd w:val="0"/>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PRIVOLA za prikupljanje i obradu osobnih podataka daje se za sljedeće svrhe:</w:t>
      </w:r>
    </w:p>
    <w:tbl>
      <w:tblPr>
        <w:tblW w:w="0" w:type="auto"/>
        <w:tblCellMar>
          <w:left w:w="0" w:type="dxa"/>
          <w:right w:w="0" w:type="dxa"/>
        </w:tblCellMar>
        <w:tblLook w:val="04A0" w:firstRow="1" w:lastRow="0" w:firstColumn="1" w:lastColumn="0" w:noHBand="0" w:noVBand="1"/>
      </w:tblPr>
      <w:tblGrid>
        <w:gridCol w:w="8046"/>
        <w:gridCol w:w="534"/>
        <w:gridCol w:w="578"/>
      </w:tblGrid>
      <w:tr w:rsidR="00174E6E" w:rsidRPr="002D6EB4" w:rsidTr="008B1FEC">
        <w:tc>
          <w:tcPr>
            <w:tcW w:w="8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74E6E" w:rsidRPr="002D6EB4" w:rsidRDefault="00174E6E" w:rsidP="008B1FEC">
            <w:pPr>
              <w:autoSpaceDE w:val="0"/>
              <w:autoSpaceDN w:val="0"/>
              <w:adjustRightInd w:val="0"/>
              <w:jc w:val="both"/>
              <w:rPr>
                <w:rFonts w:eastAsia="Calibri"/>
                <w:lang w:eastAsia="en-US"/>
              </w:rPr>
            </w:pPr>
            <w:r w:rsidRPr="002D6EB4">
              <w:rPr>
                <w:rFonts w:eastAsia="Calibri"/>
                <w:sz w:val="22"/>
                <w:szCs w:val="22"/>
                <w:lang w:eastAsia="en-US"/>
              </w:rPr>
              <w:t xml:space="preserve">Sudjelovanje na </w:t>
            </w:r>
            <w:r w:rsidRPr="002D6EB4">
              <w:rPr>
                <w:rFonts w:eastAsia="Calibri"/>
                <w:bCs/>
                <w:sz w:val="22"/>
                <w:szCs w:val="22"/>
                <w:lang w:eastAsia="en-US"/>
              </w:rPr>
              <w:t xml:space="preserve">Javnom pozivu za dodjelu potpora za </w:t>
            </w:r>
            <w:r w:rsidRPr="002D6EB4">
              <w:rPr>
                <w:rFonts w:eastAsia="Calibri"/>
                <w:sz w:val="22"/>
                <w:szCs w:val="22"/>
                <w:lang w:eastAsia="en-US"/>
              </w:rPr>
              <w:t xml:space="preserve"> uzgoj </w:t>
            </w:r>
            <w:r w:rsidRPr="00F705DA">
              <w:rPr>
                <w:rFonts w:eastAsia="Calibri"/>
                <w:sz w:val="22"/>
                <w:szCs w:val="22"/>
                <w:lang w:eastAsia="en-US"/>
              </w:rPr>
              <w:t xml:space="preserve">i držanje uzgojno valjanih junica </w:t>
            </w:r>
            <w:r w:rsidRPr="00F705DA">
              <w:t xml:space="preserve">mliječne pasmine </w:t>
            </w:r>
            <w:r w:rsidRPr="00F705DA">
              <w:rPr>
                <w:sz w:val="22"/>
                <w:szCs w:val="22"/>
              </w:rPr>
              <w:t>na području Osječko-bar</w:t>
            </w:r>
            <w:r w:rsidRPr="002D6EB4">
              <w:rPr>
                <w:bCs/>
                <w:sz w:val="22"/>
                <w:szCs w:val="22"/>
              </w:rPr>
              <w:t>anjske županije</w:t>
            </w:r>
            <w:r w:rsidR="00096E35">
              <w:rPr>
                <w:bCs/>
                <w:sz w:val="22"/>
                <w:szCs w:val="22"/>
              </w:rPr>
              <w:t xml:space="preserve"> u 2023</w:t>
            </w:r>
            <w:r w:rsidR="0098544D">
              <w:rPr>
                <w:bCs/>
                <w:sz w:val="22"/>
                <w:szCs w:val="22"/>
              </w:rPr>
              <w:t>.</w:t>
            </w:r>
            <w:r>
              <w:rPr>
                <w:bCs/>
                <w:sz w:val="22"/>
                <w:szCs w:val="22"/>
              </w:rPr>
              <w:t xml:space="preserve"> godini</w:t>
            </w:r>
          </w:p>
          <w:p w:rsidR="00174E6E" w:rsidRPr="002D6EB4" w:rsidRDefault="00174E6E" w:rsidP="008B1FEC">
            <w:pPr>
              <w:rPr>
                <w:rFonts w:eastAsia="Calibri"/>
                <w:lang w:eastAsia="en-US"/>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74E6E" w:rsidRPr="002D6EB4" w:rsidRDefault="00174E6E" w:rsidP="008B1FEC">
            <w:pPr>
              <w:jc w:val="center"/>
              <w:rPr>
                <w:rFonts w:eastAsia="Calibri"/>
                <w:lang w:eastAsia="en-US"/>
              </w:rPr>
            </w:pPr>
            <w:r w:rsidRPr="002D6EB4">
              <w:rPr>
                <w:rFonts w:eastAsia="Calibri"/>
                <w:sz w:val="22"/>
                <w:szCs w:val="22"/>
                <w:lang w:eastAsia="en-US"/>
              </w:rPr>
              <w:t>DA</w:t>
            </w:r>
          </w:p>
        </w:tc>
        <w:tc>
          <w:tcPr>
            <w:tcW w:w="5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74E6E" w:rsidRPr="002D6EB4" w:rsidRDefault="00174E6E" w:rsidP="008B1FEC">
            <w:pPr>
              <w:jc w:val="center"/>
              <w:rPr>
                <w:rFonts w:eastAsia="Calibri"/>
                <w:lang w:eastAsia="en-US"/>
              </w:rPr>
            </w:pPr>
            <w:r w:rsidRPr="002D6EB4">
              <w:rPr>
                <w:rFonts w:eastAsia="Calibri"/>
                <w:sz w:val="22"/>
                <w:szCs w:val="22"/>
                <w:lang w:eastAsia="en-US"/>
              </w:rPr>
              <w:t>NE</w:t>
            </w:r>
          </w:p>
        </w:tc>
      </w:tr>
    </w:tbl>
    <w:p w:rsidR="00174E6E" w:rsidRPr="002D6EB4" w:rsidRDefault="00174E6E" w:rsidP="00174E6E">
      <w:pPr>
        <w:rPr>
          <w:rFonts w:eastAsia="Calibri"/>
          <w:sz w:val="22"/>
          <w:szCs w:val="22"/>
          <w:lang w:eastAsia="en-US"/>
        </w:rPr>
      </w:pPr>
      <w:r w:rsidRPr="002D6EB4">
        <w:rPr>
          <w:rFonts w:eastAsia="Calibri"/>
          <w:sz w:val="22"/>
          <w:szCs w:val="22"/>
          <w:lang w:eastAsia="en-US"/>
        </w:rPr>
        <w:t>(</w:t>
      </w:r>
      <w:r>
        <w:rPr>
          <w:rFonts w:eastAsia="Calibri"/>
          <w:sz w:val="22"/>
          <w:szCs w:val="22"/>
          <w:lang w:eastAsia="en-US"/>
        </w:rPr>
        <w:t>Z</w:t>
      </w:r>
      <w:r w:rsidRPr="002D6EB4">
        <w:rPr>
          <w:rFonts w:eastAsia="Calibri"/>
          <w:sz w:val="22"/>
          <w:szCs w:val="22"/>
          <w:lang w:eastAsia="en-US"/>
        </w:rPr>
        <w:t>aokružite DA ili NE)</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 xml:space="preserve">Rok čuvanja ovako prikupljenih podataka je do ispunjanja zakonskih zahtjeva o rokovima čuvanja relevantne dokumentacije </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634"/>
      </w:tblGrid>
      <w:tr w:rsidR="00174E6E" w:rsidRPr="006E0CCB" w:rsidTr="008B1FEC">
        <w:trPr>
          <w:trHeight w:val="394"/>
        </w:trPr>
        <w:tc>
          <w:tcPr>
            <w:tcW w:w="3652" w:type="dxa"/>
            <w:shd w:val="clear" w:color="auto" w:fill="auto"/>
          </w:tcPr>
          <w:p w:rsidR="00174E6E" w:rsidRPr="006E0CCB" w:rsidRDefault="00174E6E" w:rsidP="008B1FEC">
            <w:pPr>
              <w:rPr>
                <w:rFonts w:eastAsia="Calibri"/>
                <w:lang w:eastAsia="en-US"/>
              </w:rPr>
            </w:pPr>
            <w:r w:rsidRPr="006E0CCB">
              <w:rPr>
                <w:rFonts w:eastAsia="Calibri"/>
                <w:sz w:val="22"/>
                <w:szCs w:val="22"/>
                <w:lang w:eastAsia="en-US"/>
              </w:rPr>
              <w:t>Ime i prezime:</w:t>
            </w:r>
          </w:p>
        </w:tc>
        <w:tc>
          <w:tcPr>
            <w:tcW w:w="5634" w:type="dxa"/>
            <w:shd w:val="clear" w:color="auto" w:fill="auto"/>
          </w:tcPr>
          <w:p w:rsidR="00174E6E" w:rsidRPr="006E0CCB" w:rsidRDefault="00174E6E" w:rsidP="008B1FEC">
            <w:pPr>
              <w:rPr>
                <w:rFonts w:eastAsia="Calibri"/>
                <w:lang w:eastAsia="en-US"/>
              </w:rPr>
            </w:pPr>
          </w:p>
        </w:tc>
      </w:tr>
      <w:tr w:rsidR="00174E6E" w:rsidRPr="006E0CCB" w:rsidTr="008B1FEC">
        <w:trPr>
          <w:trHeight w:val="413"/>
        </w:trPr>
        <w:tc>
          <w:tcPr>
            <w:tcW w:w="3652" w:type="dxa"/>
            <w:shd w:val="clear" w:color="auto" w:fill="auto"/>
          </w:tcPr>
          <w:p w:rsidR="00174E6E" w:rsidRPr="006E0CCB" w:rsidRDefault="00174E6E" w:rsidP="008B1FEC">
            <w:pPr>
              <w:rPr>
                <w:rFonts w:eastAsia="Calibri"/>
                <w:lang w:eastAsia="en-US"/>
              </w:rPr>
            </w:pPr>
            <w:r w:rsidRPr="006E0CCB">
              <w:rPr>
                <w:rFonts w:eastAsia="Calibri"/>
                <w:sz w:val="22"/>
                <w:szCs w:val="22"/>
                <w:lang w:eastAsia="en-US"/>
              </w:rPr>
              <w:t>Adresa:</w:t>
            </w:r>
          </w:p>
        </w:tc>
        <w:tc>
          <w:tcPr>
            <w:tcW w:w="5634" w:type="dxa"/>
            <w:shd w:val="clear" w:color="auto" w:fill="auto"/>
          </w:tcPr>
          <w:p w:rsidR="00174E6E" w:rsidRPr="006E0CCB" w:rsidRDefault="00174E6E" w:rsidP="008B1FEC">
            <w:pPr>
              <w:rPr>
                <w:rFonts w:eastAsia="Calibri"/>
                <w:lang w:eastAsia="en-US"/>
              </w:rPr>
            </w:pPr>
          </w:p>
        </w:tc>
      </w:tr>
    </w:tbl>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Datum ________________</w:t>
      </w:r>
      <w:r w:rsidRPr="002D6EB4">
        <w:rPr>
          <w:rFonts w:eastAsia="Calibri"/>
          <w:sz w:val="22"/>
          <w:szCs w:val="22"/>
          <w:lang w:eastAsia="en-US"/>
        </w:rPr>
        <w:tab/>
      </w:r>
      <w:r w:rsidRPr="002D6EB4">
        <w:rPr>
          <w:rFonts w:eastAsia="Calibri"/>
          <w:sz w:val="22"/>
          <w:szCs w:val="22"/>
          <w:lang w:eastAsia="en-US"/>
        </w:rPr>
        <w:tab/>
      </w:r>
      <w:r w:rsidRPr="006E0CCB">
        <w:rPr>
          <w:rFonts w:eastAsia="Calibri"/>
          <w:b/>
          <w:bCs/>
          <w:sz w:val="22"/>
          <w:szCs w:val="22"/>
          <w:lang w:eastAsia="en-US"/>
        </w:rPr>
        <w:t>MP</w:t>
      </w:r>
      <w:r w:rsidRPr="002D6EB4">
        <w:rPr>
          <w:rFonts w:eastAsia="Calibri"/>
          <w:sz w:val="22"/>
          <w:szCs w:val="22"/>
          <w:lang w:eastAsia="en-US"/>
        </w:rPr>
        <w:tab/>
      </w:r>
      <w:r w:rsidRPr="002D6EB4">
        <w:rPr>
          <w:rFonts w:eastAsia="Calibri"/>
          <w:sz w:val="22"/>
          <w:szCs w:val="22"/>
          <w:lang w:eastAsia="en-US"/>
        </w:rPr>
        <w:tab/>
        <w:t>Potpis _______________________</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Pr="002D6EB4" w:rsidRDefault="00174E6E" w:rsidP="00174E6E">
      <w:pPr>
        <w:jc w:val="center"/>
        <w:rPr>
          <w:b/>
          <w:bCs/>
        </w:rPr>
      </w:pPr>
      <w:r w:rsidRPr="002D6EB4">
        <w:rPr>
          <w:b/>
          <w:bCs/>
        </w:rPr>
        <w:t>IZJAVA O NEPOSTOJANJU DVOSTRUKOG FINANCIRANJA ISTIH TROŠKOVA</w:t>
      </w:r>
    </w:p>
    <w:p w:rsidR="00174E6E" w:rsidRPr="002D6EB4" w:rsidRDefault="00174E6E" w:rsidP="00174E6E">
      <w:pPr>
        <w:jc w:val="both"/>
        <w:rPr>
          <w:b/>
          <w:bCs/>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r w:rsidRPr="002D6EB4">
        <w:rPr>
          <w:rFonts w:eastAsia="PMingLiU"/>
          <w:lang w:eastAsia="zh-TW"/>
        </w:rPr>
        <w:t xml:space="preserve">kojom se izjavljuje da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174E6E" w:rsidRPr="002D6EB4" w:rsidRDefault="00174E6E" w:rsidP="00174E6E">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r>
    </w:tbl>
    <w:p w:rsidR="00174E6E" w:rsidRDefault="00174E6E" w:rsidP="00174E6E">
      <w:pPr>
        <w:pBdr>
          <w:bottom w:val="single" w:sz="12" w:space="1" w:color="auto"/>
        </w:pBdr>
        <w:jc w:val="both"/>
        <w:rPr>
          <w:rFonts w:eastAsia="PMingLiU"/>
          <w:b/>
          <w:lang w:eastAsia="zh-TW"/>
        </w:rPr>
      </w:pPr>
    </w:p>
    <w:p w:rsidR="00174E6E" w:rsidRPr="00D52C7A" w:rsidRDefault="00174E6E" w:rsidP="00174E6E">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174E6E" w:rsidRPr="002D6EB4" w:rsidRDefault="00174E6E" w:rsidP="00174E6E">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174E6E" w:rsidRPr="002D6EB4" w:rsidRDefault="00174E6E" w:rsidP="00174E6E">
      <w:pPr>
        <w:jc w:val="center"/>
        <w:rPr>
          <w:rFonts w:eastAsia="PMingLiU"/>
          <w:b/>
          <w:lang w:eastAsia="zh-TW"/>
        </w:rPr>
      </w:pPr>
    </w:p>
    <w:p w:rsidR="00174E6E" w:rsidRPr="002D6EB4" w:rsidRDefault="00174E6E" w:rsidP="00174E6E">
      <w:pPr>
        <w:jc w:val="center"/>
        <w:rPr>
          <w:rFonts w:eastAsia="PMingLiU"/>
          <w:b/>
          <w:lang w:eastAsia="zh-TW"/>
        </w:rPr>
      </w:pPr>
    </w:p>
    <w:p w:rsidR="00174E6E" w:rsidRPr="002D6EB4" w:rsidRDefault="00174E6E" w:rsidP="00174E6E">
      <w:pPr>
        <w:pStyle w:val="ListParagraph1"/>
        <w:jc w:val="center"/>
        <w:rPr>
          <w:rFonts w:ascii="Times New Roman" w:eastAsia="PMingLiU" w:hAnsi="Times New Roman"/>
          <w:b/>
          <w:sz w:val="24"/>
          <w:szCs w:val="24"/>
          <w:lang w:eastAsia="zh-TW"/>
        </w:rPr>
      </w:pPr>
    </w:p>
    <w:p w:rsidR="00174E6E" w:rsidRPr="002D6EB4" w:rsidRDefault="00174E6E" w:rsidP="00174E6E">
      <w:pPr>
        <w:pStyle w:val="ListParagraph1"/>
        <w:jc w:val="center"/>
        <w:rPr>
          <w:rFonts w:ascii="Times New Roman" w:eastAsia="PMingLiU" w:hAnsi="Times New Roman"/>
          <w:b/>
          <w:sz w:val="24"/>
          <w:szCs w:val="24"/>
          <w:lang w:eastAsia="zh-TW"/>
        </w:rPr>
      </w:pPr>
    </w:p>
    <w:p w:rsidR="00174E6E" w:rsidRPr="002D6EB4" w:rsidRDefault="00174E6E" w:rsidP="00174E6E">
      <w:pPr>
        <w:pStyle w:val="ListParagraph1"/>
        <w:ind w:left="2844"/>
        <w:rPr>
          <w:rFonts w:ascii="Times New Roman" w:eastAsia="PMingLiU" w:hAnsi="Times New Roman"/>
          <w:b/>
          <w:sz w:val="24"/>
          <w:szCs w:val="24"/>
          <w:lang w:eastAsia="zh-TW"/>
        </w:rPr>
      </w:pPr>
      <w:r w:rsidRPr="002D6EB4">
        <w:rPr>
          <w:rFonts w:ascii="Times New Roman" w:eastAsia="PMingLiU" w:hAnsi="Times New Roman"/>
          <w:b/>
          <w:sz w:val="24"/>
          <w:szCs w:val="24"/>
          <w:lang w:eastAsia="zh-TW"/>
        </w:rPr>
        <w:t xml:space="preserve">     nije dobio ili ne očekuje</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F705DA" w:rsidRDefault="00174E6E" w:rsidP="00174E6E">
      <w:pPr>
        <w:autoSpaceDE w:val="0"/>
        <w:autoSpaceDN w:val="0"/>
        <w:adjustRightInd w:val="0"/>
        <w:jc w:val="both"/>
        <w:rPr>
          <w:rFonts w:eastAsia="PMingLiU"/>
          <w:lang w:eastAsia="zh-TW"/>
        </w:rPr>
      </w:pPr>
      <w:r w:rsidRPr="002D6EB4">
        <w:rPr>
          <w:rFonts w:eastAsia="PMingLiU"/>
          <w:lang w:eastAsia="zh-TW"/>
        </w:rPr>
        <w:t xml:space="preserve">potporu iz drugih izvora financiranja sa natječaja javnih institucija, za </w:t>
      </w:r>
      <w:r>
        <w:rPr>
          <w:rFonts w:eastAsia="PMingLiU"/>
          <w:lang w:eastAsia="zh-TW"/>
        </w:rPr>
        <w:t>junice</w:t>
      </w:r>
      <w:r w:rsidRPr="002D6EB4">
        <w:rPr>
          <w:rFonts w:eastAsia="PMingLiU"/>
          <w:lang w:eastAsia="zh-TW"/>
        </w:rPr>
        <w:t xml:space="preserve"> prijavljene na </w:t>
      </w:r>
      <w:bookmarkStart w:id="7" w:name="_Hlk75861773"/>
      <w:r w:rsidRPr="002D6EB4">
        <w:rPr>
          <w:rFonts w:eastAsia="PMingLiU"/>
          <w:lang w:eastAsia="zh-TW"/>
        </w:rPr>
        <w:t>Javnom pozivu za dodjelu potpora za uzgoj i držanje</w:t>
      </w:r>
      <w:r>
        <w:rPr>
          <w:rFonts w:eastAsia="PMingLiU"/>
          <w:lang w:eastAsia="zh-TW"/>
        </w:rPr>
        <w:t xml:space="preserve"> </w:t>
      </w:r>
      <w:r w:rsidRPr="00F705DA">
        <w:rPr>
          <w:rFonts w:eastAsia="Calibri"/>
          <w:sz w:val="22"/>
          <w:szCs w:val="22"/>
          <w:lang w:eastAsia="en-US"/>
        </w:rPr>
        <w:t xml:space="preserve">uzgojno valjanih junica </w:t>
      </w:r>
      <w:r w:rsidRPr="00F705DA">
        <w:t>mliječne pasmine n</w:t>
      </w:r>
      <w:r w:rsidRPr="00F705DA">
        <w:rPr>
          <w:sz w:val="22"/>
          <w:szCs w:val="22"/>
        </w:rPr>
        <w:t>a području Osječko-baranjske županije</w:t>
      </w:r>
      <w:bookmarkEnd w:id="7"/>
      <w:r w:rsidR="0098544D">
        <w:rPr>
          <w:sz w:val="22"/>
          <w:szCs w:val="22"/>
        </w:rPr>
        <w:t xml:space="preserve"> u 2023</w:t>
      </w:r>
      <w:r>
        <w:rPr>
          <w:sz w:val="22"/>
          <w:szCs w:val="22"/>
        </w:rPr>
        <w:t>. godini</w:t>
      </w:r>
      <w:r w:rsidRPr="00F705DA">
        <w:rPr>
          <w:rFonts w:eastAsia="PMingLiU"/>
          <w:lang w:eastAsia="zh-TW"/>
        </w:rPr>
        <w:t>.</w:t>
      </w: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pStyle w:val="Tijeloteksta"/>
        <w:spacing w:after="227"/>
        <w:rPr>
          <w:szCs w:val="24"/>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174E6E" w:rsidRPr="002D6EB4" w:rsidTr="008B1FEC">
        <w:trPr>
          <w:trHeight w:val="269"/>
        </w:trPr>
        <w:tc>
          <w:tcPr>
            <w:tcW w:w="1800" w:type="dxa"/>
            <w:tcMar>
              <w:right w:w="57" w:type="dxa"/>
            </w:tcMar>
            <w:vAlign w:val="center"/>
          </w:tcPr>
          <w:p w:rsidR="00174E6E" w:rsidRPr="002D6EB4" w:rsidRDefault="00174E6E" w:rsidP="008B1FEC">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174E6E" w:rsidRPr="002D6EB4" w:rsidRDefault="00174E6E" w:rsidP="008B1FEC">
            <w:pPr>
              <w:snapToGrid w:val="0"/>
              <w:rPr>
                <w:b/>
                <w:bCs/>
              </w:rPr>
            </w:pPr>
          </w:p>
        </w:tc>
        <w:tc>
          <w:tcPr>
            <w:tcW w:w="2409" w:type="dxa"/>
            <w:tcMar>
              <w:bottom w:w="28" w:type="dxa"/>
              <w:right w:w="57" w:type="dxa"/>
            </w:tcMar>
            <w:vAlign w:val="center"/>
          </w:tcPr>
          <w:p w:rsidR="00174E6E" w:rsidRPr="002D6EB4" w:rsidRDefault="00174E6E" w:rsidP="008B1FEC">
            <w:pPr>
              <w:snapToGrid w:val="0"/>
              <w:jc w:val="center"/>
              <w:rPr>
                <w:b/>
                <w:bCs/>
              </w:rPr>
            </w:pPr>
            <w:r w:rsidRPr="002D6EB4">
              <w:rPr>
                <w:b/>
                <w:bCs/>
              </w:rPr>
              <w:t>MP</w:t>
            </w:r>
          </w:p>
        </w:tc>
        <w:tc>
          <w:tcPr>
            <w:tcW w:w="3402" w:type="dxa"/>
            <w:tcBorders>
              <w:bottom w:val="single" w:sz="4" w:space="0" w:color="000000"/>
            </w:tcBorders>
            <w:vAlign w:val="center"/>
          </w:tcPr>
          <w:p w:rsidR="00174E6E" w:rsidRPr="002D6EB4" w:rsidRDefault="00174E6E" w:rsidP="008B1FEC">
            <w:pPr>
              <w:snapToGrid w:val="0"/>
              <w:rPr>
                <w:b/>
                <w:bCs/>
              </w:rPr>
            </w:pPr>
          </w:p>
        </w:tc>
      </w:tr>
      <w:tr w:rsidR="00174E6E" w:rsidRPr="002D6EB4" w:rsidTr="008B1FEC">
        <w:trPr>
          <w:trHeight w:val="466"/>
        </w:trPr>
        <w:tc>
          <w:tcPr>
            <w:tcW w:w="1800" w:type="dxa"/>
          </w:tcPr>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tc>
        <w:tc>
          <w:tcPr>
            <w:tcW w:w="2039" w:type="dxa"/>
          </w:tcPr>
          <w:p w:rsidR="00174E6E" w:rsidRPr="002D6EB4" w:rsidRDefault="00174E6E" w:rsidP="008B1FEC">
            <w:pPr>
              <w:snapToGrid w:val="0"/>
              <w:rPr>
                <w:b/>
                <w:bCs/>
              </w:rPr>
            </w:pPr>
          </w:p>
        </w:tc>
        <w:tc>
          <w:tcPr>
            <w:tcW w:w="2409" w:type="dxa"/>
          </w:tcPr>
          <w:p w:rsidR="00174E6E" w:rsidRPr="002D6EB4" w:rsidRDefault="00174E6E" w:rsidP="008B1FEC">
            <w:pPr>
              <w:snapToGrid w:val="0"/>
              <w:rPr>
                <w:b/>
                <w:bCs/>
              </w:rPr>
            </w:pPr>
          </w:p>
        </w:tc>
        <w:tc>
          <w:tcPr>
            <w:tcW w:w="3402" w:type="dxa"/>
          </w:tcPr>
          <w:p w:rsidR="00174E6E" w:rsidRPr="002D6EB4" w:rsidRDefault="00174E6E" w:rsidP="008B1FEC">
            <w:pPr>
              <w:snapToGrid w:val="0"/>
              <w:jc w:val="center"/>
              <w:rPr>
                <w:b/>
                <w:bCs/>
              </w:rPr>
            </w:pPr>
            <w:r w:rsidRPr="002D6EB4">
              <w:rPr>
                <w:b/>
                <w:bCs/>
              </w:rPr>
              <w:t>Potpis podnositelja zahtjeva</w:t>
            </w:r>
          </w:p>
        </w:tc>
      </w:tr>
    </w:tbl>
    <w:p w:rsidR="00174E6E" w:rsidRPr="002D6EB4" w:rsidRDefault="00174E6E" w:rsidP="00174E6E">
      <w:pPr>
        <w:jc w:val="center"/>
        <w:rPr>
          <w:b/>
          <w:bCs/>
        </w:rPr>
      </w:pPr>
      <w:r w:rsidRPr="002D6EB4">
        <w:rPr>
          <w:b/>
          <w:bCs/>
        </w:rPr>
        <w:t xml:space="preserve">IZJAVA O DRŽANJU UZGOJNO VALJANIH </w:t>
      </w:r>
      <w:r>
        <w:rPr>
          <w:b/>
          <w:bCs/>
        </w:rPr>
        <w:t>JUNICA MLIJEČNE PASMINE</w:t>
      </w:r>
    </w:p>
    <w:p w:rsidR="00174E6E" w:rsidRPr="002D6EB4" w:rsidRDefault="00174E6E" w:rsidP="00174E6E">
      <w:pPr>
        <w:jc w:val="center"/>
        <w:rPr>
          <w:b/>
          <w:bCs/>
        </w:rPr>
      </w:pPr>
    </w:p>
    <w:p w:rsidR="00174E6E" w:rsidRPr="002D6EB4" w:rsidRDefault="00174E6E" w:rsidP="00174E6E">
      <w:pPr>
        <w:jc w:val="center"/>
        <w:rPr>
          <w:b/>
          <w:bCs/>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r w:rsidRPr="002D6EB4">
        <w:rPr>
          <w:rFonts w:eastAsia="PMingLiU"/>
          <w:lang w:eastAsia="zh-TW"/>
        </w:rPr>
        <w:t xml:space="preserve">kojom se izjavljuje da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174E6E" w:rsidRPr="002D6EB4" w:rsidRDefault="00174E6E" w:rsidP="00174E6E">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4"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c>
          <w:tcPr>
            <w:tcW w:w="415" w:type="dxa"/>
            <w:shd w:val="clear" w:color="auto" w:fill="auto"/>
          </w:tcPr>
          <w:p w:rsidR="00174E6E" w:rsidRPr="00627EB8" w:rsidRDefault="00174E6E" w:rsidP="008B1FEC">
            <w:pPr>
              <w:jc w:val="both"/>
              <w:rPr>
                <w:rFonts w:ascii="Calibri" w:eastAsia="Calibri" w:hAnsi="Calibri"/>
              </w:rPr>
            </w:pPr>
          </w:p>
        </w:tc>
      </w:tr>
    </w:tbl>
    <w:p w:rsidR="00174E6E" w:rsidRDefault="00174E6E" w:rsidP="00174E6E">
      <w:pPr>
        <w:pBdr>
          <w:bottom w:val="single" w:sz="12" w:space="1" w:color="auto"/>
        </w:pBdr>
        <w:jc w:val="both"/>
        <w:rPr>
          <w:rFonts w:eastAsia="PMingLiU"/>
          <w:b/>
          <w:lang w:eastAsia="zh-TW"/>
        </w:rPr>
      </w:pPr>
    </w:p>
    <w:p w:rsidR="00174E6E" w:rsidRPr="00D52C7A" w:rsidRDefault="00174E6E" w:rsidP="00174E6E">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174E6E" w:rsidRPr="002D6EB4" w:rsidRDefault="00174E6E" w:rsidP="00174E6E">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174E6E" w:rsidRPr="002D6EB4" w:rsidRDefault="00174E6E" w:rsidP="00174E6E">
      <w:pPr>
        <w:jc w:val="center"/>
        <w:rPr>
          <w:rFonts w:eastAsia="PMingLiU"/>
          <w:b/>
          <w:lang w:eastAsia="zh-TW"/>
        </w:rPr>
      </w:pPr>
    </w:p>
    <w:p w:rsidR="00174E6E" w:rsidRPr="002D6EB4" w:rsidRDefault="00174E6E" w:rsidP="00174E6E">
      <w:pPr>
        <w:jc w:val="center"/>
        <w:rPr>
          <w:rFonts w:eastAsia="PMingLiU"/>
          <w:b/>
          <w:lang w:eastAsia="zh-TW"/>
        </w:rPr>
      </w:pPr>
    </w:p>
    <w:p w:rsidR="00174E6E" w:rsidRPr="002D6EB4" w:rsidRDefault="00174E6E" w:rsidP="00174E6E">
      <w:pPr>
        <w:spacing w:after="200" w:line="276" w:lineRule="auto"/>
        <w:contextualSpacing/>
        <w:jc w:val="center"/>
        <w:rPr>
          <w:rFonts w:eastAsia="PMingLiU"/>
          <w:b/>
          <w:lang w:eastAsia="zh-TW"/>
        </w:rPr>
      </w:pPr>
    </w:p>
    <w:p w:rsidR="00174E6E" w:rsidRPr="002D6EB4" w:rsidRDefault="00174E6E" w:rsidP="00174E6E">
      <w:pPr>
        <w:spacing w:after="200" w:line="276" w:lineRule="auto"/>
        <w:ind w:left="720"/>
        <w:contextualSpacing/>
        <w:jc w:val="center"/>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lang w:eastAsia="zh-TW"/>
        </w:rPr>
      </w:pPr>
    </w:p>
    <w:p w:rsidR="00174E6E" w:rsidRPr="002D6EB4" w:rsidRDefault="00174E6E" w:rsidP="00174E6E">
      <w:pPr>
        <w:autoSpaceDE w:val="0"/>
        <w:autoSpaceDN w:val="0"/>
        <w:adjustRightInd w:val="0"/>
        <w:jc w:val="both"/>
        <w:rPr>
          <w:rFonts w:eastAsia="PMingLiU"/>
          <w:lang w:eastAsia="zh-TW"/>
        </w:rPr>
      </w:pPr>
      <w:r w:rsidRPr="002D6EB4">
        <w:t xml:space="preserve"> će uzgojno valjana grla za koja je podnio zahtjev za dodjelu potpore po </w:t>
      </w:r>
      <w:r w:rsidRPr="002D6EB4">
        <w:rPr>
          <w:rFonts w:eastAsia="PMingLiU"/>
          <w:lang w:eastAsia="zh-TW"/>
        </w:rPr>
        <w:t>Javnom pozivu za dodjelu potpora za uzgoj i držanje</w:t>
      </w:r>
      <w:r>
        <w:rPr>
          <w:rFonts w:eastAsia="PMingLiU"/>
          <w:lang w:eastAsia="zh-TW"/>
        </w:rPr>
        <w:t xml:space="preserve"> </w:t>
      </w:r>
      <w:r w:rsidRPr="00F705DA">
        <w:rPr>
          <w:rFonts w:eastAsia="Calibri"/>
          <w:sz w:val="22"/>
          <w:szCs w:val="22"/>
          <w:lang w:eastAsia="en-US"/>
        </w:rPr>
        <w:t xml:space="preserve">uzgojno valjanih junica </w:t>
      </w:r>
      <w:r w:rsidRPr="00F705DA">
        <w:t>mliječne pasmine</w:t>
      </w:r>
      <w:r w:rsidRPr="00E530D5">
        <w:rPr>
          <w:b/>
          <w:bCs/>
          <w:color w:val="FF0000"/>
        </w:rPr>
        <w:t xml:space="preserve">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PMingLiU"/>
          <w:lang w:eastAsia="zh-TW"/>
        </w:rPr>
        <w:t xml:space="preserve"> </w:t>
      </w:r>
      <w:r w:rsidR="0098544D">
        <w:rPr>
          <w:rFonts w:eastAsia="PMingLiU"/>
          <w:lang w:eastAsia="zh-TW"/>
        </w:rPr>
        <w:t>u 2023</w:t>
      </w:r>
      <w:r>
        <w:rPr>
          <w:rFonts w:eastAsia="PMingLiU"/>
          <w:lang w:eastAsia="zh-TW"/>
        </w:rPr>
        <w:t xml:space="preserve">. godini </w:t>
      </w:r>
      <w:r w:rsidRPr="002D6EB4">
        <w:t xml:space="preserve">držati minimalno 3 godine od dana ostvarivanja potpore, osim u slučaju više sile (bolest, uginuće, </w:t>
      </w:r>
      <w:r>
        <w:t>prirodna</w:t>
      </w:r>
      <w:r w:rsidRPr="002D6EB4">
        <w:t xml:space="preserve"> nepogoda i slično).</w:t>
      </w:r>
      <w:r w:rsidRPr="002D6EB4">
        <w:rPr>
          <w:rFonts w:eastAsia="PMingLiU"/>
          <w:lang w:eastAsia="zh-TW"/>
        </w:rPr>
        <w:t xml:space="preserve">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widowControl w:val="0"/>
        <w:suppressAutoHyphens/>
        <w:spacing w:after="227"/>
        <w:rPr>
          <w:rFonts w:eastAsia="Arial Unicode MS"/>
        </w:rPr>
      </w:pPr>
    </w:p>
    <w:tbl>
      <w:tblPr>
        <w:tblpPr w:leftFromText="180" w:rightFromText="180" w:vertAnchor="text" w:horzAnchor="margin" w:tblpY="55"/>
        <w:tblW w:w="9650" w:type="dxa"/>
        <w:tblLayout w:type="fixed"/>
        <w:tblCellMar>
          <w:left w:w="0" w:type="dxa"/>
          <w:right w:w="0" w:type="dxa"/>
        </w:tblCellMar>
        <w:tblLook w:val="0000" w:firstRow="0" w:lastRow="0" w:firstColumn="0" w:lastColumn="0" w:noHBand="0" w:noVBand="0"/>
      </w:tblPr>
      <w:tblGrid>
        <w:gridCol w:w="1800"/>
        <w:gridCol w:w="2039"/>
        <w:gridCol w:w="2409"/>
        <w:gridCol w:w="3402"/>
      </w:tblGrid>
      <w:tr w:rsidR="00174E6E" w:rsidRPr="002D6EB4" w:rsidTr="008B1FEC">
        <w:trPr>
          <w:trHeight w:val="269"/>
        </w:trPr>
        <w:tc>
          <w:tcPr>
            <w:tcW w:w="1800" w:type="dxa"/>
            <w:tcMar>
              <w:right w:w="57" w:type="dxa"/>
            </w:tcMar>
            <w:vAlign w:val="center"/>
          </w:tcPr>
          <w:p w:rsidR="00174E6E" w:rsidRPr="002D6EB4" w:rsidRDefault="00174E6E" w:rsidP="008B1FEC">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174E6E" w:rsidRPr="002D6EB4" w:rsidRDefault="00174E6E" w:rsidP="008B1FEC">
            <w:pPr>
              <w:snapToGrid w:val="0"/>
              <w:rPr>
                <w:b/>
                <w:bCs/>
              </w:rPr>
            </w:pPr>
          </w:p>
        </w:tc>
        <w:tc>
          <w:tcPr>
            <w:tcW w:w="2409" w:type="dxa"/>
            <w:tcMar>
              <w:bottom w:w="28" w:type="dxa"/>
              <w:right w:w="57" w:type="dxa"/>
            </w:tcMar>
            <w:vAlign w:val="center"/>
          </w:tcPr>
          <w:p w:rsidR="00174E6E" w:rsidRPr="002D6EB4" w:rsidRDefault="00174E6E" w:rsidP="008B1FEC">
            <w:pPr>
              <w:snapToGrid w:val="0"/>
              <w:jc w:val="center"/>
              <w:rPr>
                <w:b/>
                <w:bCs/>
              </w:rPr>
            </w:pPr>
            <w:r w:rsidRPr="002D6EB4">
              <w:rPr>
                <w:b/>
                <w:bCs/>
              </w:rPr>
              <w:t>MP</w:t>
            </w:r>
          </w:p>
        </w:tc>
        <w:tc>
          <w:tcPr>
            <w:tcW w:w="3402" w:type="dxa"/>
            <w:tcBorders>
              <w:bottom w:val="single" w:sz="4" w:space="0" w:color="000000"/>
            </w:tcBorders>
            <w:vAlign w:val="center"/>
          </w:tcPr>
          <w:p w:rsidR="00174E6E" w:rsidRPr="002D6EB4" w:rsidRDefault="00174E6E" w:rsidP="008B1FEC">
            <w:pPr>
              <w:snapToGrid w:val="0"/>
              <w:rPr>
                <w:b/>
                <w:bCs/>
              </w:rPr>
            </w:pPr>
          </w:p>
        </w:tc>
      </w:tr>
      <w:tr w:rsidR="00174E6E" w:rsidRPr="002D6EB4" w:rsidTr="008B1FEC">
        <w:trPr>
          <w:trHeight w:val="466"/>
        </w:trPr>
        <w:tc>
          <w:tcPr>
            <w:tcW w:w="1800" w:type="dxa"/>
          </w:tcPr>
          <w:p w:rsidR="00174E6E" w:rsidRPr="002D6EB4" w:rsidRDefault="00174E6E" w:rsidP="008B1FEC">
            <w:pPr>
              <w:snapToGrid w:val="0"/>
              <w:rPr>
                <w:b/>
                <w:bCs/>
              </w:rPr>
            </w:pPr>
          </w:p>
        </w:tc>
        <w:tc>
          <w:tcPr>
            <w:tcW w:w="2039" w:type="dxa"/>
          </w:tcPr>
          <w:p w:rsidR="00174E6E" w:rsidRPr="002D6EB4" w:rsidRDefault="00174E6E" w:rsidP="008B1FEC">
            <w:pPr>
              <w:snapToGrid w:val="0"/>
              <w:rPr>
                <w:b/>
                <w:bCs/>
              </w:rPr>
            </w:pPr>
          </w:p>
        </w:tc>
        <w:tc>
          <w:tcPr>
            <w:tcW w:w="2409" w:type="dxa"/>
          </w:tcPr>
          <w:p w:rsidR="00174E6E" w:rsidRPr="002D6EB4" w:rsidRDefault="00174E6E" w:rsidP="008B1FEC">
            <w:pPr>
              <w:snapToGrid w:val="0"/>
              <w:rPr>
                <w:b/>
                <w:bCs/>
              </w:rPr>
            </w:pPr>
          </w:p>
        </w:tc>
        <w:tc>
          <w:tcPr>
            <w:tcW w:w="3402" w:type="dxa"/>
          </w:tcPr>
          <w:p w:rsidR="00174E6E" w:rsidRPr="002D6EB4" w:rsidRDefault="00174E6E" w:rsidP="008B1FEC">
            <w:pPr>
              <w:snapToGrid w:val="0"/>
              <w:jc w:val="center"/>
              <w:rPr>
                <w:b/>
                <w:bCs/>
              </w:rPr>
            </w:pPr>
            <w:r w:rsidRPr="002D6EB4">
              <w:rPr>
                <w:b/>
                <w:bCs/>
              </w:rPr>
              <w:t>Potpis podnositelja zahtjeva</w:t>
            </w:r>
          </w:p>
        </w:tc>
      </w:tr>
    </w:tbl>
    <w:p w:rsidR="00174E6E" w:rsidRPr="002D6EB4" w:rsidRDefault="00174E6E" w:rsidP="00174E6E">
      <w:pPr>
        <w:spacing w:after="160" w:line="259" w:lineRule="auto"/>
        <w:rPr>
          <w:rFonts w:ascii="Calibri" w:eastAsia="Calibri" w:hAnsi="Calibri"/>
          <w:sz w:val="22"/>
          <w:szCs w:val="22"/>
          <w:lang w:eastAsia="en-US"/>
        </w:rPr>
      </w:pPr>
    </w:p>
    <w:p w:rsidR="00174E6E" w:rsidRPr="002D6EB4" w:rsidRDefault="00174E6E" w:rsidP="00174E6E"/>
    <w:p w:rsidR="00174E6E" w:rsidRPr="002D6EB4" w:rsidRDefault="00174E6E" w:rsidP="00174E6E">
      <w:pPr>
        <w:shd w:val="clear" w:color="auto" w:fill="F3F3F3"/>
        <w:tabs>
          <w:tab w:val="center" w:pos="4320"/>
          <w:tab w:val="left" w:pos="6705"/>
        </w:tabs>
        <w:rPr>
          <w:b/>
          <w:sz w:val="28"/>
          <w:szCs w:val="28"/>
        </w:rPr>
        <w:sectPr w:rsidR="00174E6E" w:rsidRPr="002D6EB4">
          <w:pgSz w:w="11906" w:h="16838"/>
          <w:pgMar w:top="1417" w:right="1417" w:bottom="1417" w:left="1417" w:header="708" w:footer="708" w:gutter="0"/>
          <w:cols w:space="708"/>
          <w:docGrid w:linePitch="360"/>
        </w:sectPr>
      </w:pPr>
    </w:p>
    <w:p w:rsidR="00174E6E" w:rsidRPr="00217CB9" w:rsidRDefault="00174E6E" w:rsidP="00174E6E">
      <w:pPr>
        <w:jc w:val="center"/>
        <w:rPr>
          <w:rFonts w:eastAsia="PMingLiU"/>
          <w:b/>
          <w:sz w:val="28"/>
          <w:szCs w:val="28"/>
          <w:lang w:eastAsia="zh-TW"/>
        </w:rPr>
      </w:pPr>
      <w:r w:rsidRPr="00217CB9">
        <w:rPr>
          <w:rFonts w:eastAsia="PMingLiU"/>
          <w:b/>
          <w:sz w:val="28"/>
          <w:szCs w:val="28"/>
          <w:lang w:eastAsia="zh-TW"/>
        </w:rPr>
        <w:lastRenderedPageBreak/>
        <w:t>Izjava o korištenim potporama male vrijednosti povezanih društava</w:t>
      </w:r>
    </w:p>
    <w:p w:rsidR="00174E6E" w:rsidRPr="002D6EB4" w:rsidRDefault="00174E6E" w:rsidP="00174E6E">
      <w:pPr>
        <w:rPr>
          <w:rFonts w:eastAsia="PMingLiU"/>
          <w:sz w:val="20"/>
          <w:szCs w:val="20"/>
          <w:lang w:eastAsia="zh-TW"/>
        </w:rPr>
      </w:pPr>
    </w:p>
    <w:p w:rsidR="00174E6E" w:rsidRPr="002D6EB4" w:rsidRDefault="00174E6E" w:rsidP="00174E6E">
      <w:pPr>
        <w:jc w:val="both"/>
        <w:rPr>
          <w:bCs/>
          <w:sz w:val="20"/>
          <w:szCs w:val="20"/>
        </w:rPr>
      </w:pPr>
      <w:r w:rsidRPr="002D6EB4">
        <w:rPr>
          <w:rFonts w:eastAsia="PMingLiU"/>
          <w:sz w:val="20"/>
          <w:szCs w:val="20"/>
          <w:lang w:eastAsia="zh-TW"/>
        </w:rPr>
        <w:t xml:space="preserve">Sukladno Uredbi komisije (EU) broj 1408/2013. od 18. prosinca 2013. godine </w:t>
      </w:r>
      <w:r w:rsidRPr="002D6EB4">
        <w:rPr>
          <w:sz w:val="20"/>
          <w:szCs w:val="20"/>
        </w:rPr>
        <w:t>o primjeni članaka 107. i 108. Ugovora o funkcioniranju Europske unije na potpore de minimis u poljoprivrednom sektoru</w:t>
      </w:r>
      <w:r w:rsidRPr="002D6EB4">
        <w:rPr>
          <w:rFonts w:eastAsia="PMingLiU"/>
          <w:sz w:val="20"/>
          <w:szCs w:val="20"/>
          <w:lang w:eastAsia="zh-TW"/>
        </w:rPr>
        <w:t xml:space="preserve"> i </w:t>
      </w:r>
      <w:r w:rsidRPr="002D6EB4">
        <w:rPr>
          <w:sz w:val="20"/>
          <w:szCs w:val="20"/>
        </w:rPr>
        <w:t xml:space="preserve">Uredbi Komisije (EU) </w:t>
      </w:r>
      <w:r w:rsidRPr="002D6EB4">
        <w:rPr>
          <w:rFonts w:eastAsia="PMingLiU"/>
          <w:sz w:val="20"/>
          <w:szCs w:val="20"/>
          <w:lang w:eastAsia="zh-TW"/>
        </w:rPr>
        <w:t xml:space="preserve">broj 2019/316 od 21. veljače 2019. godine </w:t>
      </w:r>
      <w:r w:rsidRPr="002D6EB4">
        <w:rPr>
          <w:bCs/>
          <w:sz w:val="20"/>
          <w:szCs w:val="20"/>
        </w:rPr>
        <w:t>o izmjeni Uredbe (EU) br. 1408/2013 o primjeni članaka 107. i 108. Ugovora o funkcioniranju Europske unije na potpore </w:t>
      </w:r>
      <w:r w:rsidRPr="002D6EB4">
        <w:rPr>
          <w:bCs/>
          <w:i/>
          <w:iCs/>
          <w:sz w:val="20"/>
          <w:szCs w:val="20"/>
        </w:rPr>
        <w:t>de minimis</w:t>
      </w:r>
      <w:r w:rsidRPr="002D6EB4">
        <w:rPr>
          <w:bCs/>
          <w:sz w:val="20"/>
          <w:szCs w:val="20"/>
        </w:rPr>
        <w:t xml:space="preserve"> u poljoprivrednom sektoru </w:t>
      </w:r>
      <w:r w:rsidRPr="002D6EB4">
        <w:rPr>
          <w:rFonts w:eastAsia="PMingLiU"/>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a) jedno društvo ima većinu glasačkih prava u drugom društvu na temelju dionica ili uloga u temeljnom kapitalu,</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b) jedno društvo ima pravo imenovati ili smijeniti člana ili više članova uprave i nadzornog odbora drugog društva,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c) jedno društvo ima pravo ostvarivati vladajući utjecaj na drugo društvo temeljem sklopljenog ugovora ili prema odredbama statuta ili osnivačkog ugovora,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d) jedno društvo koje je dioničar ili član u drugom društvu kontrolira samo, u skladu s dogovorom s drugim dioničarima ili članovima tog društva, većinu glasačkih prava dioničara ili članova tog društva.</w:t>
      </w:r>
    </w:p>
    <w:tbl>
      <w:tblPr>
        <w:tblW w:w="14317" w:type="dxa"/>
        <w:tblInd w:w="108"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27"/>
        <w:gridCol w:w="12190"/>
      </w:tblGrid>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Naziv:</w:t>
            </w:r>
          </w:p>
          <w:p w:rsidR="00174E6E" w:rsidRPr="002D6EB4" w:rsidRDefault="00174E6E" w:rsidP="008B1FEC">
            <w:pPr>
              <w:rPr>
                <w:rFonts w:eastAsia="PMingLiU"/>
                <w:b/>
                <w:sz w:val="20"/>
                <w:szCs w:val="20"/>
                <w:lang w:eastAsia="zh-TW"/>
              </w:rPr>
            </w:pPr>
            <w:r w:rsidRPr="002D6EB4">
              <w:rPr>
                <w:rFonts w:eastAsia="PMingLiU"/>
                <w:b/>
                <w:sz w:val="20"/>
                <w:szCs w:val="20"/>
                <w:lang w:eastAsia="zh-TW"/>
              </w:rPr>
              <w:t>OIB:</w:t>
            </w:r>
          </w:p>
          <w:p w:rsidR="00174E6E" w:rsidRPr="002D6EB4" w:rsidRDefault="00174E6E" w:rsidP="008B1FEC">
            <w:pPr>
              <w:rPr>
                <w:rFonts w:eastAsia="PMingLiU"/>
                <w:b/>
                <w:sz w:val="20"/>
                <w:szCs w:val="20"/>
                <w:lang w:eastAsia="zh-TW"/>
              </w:rPr>
            </w:pPr>
            <w:r w:rsidRPr="002D6EB4">
              <w:rPr>
                <w:rFonts w:eastAsia="PMingLiU"/>
                <w:b/>
                <w:sz w:val="20"/>
                <w:szCs w:val="20"/>
                <w:lang w:eastAsia="zh-TW"/>
              </w:rPr>
              <w:t>NKD:</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Ime i prezime podnositelja zahtjeva</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Adresa :</w:t>
            </w:r>
          </w:p>
          <w:p w:rsidR="00174E6E" w:rsidRPr="002D6EB4" w:rsidRDefault="00174E6E" w:rsidP="008B1FEC">
            <w:pPr>
              <w:rPr>
                <w:rFonts w:eastAsia="PMingLiU"/>
                <w:b/>
                <w:sz w:val="20"/>
                <w:szCs w:val="20"/>
                <w:lang w:eastAsia="zh-TW"/>
              </w:rPr>
            </w:pPr>
            <w:r w:rsidRPr="002D6EB4">
              <w:rPr>
                <w:rFonts w:eastAsia="PMingLiU"/>
                <w:b/>
                <w:sz w:val="20"/>
                <w:szCs w:val="20"/>
                <w:lang w:eastAsia="zh-TW"/>
              </w:rPr>
              <w:t xml:space="preserve">Telefon: </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t>U 20</w:t>
            </w:r>
            <w:r w:rsidR="0098544D">
              <w:rPr>
                <w:rFonts w:eastAsia="PMingLiU"/>
                <w:b/>
                <w:sz w:val="20"/>
                <w:szCs w:val="20"/>
                <w:lang w:eastAsia="zh-TW"/>
              </w:rPr>
              <w:t>21</w:t>
            </w:r>
            <w:r w:rsidRPr="008F4D01">
              <w:rPr>
                <w:rFonts w:eastAsia="PMingLiU"/>
                <w:b/>
                <w:sz w:val="20"/>
                <w:szCs w:val="20"/>
                <w:lang w:eastAsia="zh-TW"/>
              </w:rPr>
              <w:t>. godini:</w:t>
            </w: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174E6E" w:rsidRPr="008F4D01" w:rsidTr="008B1FEC">
              <w:trPr>
                <w:trHeight w:val="788"/>
              </w:trPr>
              <w:tc>
                <w:tcPr>
                  <w:tcW w:w="3005" w:type="dxa"/>
                </w:tcPr>
                <w:p w:rsidR="00174E6E" w:rsidRPr="008F4D01" w:rsidRDefault="00174E6E" w:rsidP="008B1FEC">
                  <w:pPr>
                    <w:rPr>
                      <w:rFonts w:eastAsia="PMingLiU"/>
                      <w:b/>
                      <w:sz w:val="20"/>
                      <w:szCs w:val="20"/>
                      <w:lang w:eastAsia="zh-TW"/>
                    </w:rPr>
                  </w:pPr>
                  <w:r w:rsidRPr="008F4D01">
                    <w:rPr>
                      <w:rFonts w:eastAsia="PMingLiU"/>
                      <w:b/>
                      <w:sz w:val="20"/>
                      <w:szCs w:val="20"/>
                      <w:lang w:eastAsia="zh-TW"/>
                    </w:rPr>
                    <w:t>Naziv i OIB povezanog društva:</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62"/>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t>U 20</w:t>
            </w:r>
            <w:r w:rsidR="0098544D">
              <w:rPr>
                <w:rFonts w:eastAsia="PMingLiU"/>
                <w:b/>
                <w:sz w:val="20"/>
                <w:szCs w:val="20"/>
                <w:lang w:eastAsia="zh-TW"/>
              </w:rPr>
              <w:t>22</w:t>
            </w:r>
            <w:r w:rsidRPr="008F4D01">
              <w:rPr>
                <w:rFonts w:eastAsia="PMingLiU"/>
                <w:b/>
                <w:sz w:val="20"/>
                <w:szCs w:val="20"/>
                <w:lang w:eastAsia="zh-TW"/>
              </w:rPr>
              <w:t>. godini:</w:t>
            </w:r>
          </w:p>
          <w:p w:rsidR="00174E6E" w:rsidRPr="008F4D01" w:rsidRDefault="00174E6E" w:rsidP="008B1FEC">
            <w:pPr>
              <w:rPr>
                <w:rFonts w:eastAsia="PMingLiU"/>
                <w:b/>
                <w:sz w:val="20"/>
                <w:szCs w:val="20"/>
                <w:lang w:eastAsia="zh-TW"/>
              </w:rPr>
            </w:pPr>
          </w:p>
          <w:p w:rsidR="00174E6E" w:rsidRPr="008F4D01" w:rsidRDefault="00174E6E" w:rsidP="008B1FEC">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3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977"/>
              <w:gridCol w:w="2551"/>
              <w:gridCol w:w="993"/>
              <w:gridCol w:w="1134"/>
              <w:gridCol w:w="1701"/>
            </w:tblGrid>
            <w:tr w:rsidR="00174E6E" w:rsidRPr="008F4D01" w:rsidTr="008B1FEC">
              <w:trPr>
                <w:trHeight w:val="703"/>
              </w:trPr>
              <w:tc>
                <w:tcPr>
                  <w:tcW w:w="2977" w:type="dxa"/>
                </w:tcPr>
                <w:p w:rsidR="00174E6E" w:rsidRPr="008F4D01" w:rsidRDefault="00174E6E" w:rsidP="008B1FEC">
                  <w:pPr>
                    <w:rPr>
                      <w:rFonts w:eastAsia="PMingLiU"/>
                      <w:sz w:val="18"/>
                      <w:szCs w:val="18"/>
                      <w:lang w:eastAsia="zh-TW"/>
                    </w:rPr>
                  </w:pPr>
                  <w:r w:rsidRPr="008F4D01">
                    <w:rPr>
                      <w:rFonts w:eastAsia="PMingLiU"/>
                      <w:b/>
                      <w:sz w:val="20"/>
                      <w:szCs w:val="20"/>
                      <w:lang w:eastAsia="zh-TW"/>
                    </w:rPr>
                    <w:t>Naziv i OIB povezanog društva:</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3"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vAlign w:val="center"/>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lastRenderedPageBreak/>
              <w:t>U 20</w:t>
            </w:r>
            <w:r w:rsidR="0098544D">
              <w:rPr>
                <w:rFonts w:eastAsia="PMingLiU"/>
                <w:b/>
                <w:sz w:val="20"/>
                <w:szCs w:val="20"/>
                <w:lang w:eastAsia="zh-TW"/>
              </w:rPr>
              <w:t>23</w:t>
            </w:r>
            <w:bookmarkStart w:id="8" w:name="_GoBack"/>
            <w:bookmarkEnd w:id="8"/>
            <w:r w:rsidRPr="008F4D01">
              <w:rPr>
                <w:rFonts w:eastAsia="PMingLiU"/>
                <w:b/>
                <w:sz w:val="20"/>
                <w:szCs w:val="20"/>
                <w:lang w:eastAsia="zh-TW"/>
              </w:rPr>
              <w:t>. godini:</w:t>
            </w:r>
          </w:p>
          <w:p w:rsidR="00174E6E" w:rsidRPr="008F4D01" w:rsidRDefault="00174E6E" w:rsidP="008B1FEC">
            <w:pPr>
              <w:rPr>
                <w:rFonts w:eastAsia="PMingLiU"/>
                <w:b/>
                <w:sz w:val="20"/>
                <w:szCs w:val="20"/>
                <w:lang w:eastAsia="zh-TW"/>
              </w:rPr>
            </w:pPr>
          </w:p>
          <w:p w:rsidR="00174E6E" w:rsidRPr="008F4D01" w:rsidRDefault="00174E6E" w:rsidP="008B1FEC">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2977"/>
              <w:gridCol w:w="2552"/>
              <w:gridCol w:w="992"/>
              <w:gridCol w:w="1134"/>
              <w:gridCol w:w="1701"/>
            </w:tblGrid>
            <w:tr w:rsidR="00174E6E" w:rsidRPr="008F4D01" w:rsidTr="008B1FEC">
              <w:trPr>
                <w:trHeight w:val="775"/>
              </w:trPr>
              <w:tc>
                <w:tcPr>
                  <w:tcW w:w="3005" w:type="dxa"/>
                </w:tcPr>
                <w:p w:rsidR="00174E6E" w:rsidRPr="008F4D01" w:rsidRDefault="00174E6E" w:rsidP="008B1FEC">
                  <w:pPr>
                    <w:rPr>
                      <w:rFonts w:eastAsia="PMingLiU"/>
                      <w:sz w:val="18"/>
                      <w:szCs w:val="18"/>
                      <w:lang w:eastAsia="zh-TW"/>
                    </w:rPr>
                  </w:pPr>
                  <w:r w:rsidRPr="008F4D01">
                    <w:rPr>
                      <w:rFonts w:eastAsia="PMingLiU"/>
                      <w:b/>
                      <w:sz w:val="20"/>
                      <w:szCs w:val="20"/>
                      <w:lang w:eastAsia="zh-TW"/>
                    </w:rPr>
                    <w:t xml:space="preserve">Naziv i OIB povezanog društva:  </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62"/>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vAlign w:val="bottom"/>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vAlign w:val="bottom"/>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14317" w:type="dxa"/>
            <w:gridSpan w:val="2"/>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lang w:eastAsia="zh-TW"/>
              </w:rPr>
            </w:pPr>
            <w:r w:rsidRPr="008F4D01">
              <w:rPr>
                <w:rFonts w:eastAsia="PMingLiU"/>
                <w:b/>
                <w:lang w:eastAsia="zh-TW"/>
              </w:rPr>
              <w:t>I z n o s  u k u p n o  p r i m lj e n i h  p o t p o r a  u  k u n a m a  :</w:t>
            </w:r>
          </w:p>
          <w:p w:rsidR="00174E6E" w:rsidRPr="008F4D01" w:rsidRDefault="00174E6E" w:rsidP="008B1FEC">
            <w:pPr>
              <w:rPr>
                <w:rFonts w:eastAsia="PMingLiU"/>
                <w:sz w:val="20"/>
                <w:szCs w:val="20"/>
                <w:lang w:eastAsia="zh-TW"/>
              </w:rPr>
            </w:pPr>
          </w:p>
        </w:tc>
      </w:tr>
    </w:tbl>
    <w:p w:rsidR="00174E6E" w:rsidRPr="008F4D01" w:rsidRDefault="00174E6E" w:rsidP="00174E6E">
      <w:pPr>
        <w:rPr>
          <w:sz w:val="20"/>
          <w:szCs w:val="20"/>
        </w:rPr>
      </w:pPr>
    </w:p>
    <w:p w:rsidR="00174E6E" w:rsidRDefault="00174E6E" w:rsidP="00174E6E">
      <w:pPr>
        <w:rPr>
          <w:b/>
          <w:sz w:val="22"/>
          <w:szCs w:val="22"/>
        </w:rPr>
      </w:pPr>
      <w:r w:rsidRPr="008F4D01">
        <w:rPr>
          <w:b/>
          <w:sz w:val="22"/>
        </w:rPr>
        <w:t xml:space="preserve">Pod kaznenom i materijalnom odgovornošću izjavljujemo da su svi podaci navedeni u ovoj izjavi istiniti, točni i potpuni </w:t>
      </w:r>
      <w:r w:rsidRPr="008F4D01">
        <w:rPr>
          <w:b/>
          <w:sz w:val="22"/>
          <w:szCs w:val="22"/>
        </w:rPr>
        <w:t>te da sam upoznati s pravnim posljedicama kaznene odgovornosti za davanje netočnih podataka</w:t>
      </w:r>
    </w:p>
    <w:p w:rsidR="00174E6E" w:rsidRPr="008F4D01" w:rsidRDefault="00174E6E" w:rsidP="00174E6E">
      <w:pPr>
        <w:rPr>
          <w:sz w:val="20"/>
          <w:szCs w:val="20"/>
        </w:rPr>
      </w:pPr>
    </w:p>
    <w:p w:rsidR="00174E6E" w:rsidRPr="008F4D01" w:rsidRDefault="00174E6E" w:rsidP="00174E6E">
      <w:pPr>
        <w:ind w:left="1416" w:firstLine="708"/>
        <w:rPr>
          <w:sz w:val="20"/>
          <w:szCs w:val="20"/>
        </w:rPr>
      </w:pPr>
      <w:r w:rsidRPr="008F4D01">
        <w:rPr>
          <w:sz w:val="20"/>
          <w:szCs w:val="20"/>
        </w:rPr>
        <w:t>Mjesto i datum Izjave</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b/>
          <w:sz w:val="20"/>
          <w:szCs w:val="20"/>
        </w:rPr>
        <w:t>M.P.</w:t>
      </w:r>
      <w:r w:rsidRPr="008F4D01">
        <w:rPr>
          <w:b/>
          <w:sz w:val="20"/>
          <w:szCs w:val="20"/>
        </w:rPr>
        <w:tab/>
      </w:r>
      <w:r w:rsidRPr="008F4D01">
        <w:rPr>
          <w:sz w:val="20"/>
          <w:szCs w:val="20"/>
        </w:rPr>
        <w:tab/>
      </w:r>
      <w:r w:rsidRPr="008F4D01">
        <w:rPr>
          <w:sz w:val="20"/>
          <w:szCs w:val="20"/>
        </w:rPr>
        <w:tab/>
        <w:t xml:space="preserve">Ime i prezime te potpis osobe </w:t>
      </w:r>
    </w:p>
    <w:p w:rsidR="00174E6E" w:rsidRPr="008F4D01" w:rsidRDefault="00174E6E" w:rsidP="00174E6E">
      <w:pPr>
        <w:rPr>
          <w:sz w:val="20"/>
          <w:szCs w:val="20"/>
        </w:rPr>
      </w:pP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 xml:space="preserve">ovlaštene za zastupanje  </w:t>
      </w:r>
    </w:p>
    <w:p w:rsidR="00174E6E" w:rsidRPr="008F4D01" w:rsidRDefault="00174E6E" w:rsidP="00174E6E">
      <w:pPr>
        <w:rPr>
          <w:sz w:val="20"/>
          <w:szCs w:val="20"/>
        </w:rPr>
      </w:pPr>
      <w:r w:rsidRPr="008F4D01">
        <w:rPr>
          <w:sz w:val="20"/>
          <w:szCs w:val="20"/>
        </w:rPr>
        <w:tab/>
        <w:t xml:space="preserve">            </w:t>
      </w:r>
    </w:p>
    <w:p w:rsidR="00174E6E" w:rsidRPr="008F4D01" w:rsidRDefault="00174E6E" w:rsidP="00174E6E">
      <w:pPr>
        <w:ind w:left="1416" w:firstLine="708"/>
        <w:rPr>
          <w:sz w:val="20"/>
          <w:szCs w:val="20"/>
        </w:rPr>
      </w:pPr>
    </w:p>
    <w:p w:rsidR="0041730B" w:rsidRDefault="00174E6E" w:rsidP="00174E6E">
      <w:r w:rsidRPr="008F4D01">
        <w:rPr>
          <w:sz w:val="20"/>
          <w:szCs w:val="20"/>
        </w:rPr>
        <w:t>______________________________</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______</w:t>
      </w:r>
    </w:p>
    <w:sectPr w:rsidR="0041730B" w:rsidSect="00174E6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2"/>
  </w:compat>
  <w:rsids>
    <w:rsidRoot w:val="00174E6E"/>
    <w:rsid w:val="00096E35"/>
    <w:rsid w:val="00174E6E"/>
    <w:rsid w:val="0041730B"/>
    <w:rsid w:val="009854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8A0469-8846-438E-9935-259039BA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E6E"/>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ListParagraph1">
    <w:name w:val="List Paragraph1"/>
    <w:basedOn w:val="Normal"/>
    <w:rsid w:val="00174E6E"/>
    <w:pPr>
      <w:spacing w:after="200" w:line="276" w:lineRule="auto"/>
      <w:ind w:left="720"/>
      <w:contextualSpacing/>
    </w:pPr>
    <w:rPr>
      <w:rFonts w:ascii="Calibri" w:hAnsi="Calibri"/>
      <w:sz w:val="22"/>
      <w:szCs w:val="22"/>
      <w:lang w:eastAsia="en-US"/>
    </w:rPr>
  </w:style>
  <w:style w:type="paragraph" w:styleId="Tijeloteksta">
    <w:name w:val="Body Text"/>
    <w:basedOn w:val="Normal"/>
    <w:link w:val="TijelotekstaChar"/>
    <w:rsid w:val="00174E6E"/>
    <w:pPr>
      <w:widowControl w:val="0"/>
      <w:suppressAutoHyphens/>
      <w:spacing w:after="120"/>
    </w:pPr>
    <w:rPr>
      <w:rFonts w:eastAsia="Arial Unicode MS"/>
      <w:szCs w:val="20"/>
    </w:rPr>
  </w:style>
  <w:style w:type="character" w:customStyle="1" w:styleId="TijelotekstaChar">
    <w:name w:val="Tijelo teksta Char"/>
    <w:basedOn w:val="Zadanifontodlomka"/>
    <w:link w:val="Tijeloteksta"/>
    <w:rsid w:val="00174E6E"/>
    <w:rPr>
      <w:rFonts w:ascii="Times New Roman" w:eastAsia="Arial Unicode MS"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poljoprivreda@obz.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8</Pages>
  <Words>1791</Words>
  <Characters>10212</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Nevenka Barić</dc:creator>
  <cp:lastModifiedBy>Nevenka Barić</cp:lastModifiedBy>
  <cp:revision>2</cp:revision>
  <dcterms:created xsi:type="dcterms:W3CDTF">2022-02-27T21:28:00Z</dcterms:created>
  <dcterms:modified xsi:type="dcterms:W3CDTF">2023-01-27T09:40:00Z</dcterms:modified>
</cp:coreProperties>
</file>