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6560C7" w:rsidRPr="00DF158D" w14:paraId="086C5145" w14:textId="77777777" w:rsidTr="009729B4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0A3A6D9" w14:textId="77777777" w:rsidR="006560C7" w:rsidRPr="00DF158D" w:rsidRDefault="006560C7" w:rsidP="009729B4">
            <w:pPr>
              <w:rPr>
                <w:rFonts w:ascii="Times New Roman" w:hAnsi="Times New Roman" w:cs="Times New Roman"/>
                <w:b/>
              </w:rPr>
            </w:pPr>
          </w:p>
          <w:p w14:paraId="3144C579" w14:textId="77777777" w:rsidR="006560C7" w:rsidRPr="00DF158D" w:rsidRDefault="006560C7" w:rsidP="009729B4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50B8804D" wp14:editId="511EF3B2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8895A" w14:textId="77777777" w:rsidR="006560C7" w:rsidRPr="00DF158D" w:rsidRDefault="006560C7" w:rsidP="00972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D9A05BA" w14:textId="77777777" w:rsidR="006560C7" w:rsidRDefault="006560C7" w:rsidP="009729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8DAAE14" w14:textId="77777777" w:rsidR="006560C7" w:rsidRPr="00DF158D" w:rsidRDefault="006560C7" w:rsidP="00972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1854F256" w14:textId="77777777" w:rsidR="006560C7" w:rsidRDefault="006560C7" w:rsidP="009729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D30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965D30">
              <w:rPr>
                <w:rFonts w:ascii="Times New Roman" w:hAnsi="Times New Roman" w:cs="Times New Roman"/>
                <w:b/>
              </w:rPr>
              <w:t>AKCIJSKOG PLANA ENERGETSKE UČINKOVITOSTI NA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65D30">
              <w:rPr>
                <w:rFonts w:ascii="Times New Roman" w:hAnsi="Times New Roman" w:cs="Times New Roman"/>
                <w:b/>
              </w:rPr>
              <w:t xml:space="preserve">PODRUČJU OSJEČKO BARANJSKE ŽUPANIJE </w:t>
            </w:r>
          </w:p>
          <w:p w14:paraId="0DE18225" w14:textId="70528DC1" w:rsidR="006560C7" w:rsidRPr="00965D30" w:rsidRDefault="006560C7" w:rsidP="009729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D30">
              <w:rPr>
                <w:rFonts w:ascii="Times New Roman" w:hAnsi="Times New Roman" w:cs="Times New Roman"/>
                <w:b/>
              </w:rPr>
              <w:t xml:space="preserve">ZA RAZDOBLJE </w:t>
            </w:r>
            <w:r w:rsidR="004B526B">
              <w:rPr>
                <w:rFonts w:ascii="Times New Roman" w:hAnsi="Times New Roman" w:cs="Times New Roman"/>
                <w:b/>
              </w:rPr>
              <w:t xml:space="preserve">od </w:t>
            </w:r>
            <w:r w:rsidRPr="00965D30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965D30">
              <w:rPr>
                <w:rFonts w:ascii="Times New Roman" w:hAnsi="Times New Roman" w:cs="Times New Roman"/>
                <w:b/>
              </w:rPr>
              <w:t>.</w:t>
            </w:r>
            <w:r w:rsidR="004B526B">
              <w:rPr>
                <w:rFonts w:ascii="Times New Roman" w:hAnsi="Times New Roman" w:cs="Times New Roman"/>
                <w:b/>
              </w:rPr>
              <w:t xml:space="preserve"> do </w:t>
            </w:r>
            <w:r w:rsidRPr="00965D30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965D30">
              <w:rPr>
                <w:rFonts w:ascii="Times New Roman" w:hAnsi="Times New Roman" w:cs="Times New Roman"/>
                <w:b/>
              </w:rPr>
              <w:t xml:space="preserve">. GODINE </w:t>
            </w:r>
          </w:p>
          <w:p w14:paraId="1F4A8210" w14:textId="77777777" w:rsidR="006560C7" w:rsidRPr="00DF158D" w:rsidRDefault="006560C7" w:rsidP="009729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60C7" w:rsidRPr="00DF158D" w14:paraId="664E3692" w14:textId="77777777" w:rsidTr="009729B4">
        <w:tc>
          <w:tcPr>
            <w:tcW w:w="2959" w:type="dxa"/>
            <w:gridSpan w:val="2"/>
          </w:tcPr>
          <w:p w14:paraId="3E76730C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612868ED" w14:textId="5C370459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4B526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 kolovoza</w:t>
            </w:r>
            <w:r w:rsidRPr="00DF158D">
              <w:rPr>
                <w:rFonts w:ascii="Times New Roman" w:hAnsi="Times New Roman" w:cs="Times New Roman"/>
                <w:b/>
              </w:rPr>
              <w:t xml:space="preserve"> –</w:t>
            </w:r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="004B526B">
              <w:rPr>
                <w:rFonts w:ascii="Times New Roman" w:hAnsi="Times New Roman" w:cs="Times New Roman"/>
                <w:b/>
              </w:rPr>
              <w:t>1</w:t>
            </w:r>
            <w:r w:rsidRPr="00DF158D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rujna</w:t>
            </w:r>
            <w:r w:rsidRPr="00DF158D">
              <w:rPr>
                <w:rFonts w:ascii="Times New Roman" w:hAnsi="Times New Roman" w:cs="Times New Roman"/>
                <w:b/>
              </w:rPr>
              <w:t xml:space="preserve">  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DF158D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6560C7" w:rsidRPr="00DF158D" w14:paraId="4455064D" w14:textId="77777777" w:rsidTr="009729B4">
        <w:tc>
          <w:tcPr>
            <w:tcW w:w="2959" w:type="dxa"/>
            <w:gridSpan w:val="2"/>
          </w:tcPr>
          <w:p w14:paraId="61905D26" w14:textId="77777777" w:rsidR="006560C7" w:rsidRPr="00DF158D" w:rsidDel="005D53AE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525A09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6560C7" w:rsidRPr="00DF158D" w14:paraId="368332C1" w14:textId="77777777" w:rsidTr="009729B4">
        <w:trPr>
          <w:trHeight w:val="689"/>
        </w:trPr>
        <w:tc>
          <w:tcPr>
            <w:tcW w:w="2959" w:type="dxa"/>
            <w:gridSpan w:val="2"/>
            <w:vAlign w:val="center"/>
          </w:tcPr>
          <w:p w14:paraId="0CDF9BB5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79651929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6560C7" w:rsidRPr="00DF158D" w14:paraId="25CB9C1C" w14:textId="77777777" w:rsidTr="009729B4">
        <w:trPr>
          <w:trHeight w:val="900"/>
        </w:trPr>
        <w:tc>
          <w:tcPr>
            <w:tcW w:w="2959" w:type="dxa"/>
            <w:gridSpan w:val="2"/>
          </w:tcPr>
          <w:p w14:paraId="623EEF80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2376F617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560C7" w:rsidRPr="00DF158D" w14:paraId="6349B874" w14:textId="77777777" w:rsidTr="009729B4">
        <w:trPr>
          <w:trHeight w:val="1115"/>
        </w:trPr>
        <w:tc>
          <w:tcPr>
            <w:tcW w:w="2959" w:type="dxa"/>
            <w:gridSpan w:val="2"/>
          </w:tcPr>
          <w:p w14:paraId="0F30AA27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58FC54B0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560C7" w:rsidRPr="00DF158D" w14:paraId="37BC2A17" w14:textId="77777777" w:rsidTr="009729B4">
        <w:trPr>
          <w:trHeight w:val="480"/>
        </w:trPr>
        <w:tc>
          <w:tcPr>
            <w:tcW w:w="2959" w:type="dxa"/>
            <w:gridSpan w:val="2"/>
          </w:tcPr>
          <w:p w14:paraId="1E363626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20C81AE3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6560C7" w:rsidRPr="00DF158D" w14:paraId="51D9F5B6" w14:textId="77777777" w:rsidTr="009729B4">
        <w:tc>
          <w:tcPr>
            <w:tcW w:w="2959" w:type="dxa"/>
            <w:gridSpan w:val="2"/>
          </w:tcPr>
          <w:p w14:paraId="48A793F7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FE43BE0" w14:textId="77777777" w:rsidR="006560C7" w:rsidRPr="00DF158D" w:rsidRDefault="006560C7" w:rsidP="009729B4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31B43231" w14:textId="77777777" w:rsidR="006560C7" w:rsidRDefault="006560C7" w:rsidP="006560C7">
      <w:pPr>
        <w:jc w:val="center"/>
        <w:rPr>
          <w:rFonts w:ascii="Times New Roman" w:hAnsi="Times New Roman" w:cs="Times New Roman"/>
          <w:b/>
        </w:rPr>
      </w:pPr>
    </w:p>
    <w:p w14:paraId="68F64AEE" w14:textId="77777777" w:rsidR="006560C7" w:rsidRPr="00DF158D" w:rsidRDefault="006560C7" w:rsidP="006560C7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>
        <w:rPr>
          <w:rFonts w:ascii="Times New Roman" w:hAnsi="Times New Roman" w:cs="Times New Roman"/>
          <w:b/>
        </w:rPr>
        <w:t xml:space="preserve">a, Upravni odjel za investicije i razvojne projekte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hyperlink r:id="rId5" w:history="1">
        <w:r w:rsidRPr="00814790">
          <w:rPr>
            <w:rStyle w:val="Hiperveza"/>
            <w:rFonts w:ascii="Times New Roman" w:hAnsi="Times New Roman" w:cs="Times New Roman"/>
            <w:b/>
          </w:rPr>
          <w:t>razvoj@obz.hr</w:t>
        </w:r>
      </w:hyperlink>
    </w:p>
    <w:p w14:paraId="4BA57117" w14:textId="77777777" w:rsidR="006560C7" w:rsidRPr="00DF158D" w:rsidRDefault="006560C7" w:rsidP="006560C7">
      <w:pPr>
        <w:jc w:val="center"/>
        <w:rPr>
          <w:rFonts w:ascii="Times New Roman" w:hAnsi="Times New Roman" w:cs="Times New Roman"/>
          <w:b/>
        </w:rPr>
      </w:pPr>
    </w:p>
    <w:p w14:paraId="24F05706" w14:textId="599A899C" w:rsidR="006560C7" w:rsidRPr="00DF158D" w:rsidRDefault="006560C7" w:rsidP="006560C7">
      <w:pPr>
        <w:jc w:val="center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  <w:b/>
        </w:rPr>
        <w:t xml:space="preserve">zaključno do </w:t>
      </w:r>
      <w:r>
        <w:rPr>
          <w:rFonts w:ascii="Times New Roman" w:hAnsi="Times New Roman" w:cs="Times New Roman"/>
          <w:b/>
        </w:rPr>
        <w:t>2</w:t>
      </w:r>
      <w:r w:rsidR="004B526B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. rujna 2024</w:t>
      </w:r>
      <w:r w:rsidRPr="00DF158D">
        <w:rPr>
          <w:rFonts w:ascii="Times New Roman" w:hAnsi="Times New Roman" w:cs="Times New Roman"/>
          <w:b/>
        </w:rPr>
        <w:t>. godine</w:t>
      </w:r>
    </w:p>
    <w:p w14:paraId="33474896" w14:textId="77777777" w:rsidR="006560C7" w:rsidRPr="00DF158D" w:rsidRDefault="006560C7" w:rsidP="006560C7">
      <w:pPr>
        <w:rPr>
          <w:rFonts w:ascii="Times New Roman" w:hAnsi="Times New Roman" w:cs="Times New Roman"/>
        </w:rPr>
      </w:pPr>
    </w:p>
    <w:p w14:paraId="40B1A6FA" w14:textId="77777777" w:rsidR="00441E8A" w:rsidRDefault="00441E8A"/>
    <w:sectPr w:rsidR="00441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7"/>
    <w:rsid w:val="00294F80"/>
    <w:rsid w:val="00441E8A"/>
    <w:rsid w:val="004B526B"/>
    <w:rsid w:val="006560C7"/>
    <w:rsid w:val="00B2277F"/>
    <w:rsid w:val="00B7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3D19"/>
  <w15:chartTrackingRefBased/>
  <w15:docId w15:val="{F4DDE665-177B-487A-8AF1-2675643C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pacing w:val="-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C7"/>
    <w:rPr>
      <w:rFonts w:asciiTheme="minorHAnsi" w:hAnsiTheme="minorHAnsi" w:cstheme="minorBidi"/>
      <w:spacing w:val="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6560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voj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Ratković</dc:creator>
  <cp:keywords/>
  <dc:description/>
  <cp:lastModifiedBy>Marijana Prskalo</cp:lastModifiedBy>
  <cp:revision>2</cp:revision>
  <dcterms:created xsi:type="dcterms:W3CDTF">2024-07-30T07:47:00Z</dcterms:created>
  <dcterms:modified xsi:type="dcterms:W3CDTF">2024-08-21T09:34:00Z</dcterms:modified>
</cp:coreProperties>
</file>