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E01D9" w14:textId="77777777" w:rsidR="00BF282E" w:rsidRPr="00302CBA" w:rsidRDefault="00BF282E" w:rsidP="00BF282E">
      <w:pPr>
        <w:jc w:val="left"/>
        <w:rPr>
          <w:b/>
          <w:sz w:val="22"/>
          <w:szCs w:val="22"/>
          <w:lang w:val="hr-HR" w:eastAsia="hr-HR"/>
        </w:rPr>
      </w:pPr>
      <w:r w:rsidRPr="00302CBA">
        <w:rPr>
          <w:b/>
          <w:sz w:val="22"/>
          <w:szCs w:val="22"/>
          <w:lang w:val="hr-HR" w:eastAsia="hr-HR"/>
        </w:rPr>
        <w:t>Osječko-baranjska županija</w:t>
      </w:r>
    </w:p>
    <w:p w14:paraId="0A899097" w14:textId="77777777" w:rsidR="00BF282E" w:rsidRPr="00302CBA" w:rsidRDefault="00BF282E" w:rsidP="00BF282E">
      <w:pPr>
        <w:jc w:val="left"/>
        <w:rPr>
          <w:b/>
          <w:sz w:val="22"/>
          <w:szCs w:val="22"/>
          <w:lang w:val="hr-HR" w:eastAsia="hr-HR"/>
        </w:rPr>
      </w:pPr>
      <w:r w:rsidRPr="00302CBA">
        <w:rPr>
          <w:b/>
          <w:sz w:val="22"/>
          <w:szCs w:val="22"/>
          <w:lang w:val="hr-HR" w:eastAsia="hr-HR"/>
        </w:rPr>
        <w:t>Upravni odjel za ruralni razvoj</w:t>
      </w:r>
    </w:p>
    <w:p w14:paraId="5A7CB184" w14:textId="77777777" w:rsidR="00BF282E" w:rsidRPr="00302CBA" w:rsidRDefault="00BF282E" w:rsidP="00BF282E">
      <w:pPr>
        <w:jc w:val="left"/>
        <w:rPr>
          <w:sz w:val="22"/>
          <w:szCs w:val="22"/>
          <w:lang w:val="hr-HR" w:eastAsia="hr-HR"/>
        </w:rPr>
      </w:pPr>
      <w:r w:rsidRPr="00302CBA">
        <w:rPr>
          <w:sz w:val="22"/>
          <w:szCs w:val="22"/>
          <w:lang w:val="hr-HR" w:eastAsia="hr-HR"/>
        </w:rPr>
        <w:t>Voditelj obrade</w:t>
      </w:r>
    </w:p>
    <w:p w14:paraId="7CB30BC9" w14:textId="77777777" w:rsidR="00BF282E" w:rsidRPr="00302CBA" w:rsidRDefault="00BF282E" w:rsidP="00BF282E">
      <w:pPr>
        <w:jc w:val="left"/>
        <w:rPr>
          <w:sz w:val="22"/>
          <w:szCs w:val="22"/>
          <w:lang w:val="hr-HR" w:eastAsia="hr-HR"/>
        </w:rPr>
      </w:pPr>
      <w:r w:rsidRPr="00302CBA">
        <w:rPr>
          <w:sz w:val="22"/>
          <w:szCs w:val="22"/>
          <w:lang w:val="hr-HR" w:eastAsia="hr-HR"/>
        </w:rPr>
        <w:t>Šetalište kardinala Franje Šepera 12,</w:t>
      </w:r>
    </w:p>
    <w:p w14:paraId="7BD8215E" w14:textId="77777777" w:rsidR="00BF282E" w:rsidRPr="00302CBA" w:rsidRDefault="00BF282E" w:rsidP="00BF282E">
      <w:pPr>
        <w:jc w:val="left"/>
        <w:rPr>
          <w:sz w:val="22"/>
          <w:szCs w:val="22"/>
          <w:lang w:val="hr-HR" w:eastAsia="hr-HR"/>
        </w:rPr>
      </w:pPr>
      <w:r w:rsidRPr="00302CBA">
        <w:rPr>
          <w:sz w:val="22"/>
          <w:szCs w:val="22"/>
          <w:lang w:val="hr-HR" w:eastAsia="hr-HR"/>
        </w:rPr>
        <w:t>Osijek</w:t>
      </w:r>
    </w:p>
    <w:p w14:paraId="2D84FD06" w14:textId="77777777" w:rsidR="00BF282E" w:rsidRPr="00302CBA" w:rsidRDefault="00BF282E" w:rsidP="00BF282E">
      <w:pPr>
        <w:jc w:val="left"/>
        <w:rPr>
          <w:sz w:val="22"/>
          <w:szCs w:val="22"/>
          <w:lang w:val="hr-HR" w:eastAsia="hr-HR"/>
        </w:rPr>
      </w:pPr>
    </w:p>
    <w:p w14:paraId="61EB9BFB" w14:textId="77777777" w:rsidR="00BF282E" w:rsidRPr="00670C69" w:rsidRDefault="00BF282E" w:rsidP="00BF282E">
      <w:pPr>
        <w:jc w:val="left"/>
        <w:rPr>
          <w:szCs w:val="24"/>
          <w:lang w:val="hr-HR" w:eastAsia="hr-HR"/>
        </w:rPr>
      </w:pPr>
    </w:p>
    <w:p w14:paraId="26CBCCFE" w14:textId="77777777" w:rsidR="00BF282E" w:rsidRPr="00670C69" w:rsidRDefault="00BF282E" w:rsidP="00BF282E">
      <w:pPr>
        <w:jc w:val="left"/>
        <w:rPr>
          <w:szCs w:val="24"/>
          <w:lang w:val="hr-HR" w:eastAsia="hr-HR"/>
        </w:rPr>
      </w:pPr>
    </w:p>
    <w:p w14:paraId="7383F9D2" w14:textId="77777777" w:rsidR="00BF282E" w:rsidRDefault="00BF282E" w:rsidP="00BF282E">
      <w:pPr>
        <w:jc w:val="center"/>
        <w:rPr>
          <w:b/>
          <w:szCs w:val="24"/>
          <w:lang w:val="hr-HR" w:eastAsia="hr-HR"/>
        </w:rPr>
      </w:pPr>
      <w:r>
        <w:rPr>
          <w:b/>
          <w:szCs w:val="24"/>
          <w:lang w:val="hr-HR" w:eastAsia="hr-HR"/>
        </w:rPr>
        <w:t>PRIVOLA</w:t>
      </w:r>
    </w:p>
    <w:p w14:paraId="2913ED6B" w14:textId="77777777" w:rsidR="00BF282E" w:rsidRPr="00670C69" w:rsidRDefault="00BF282E" w:rsidP="00BF282E">
      <w:pPr>
        <w:jc w:val="center"/>
        <w:rPr>
          <w:b/>
          <w:szCs w:val="24"/>
          <w:lang w:val="hr-HR" w:eastAsia="hr-HR"/>
        </w:rPr>
      </w:pPr>
      <w:r w:rsidRPr="00670C69">
        <w:rPr>
          <w:b/>
          <w:szCs w:val="24"/>
          <w:lang w:val="hr-HR" w:eastAsia="hr-HR"/>
        </w:rPr>
        <w:t>ZA PRIKUPLJANJE I OBRADU OSOBNIH PODATAKA</w:t>
      </w:r>
    </w:p>
    <w:p w14:paraId="7C87ECB9" w14:textId="77777777" w:rsidR="00BF282E" w:rsidRPr="00670C69" w:rsidRDefault="00BF282E" w:rsidP="00BF282E">
      <w:pPr>
        <w:jc w:val="center"/>
        <w:rPr>
          <w:i/>
          <w:sz w:val="22"/>
          <w:szCs w:val="22"/>
          <w:lang w:val="hr-HR" w:eastAsia="hr-HR"/>
        </w:rPr>
      </w:pPr>
      <w:r w:rsidRPr="00670C69">
        <w:rPr>
          <w:i/>
          <w:szCs w:val="24"/>
          <w:lang w:val="hr-HR" w:eastAsia="hr-HR"/>
        </w:rPr>
        <w:t xml:space="preserve">(popunjavaju isključivo fizičke osobe) </w:t>
      </w:r>
    </w:p>
    <w:p w14:paraId="059160A8" w14:textId="77777777" w:rsidR="00BF282E" w:rsidRPr="00670C69" w:rsidRDefault="00BF282E" w:rsidP="00BF282E">
      <w:pPr>
        <w:rPr>
          <w:i/>
          <w:szCs w:val="24"/>
          <w:lang w:val="hr-HR" w:eastAsia="hr-HR"/>
        </w:rPr>
      </w:pPr>
    </w:p>
    <w:p w14:paraId="3535D2CA" w14:textId="77777777" w:rsidR="00BF282E" w:rsidRPr="00670C69" w:rsidRDefault="00BF282E" w:rsidP="00BF282E">
      <w:pPr>
        <w:jc w:val="left"/>
        <w:rPr>
          <w:szCs w:val="24"/>
          <w:lang w:val="hr-HR" w:eastAsia="hr-HR"/>
        </w:rPr>
      </w:pPr>
    </w:p>
    <w:p w14:paraId="6CE46D57" w14:textId="77777777" w:rsidR="00BF282E" w:rsidRPr="00302CBA" w:rsidRDefault="00BF282E" w:rsidP="00BF282E">
      <w:pPr>
        <w:rPr>
          <w:sz w:val="22"/>
          <w:szCs w:val="24"/>
          <w:lang w:val="hr-HR" w:eastAsia="hr-HR"/>
        </w:rPr>
      </w:pPr>
      <w:r w:rsidRPr="00302CBA">
        <w:rPr>
          <w:bCs/>
          <w:sz w:val="22"/>
          <w:szCs w:val="24"/>
          <w:lang w:val="hr-HR" w:eastAsia="hr-HR"/>
        </w:rPr>
        <w:t>Prihvaćanjem ove Privole i ustupanjem Vaših osobnih podataka potvrđujete da ste istu pročitali i razumjeli te dopuštate Upravnom odjelu za ruralni razvoj (u daljnjem tekstu: Voditelj obrade) da te osobne podatke prikuplja, obrađuje i koristi u svrhu provođenja Javnog poziva za dodjelu potpora za manifestacije na području Osječko-baranjske županije.</w:t>
      </w:r>
    </w:p>
    <w:p w14:paraId="12439A45" w14:textId="77777777" w:rsidR="00BF282E" w:rsidRPr="00670C69" w:rsidRDefault="00BF282E" w:rsidP="00BF282E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</w:p>
    <w:p w14:paraId="4681FFB0" w14:textId="77777777" w:rsidR="00BF282E" w:rsidRPr="00670C69" w:rsidRDefault="00BF282E" w:rsidP="00BF282E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  <w:r w:rsidRPr="00670C69">
        <w:rPr>
          <w:rFonts w:eastAsia="Calibri"/>
          <w:color w:val="000000"/>
          <w:sz w:val="22"/>
          <w:szCs w:val="22"/>
          <w:lang w:val="hr-HR"/>
        </w:rPr>
        <w:t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</w:t>
      </w:r>
      <w:r>
        <w:rPr>
          <w:rFonts w:eastAsia="Calibri"/>
          <w:color w:val="000000"/>
          <w:sz w:val="22"/>
          <w:szCs w:val="22"/>
          <w:lang w:val="hr-HR"/>
        </w:rPr>
        <w:t>ivnosti.</w:t>
      </w:r>
    </w:p>
    <w:p w14:paraId="043AECBD" w14:textId="77777777" w:rsidR="00BF282E" w:rsidRPr="00670C69" w:rsidRDefault="00BF282E" w:rsidP="00BF282E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hr-HR"/>
        </w:rPr>
      </w:pPr>
    </w:p>
    <w:p w14:paraId="6398D46B" w14:textId="77777777" w:rsidR="00BF282E" w:rsidRPr="00670C69" w:rsidRDefault="00BF282E" w:rsidP="00BF282E">
      <w:pPr>
        <w:autoSpaceDE w:val="0"/>
        <w:autoSpaceDN w:val="0"/>
        <w:adjustRightInd w:val="0"/>
        <w:rPr>
          <w:rFonts w:ascii="Tahoma" w:eastAsia="Calibri" w:hAnsi="Tahoma" w:cs="Tahoma"/>
          <w:color w:val="0000FF"/>
          <w:szCs w:val="24"/>
          <w:u w:val="single"/>
          <w:lang w:val="hr-HR"/>
        </w:rPr>
      </w:pPr>
      <w:r w:rsidRPr="00670C69">
        <w:rPr>
          <w:rFonts w:eastAsia="Calibri"/>
          <w:color w:val="000000"/>
          <w:sz w:val="22"/>
          <w:szCs w:val="22"/>
          <w:lang w:val="hr-HR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Pr="00670C69">
          <w:rPr>
            <w:rFonts w:eastAsia="Calibri"/>
            <w:color w:val="0000FF"/>
            <w:sz w:val="22"/>
            <w:szCs w:val="22"/>
            <w:u w:val="single"/>
            <w:lang w:val="hr-HR"/>
          </w:rPr>
          <w:t>ruralni@obz.hr</w:t>
        </w:r>
      </w:hyperlink>
      <w:r w:rsidRPr="00670C69">
        <w:rPr>
          <w:rFonts w:eastAsia="Calibri"/>
          <w:color w:val="0000FF"/>
          <w:sz w:val="22"/>
          <w:szCs w:val="22"/>
          <w:u w:val="single"/>
          <w:lang w:val="hr-HR"/>
        </w:rPr>
        <w:t xml:space="preserve"> </w:t>
      </w:r>
    </w:p>
    <w:p w14:paraId="7919EAD4" w14:textId="77777777" w:rsidR="00BF282E" w:rsidRPr="00670C69" w:rsidRDefault="00BF282E" w:rsidP="00BF282E">
      <w:pPr>
        <w:autoSpaceDE w:val="0"/>
        <w:autoSpaceDN w:val="0"/>
        <w:adjustRightInd w:val="0"/>
        <w:rPr>
          <w:rFonts w:ascii="Tahoma" w:eastAsia="Calibri" w:hAnsi="Tahoma" w:cs="Tahoma"/>
          <w:color w:val="000000"/>
          <w:szCs w:val="24"/>
          <w:lang w:val="hr-HR"/>
        </w:rPr>
      </w:pPr>
      <w:r w:rsidRPr="00670C69">
        <w:rPr>
          <w:rFonts w:eastAsia="Calibri"/>
          <w:color w:val="000000"/>
          <w:sz w:val="22"/>
          <w:szCs w:val="22"/>
          <w:lang w:val="hr-HR"/>
        </w:rPr>
        <w:t xml:space="preserve">Također, ako smatrate da su povrijeđena Vaša prava možete se direktno obratiti Agenciji za zaštitu osobnih podataka (AZOP, </w:t>
      </w:r>
      <w:hyperlink r:id="rId5" w:history="1">
        <w:r w:rsidRPr="00670C69">
          <w:rPr>
            <w:rFonts w:eastAsia="Calibri"/>
            <w:color w:val="0000FF"/>
            <w:sz w:val="22"/>
            <w:szCs w:val="22"/>
            <w:u w:val="single"/>
            <w:lang w:val="hr-HR"/>
          </w:rPr>
          <w:t>www.azop.hr</w:t>
        </w:r>
      </w:hyperlink>
      <w:r>
        <w:rPr>
          <w:rFonts w:eastAsia="Calibri"/>
          <w:color w:val="000000"/>
          <w:sz w:val="22"/>
          <w:szCs w:val="22"/>
          <w:lang w:val="hr-HR"/>
        </w:rPr>
        <w:t>).</w:t>
      </w:r>
    </w:p>
    <w:p w14:paraId="7252BEAC" w14:textId="77777777" w:rsidR="00BF282E" w:rsidRPr="00670C69" w:rsidRDefault="00BF282E" w:rsidP="00BF282E">
      <w:pPr>
        <w:autoSpaceDE w:val="0"/>
        <w:autoSpaceDN w:val="0"/>
        <w:adjustRightInd w:val="0"/>
        <w:jc w:val="left"/>
        <w:rPr>
          <w:rFonts w:eastAsia="Calibri"/>
          <w:color w:val="000000"/>
          <w:sz w:val="22"/>
          <w:szCs w:val="22"/>
          <w:lang w:val="hr-HR"/>
        </w:rPr>
      </w:pPr>
    </w:p>
    <w:p w14:paraId="6B69CFD5" w14:textId="77777777" w:rsidR="00BF282E" w:rsidRPr="00302CBA" w:rsidRDefault="00BF282E" w:rsidP="00BF282E">
      <w:pPr>
        <w:jc w:val="left"/>
        <w:rPr>
          <w:sz w:val="22"/>
          <w:szCs w:val="22"/>
          <w:lang w:val="hr-HR" w:eastAsia="hr-HR"/>
        </w:rPr>
      </w:pPr>
      <w:r w:rsidRPr="00302CBA">
        <w:rPr>
          <w:sz w:val="22"/>
          <w:szCs w:val="22"/>
          <w:lang w:val="hr-HR" w:eastAsia="hr-HR"/>
        </w:rPr>
        <w:t>PRIVOLA za prikupljanje i obradu osobnih podataka 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3"/>
        <w:gridCol w:w="842"/>
        <w:gridCol w:w="945"/>
      </w:tblGrid>
      <w:tr w:rsidR="00BF282E" w:rsidRPr="00302CBA" w14:paraId="3AF3D596" w14:textId="77777777" w:rsidTr="00AD63A7">
        <w:trPr>
          <w:trHeight w:val="1005"/>
        </w:trPr>
        <w:tc>
          <w:tcPr>
            <w:tcW w:w="7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70840" w14:textId="77777777" w:rsidR="00BF282E" w:rsidRPr="00BA0DD7" w:rsidRDefault="00BF282E" w:rsidP="00AD63A7">
            <w:pPr>
              <w:jc w:val="left"/>
              <w:rPr>
                <w:bCs/>
                <w:szCs w:val="22"/>
              </w:rPr>
            </w:pPr>
            <w:r w:rsidRPr="00BA0DD7">
              <w:rPr>
                <w:bCs/>
                <w:szCs w:val="22"/>
              </w:rPr>
              <w:t>Natječaj za dodjelu nagrada za izradu projektnih ideja „Pametna sela“ na području Osječko-baranjske županije</w:t>
            </w:r>
          </w:p>
          <w:p w14:paraId="06E4726B" w14:textId="77777777" w:rsidR="00BF282E" w:rsidRPr="00302CBA" w:rsidRDefault="00BF282E" w:rsidP="00AD63A7">
            <w:pPr>
              <w:spacing w:line="276" w:lineRule="auto"/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62D52" w14:textId="77777777" w:rsidR="00BF282E" w:rsidRPr="00302CBA" w:rsidRDefault="00BF282E" w:rsidP="00AD63A7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hr-HR" w:eastAsia="hr-HR"/>
              </w:rPr>
            </w:pPr>
            <w:r w:rsidRPr="00302CBA">
              <w:rPr>
                <w:rFonts w:eastAsia="Calibri"/>
                <w:sz w:val="22"/>
                <w:szCs w:val="22"/>
                <w:lang w:val="hr-HR" w:eastAsia="hr-HR"/>
              </w:rPr>
              <w:t>DA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549FA" w14:textId="77777777" w:rsidR="00BF282E" w:rsidRPr="00302CBA" w:rsidRDefault="00BF282E" w:rsidP="00AD63A7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hr-HR" w:eastAsia="hr-HR"/>
              </w:rPr>
            </w:pPr>
            <w:r w:rsidRPr="00302CBA">
              <w:rPr>
                <w:rFonts w:eastAsia="Calibri"/>
                <w:sz w:val="22"/>
                <w:szCs w:val="22"/>
                <w:lang w:val="hr-HR" w:eastAsia="hr-HR"/>
              </w:rPr>
              <w:t>NE</w:t>
            </w:r>
          </w:p>
        </w:tc>
      </w:tr>
    </w:tbl>
    <w:p w14:paraId="3755A632" w14:textId="77777777" w:rsidR="00BF282E" w:rsidRPr="00302CBA" w:rsidRDefault="00BF282E" w:rsidP="00BF282E">
      <w:pPr>
        <w:jc w:val="left"/>
        <w:rPr>
          <w:rFonts w:eastAsia="Calibri"/>
          <w:sz w:val="22"/>
          <w:szCs w:val="22"/>
          <w:lang w:val="hr-HR"/>
        </w:rPr>
      </w:pPr>
      <w:r w:rsidRPr="00302CBA">
        <w:rPr>
          <w:sz w:val="22"/>
          <w:szCs w:val="22"/>
          <w:lang w:val="hr-HR" w:eastAsia="hr-HR"/>
        </w:rPr>
        <w:t>(Uz namjenu zaokružite DA ili NE)</w:t>
      </w:r>
    </w:p>
    <w:p w14:paraId="6BD5A9AC" w14:textId="77777777" w:rsidR="00BF282E" w:rsidRPr="00302CBA" w:rsidRDefault="00BF282E" w:rsidP="00BF282E">
      <w:pPr>
        <w:jc w:val="left"/>
        <w:rPr>
          <w:sz w:val="22"/>
          <w:szCs w:val="22"/>
          <w:lang w:val="hr-HR" w:eastAsia="hr-HR"/>
        </w:rPr>
      </w:pPr>
    </w:p>
    <w:p w14:paraId="7EDB1FB2" w14:textId="77777777" w:rsidR="00BF282E" w:rsidRPr="00302CBA" w:rsidRDefault="00BF282E" w:rsidP="00BF282E">
      <w:pPr>
        <w:jc w:val="left"/>
        <w:rPr>
          <w:sz w:val="22"/>
          <w:szCs w:val="22"/>
          <w:lang w:val="hr-HR" w:eastAsia="hr-HR"/>
        </w:rPr>
      </w:pPr>
      <w:r w:rsidRPr="00302CBA">
        <w:rPr>
          <w:sz w:val="22"/>
          <w:szCs w:val="22"/>
          <w:lang w:val="hr-HR" w:eastAsia="hr-HR"/>
        </w:rPr>
        <w:t>Rok čuvanja ovako prikupljenih podataka je do ispunjanja zakonskih zahtjeva o rokovima čuvanja relevantne dokumentacije.</w:t>
      </w:r>
    </w:p>
    <w:p w14:paraId="375BE561" w14:textId="77777777" w:rsidR="00BF282E" w:rsidRPr="00302CBA" w:rsidRDefault="00BF282E" w:rsidP="00BF282E">
      <w:pPr>
        <w:jc w:val="left"/>
        <w:rPr>
          <w:sz w:val="22"/>
          <w:szCs w:val="22"/>
          <w:lang w:val="hr-HR" w:eastAsia="hr-HR"/>
        </w:rPr>
      </w:pPr>
    </w:p>
    <w:p w14:paraId="5B7B7B80" w14:textId="77777777" w:rsidR="00BF282E" w:rsidRPr="00302CBA" w:rsidRDefault="00BF282E" w:rsidP="00BF282E">
      <w:pPr>
        <w:jc w:val="left"/>
        <w:rPr>
          <w:sz w:val="22"/>
          <w:szCs w:val="22"/>
          <w:lang w:val="hr-HR"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8"/>
        <w:gridCol w:w="5484"/>
      </w:tblGrid>
      <w:tr w:rsidR="00BF282E" w:rsidRPr="00302CBA" w14:paraId="6DFBFD7B" w14:textId="77777777" w:rsidTr="00AD63A7">
        <w:trPr>
          <w:trHeight w:val="39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BF5C" w14:textId="77777777" w:rsidR="00BF282E" w:rsidRPr="00302CBA" w:rsidRDefault="00BF282E" w:rsidP="00AD63A7">
            <w:pPr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  <w:r w:rsidRPr="00302CBA">
              <w:rPr>
                <w:rFonts w:eastAsia="Calibri"/>
                <w:sz w:val="22"/>
                <w:szCs w:val="22"/>
                <w:lang w:val="hr-HR" w:eastAsia="hr-HR"/>
              </w:rPr>
              <w:t>Ime i prezime: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2E870" w14:textId="77777777" w:rsidR="00BF282E" w:rsidRPr="00302CBA" w:rsidRDefault="00BF282E" w:rsidP="00AD63A7">
            <w:pPr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</w:p>
        </w:tc>
      </w:tr>
      <w:tr w:rsidR="00BF282E" w:rsidRPr="00302CBA" w14:paraId="2F056B7C" w14:textId="77777777" w:rsidTr="00AD63A7">
        <w:trPr>
          <w:trHeight w:val="41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4DFE" w14:textId="77777777" w:rsidR="00BF282E" w:rsidRPr="00302CBA" w:rsidRDefault="00BF282E" w:rsidP="00AD63A7">
            <w:pPr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  <w:r w:rsidRPr="00302CBA">
              <w:rPr>
                <w:rFonts w:eastAsia="Calibri"/>
                <w:sz w:val="22"/>
                <w:szCs w:val="22"/>
                <w:lang w:val="hr-HR" w:eastAsia="hr-HR"/>
              </w:rPr>
              <w:t>Adresa: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50248" w14:textId="77777777" w:rsidR="00BF282E" w:rsidRPr="00302CBA" w:rsidRDefault="00BF282E" w:rsidP="00AD63A7">
            <w:pPr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</w:p>
        </w:tc>
      </w:tr>
    </w:tbl>
    <w:p w14:paraId="7DF93A07" w14:textId="77777777" w:rsidR="00BF282E" w:rsidRPr="00302CBA" w:rsidRDefault="00BF282E" w:rsidP="00BF282E">
      <w:pPr>
        <w:jc w:val="left"/>
        <w:rPr>
          <w:sz w:val="22"/>
          <w:szCs w:val="22"/>
          <w:lang w:val="hr-HR"/>
        </w:rPr>
      </w:pPr>
    </w:p>
    <w:p w14:paraId="5D341168" w14:textId="77777777" w:rsidR="00BF282E" w:rsidRPr="00302CBA" w:rsidRDefault="00BF282E" w:rsidP="00BF282E">
      <w:pPr>
        <w:jc w:val="left"/>
        <w:rPr>
          <w:sz w:val="22"/>
          <w:szCs w:val="22"/>
          <w:lang w:val="hr-HR" w:eastAsia="hr-HR"/>
        </w:rPr>
      </w:pPr>
    </w:p>
    <w:p w14:paraId="318CAE28" w14:textId="77777777" w:rsidR="00BF282E" w:rsidRPr="00302CBA" w:rsidRDefault="00BF282E" w:rsidP="00BF282E">
      <w:pPr>
        <w:jc w:val="left"/>
        <w:rPr>
          <w:sz w:val="22"/>
          <w:szCs w:val="22"/>
          <w:lang w:val="hr-HR" w:eastAsia="hr-HR"/>
        </w:rPr>
      </w:pPr>
    </w:p>
    <w:p w14:paraId="7D01F32B" w14:textId="77777777" w:rsidR="00BF282E" w:rsidRPr="00D545C1" w:rsidRDefault="00BF282E" w:rsidP="00BF282E">
      <w:pPr>
        <w:tabs>
          <w:tab w:val="center" w:pos="7655"/>
        </w:tabs>
        <w:jc w:val="left"/>
        <w:rPr>
          <w:sz w:val="22"/>
          <w:szCs w:val="22"/>
          <w:lang w:val="hr-HR" w:eastAsia="hr-HR"/>
        </w:rPr>
      </w:pPr>
      <w:r w:rsidRPr="00302CBA">
        <w:rPr>
          <w:sz w:val="22"/>
          <w:szCs w:val="22"/>
          <w:lang w:val="hr-HR" w:eastAsia="hr-HR"/>
        </w:rPr>
        <w:t>Datum ________________</w:t>
      </w:r>
      <w:r>
        <w:rPr>
          <w:sz w:val="22"/>
          <w:szCs w:val="22"/>
          <w:lang w:val="hr-HR" w:eastAsia="hr-HR"/>
        </w:rPr>
        <w:tab/>
      </w:r>
      <w:r w:rsidRPr="00302CBA">
        <w:rPr>
          <w:sz w:val="22"/>
          <w:szCs w:val="22"/>
          <w:lang w:val="hr-HR" w:eastAsia="hr-HR"/>
        </w:rPr>
        <w:t>Potpis ______________________</w:t>
      </w:r>
    </w:p>
    <w:p w14:paraId="4EDAB321" w14:textId="77777777" w:rsidR="00BF282E" w:rsidRDefault="00BF282E" w:rsidP="00BF282E">
      <w:pPr>
        <w:jc w:val="center"/>
        <w:rPr>
          <w:b/>
          <w:szCs w:val="24"/>
          <w:lang w:val="hr-HR" w:eastAsia="hr-HR"/>
        </w:rPr>
      </w:pPr>
    </w:p>
    <w:p w14:paraId="3EA8DE16" w14:textId="77777777" w:rsidR="000C12A4" w:rsidRDefault="000C12A4"/>
    <w:sectPr w:rsidR="000C1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82E"/>
    <w:rsid w:val="000C12A4"/>
    <w:rsid w:val="00BF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A4632"/>
  <w15:chartTrackingRefBased/>
  <w15:docId w15:val="{1415A702-C039-4AA3-9EFB-0FC2E96AC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82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ruralni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Huis</dc:creator>
  <cp:keywords/>
  <dc:description/>
  <cp:lastModifiedBy>Dinko Huis</cp:lastModifiedBy>
  <cp:revision>1</cp:revision>
  <dcterms:created xsi:type="dcterms:W3CDTF">2021-04-15T07:24:00Z</dcterms:created>
  <dcterms:modified xsi:type="dcterms:W3CDTF">2021-04-15T07:24:00Z</dcterms:modified>
</cp:coreProperties>
</file>