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AA" w:rsidRDefault="00FD29AA" w:rsidP="00FD29AA">
      <w:pPr>
        <w:rPr>
          <w:szCs w:val="22"/>
        </w:rPr>
      </w:pPr>
    </w:p>
    <w:p w:rsidR="00FD29AA" w:rsidRPr="00FD29AA" w:rsidRDefault="00FD29AA" w:rsidP="00FD29AA">
      <w:pPr>
        <w:jc w:val="center"/>
        <w:rPr>
          <w:b/>
          <w:szCs w:val="22"/>
        </w:rPr>
      </w:pPr>
      <w:r w:rsidRPr="00FD29AA">
        <w:rPr>
          <w:b/>
          <w:szCs w:val="22"/>
        </w:rPr>
        <w:t>POZIV</w:t>
      </w:r>
    </w:p>
    <w:p w:rsidR="00FD29AA" w:rsidRPr="00FD29AA" w:rsidRDefault="00FD29AA" w:rsidP="00FD29AA">
      <w:pPr>
        <w:jc w:val="center"/>
        <w:rPr>
          <w:b/>
          <w:szCs w:val="22"/>
        </w:rPr>
      </w:pPr>
      <w:r>
        <w:rPr>
          <w:b/>
          <w:szCs w:val="22"/>
        </w:rPr>
        <w:t>n</w:t>
      </w:r>
      <w:r w:rsidRPr="00FD29AA">
        <w:rPr>
          <w:b/>
          <w:szCs w:val="22"/>
        </w:rPr>
        <w:t>a sudjelovanje u savjetovanje s javnošću</w:t>
      </w:r>
    </w:p>
    <w:p w:rsidR="00FD29AA" w:rsidRPr="00FD29AA" w:rsidRDefault="00FD29AA" w:rsidP="00FD29AA">
      <w:pPr>
        <w:jc w:val="center"/>
        <w:rPr>
          <w:b/>
          <w:szCs w:val="22"/>
        </w:rPr>
      </w:pPr>
      <w:r>
        <w:rPr>
          <w:b/>
          <w:szCs w:val="22"/>
        </w:rPr>
        <w:t>o</w:t>
      </w:r>
    </w:p>
    <w:p w:rsidR="00FD29AA" w:rsidRPr="00FD29AA" w:rsidRDefault="00FD29AA" w:rsidP="00FD29AA">
      <w:pPr>
        <w:jc w:val="center"/>
        <w:rPr>
          <w:b/>
          <w:szCs w:val="22"/>
        </w:rPr>
      </w:pPr>
      <w:r w:rsidRPr="00FD29AA">
        <w:rPr>
          <w:b/>
          <w:szCs w:val="22"/>
        </w:rPr>
        <w:t>NACRTU ODLUKE O PROVOĐENJU RADOVA ZA OPĆE DOBRO BEZ NAKNADE U OSJEČKO-BARANJSKOJ ŽUPANIJI</w:t>
      </w:r>
    </w:p>
    <w:p w:rsidR="00FD29AA" w:rsidRPr="00FD29AA" w:rsidRDefault="00FD29AA" w:rsidP="00FD29AA">
      <w:pPr>
        <w:jc w:val="center"/>
        <w:rPr>
          <w:b/>
          <w:szCs w:val="22"/>
        </w:rPr>
      </w:pPr>
    </w:p>
    <w:p w:rsidR="00FD29AA" w:rsidRDefault="00FD29AA" w:rsidP="00FD29AA">
      <w:pPr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>Sukladno članku 36. stavak 1-3 Zakona o socijalnoj skrbi („Narodne novine“ 18/22., 46/22. i 119/22.): „Jedinice lokalne i (regionalne) samouprave odnosno Grad Zagreb dužni su organizirati rad za opće dobro bez naknade za radno sposobne i djelomično radno sposobne samce ili članove kućanstva koji su korisnici prava na zajamčenu minimalnu naknadu te snositi troškove za provedbu rada za opće dobro i zaštite na radu.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>Rad za opće dobro bez naknade izvršava se na temelju ugovora kojim se određuje trajanje rada, mjesto obavljanja rada, opseg i vrsta posla.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>Radno sposoban i djelomično radno sposoban samac ili član kućanstva koje je korisnik prava na zajamčenu minimalnu naknadu dužan je odazvati se pozivu jedinice lokalne i područne (regionalne) samouprave odnosno Grada Zagreba za sudjelovanje u radovima za opće dobro bez naknade.“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shd w:val="clear" w:color="auto" w:fill="FFFFFF"/>
        <w:spacing w:after="48"/>
        <w:ind w:firstLine="7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Odredbe iz članka 36. stavak 3. Zakona o socijalnoj skrbi ne odnose se na: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1. osobu kojoj nedostaje najviše pet godina do stjecanja prava na starosnu mirovinu prema propisu kojim se uređuje mirovinsko osiguranje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2. dijete nakon navršene 15. godine dok se redovito školuje, a najduže do navršene 26. godine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 xml:space="preserve">3. trudnicu i rodilju do šest mjeseci nakon poroda, roditelja koji čuva i odgaja dijete do godinu dana, blizance do tri godine ili ima troje i više djece do navršenih deset godina te roditelja koji koristi </w:t>
      </w:r>
      <w:proofErr w:type="spellStart"/>
      <w:r w:rsidRPr="007453F1">
        <w:rPr>
          <w:color w:val="231F20"/>
          <w:szCs w:val="22"/>
          <w:lang w:eastAsia="hr-HR"/>
        </w:rPr>
        <w:t>posvojiteljski</w:t>
      </w:r>
      <w:proofErr w:type="spellEnd"/>
      <w:r w:rsidRPr="007453F1">
        <w:rPr>
          <w:color w:val="231F20"/>
          <w:szCs w:val="22"/>
          <w:lang w:eastAsia="hr-HR"/>
        </w:rPr>
        <w:t xml:space="preserve"> dopust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 xml:space="preserve">4. osobu kojoj je utvrđena privremena </w:t>
      </w:r>
      <w:proofErr w:type="spellStart"/>
      <w:r w:rsidRPr="007453F1">
        <w:rPr>
          <w:color w:val="231F20"/>
          <w:szCs w:val="22"/>
          <w:lang w:eastAsia="hr-HR"/>
        </w:rPr>
        <w:t>nezapošljivost</w:t>
      </w:r>
      <w:proofErr w:type="spellEnd"/>
      <w:r w:rsidRPr="007453F1">
        <w:rPr>
          <w:color w:val="231F20"/>
          <w:szCs w:val="22"/>
          <w:lang w:eastAsia="hr-HR"/>
        </w:rPr>
        <w:t xml:space="preserve"> prema zakonu kojim se uređuje profesionalna rehabilitacija i zapošljavanje osoba s invaliditetom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5. nezaposlenog člana kućanstva bez prihoda koji skrbi za dijete ili za odraslog člana obitelji koji nije sposoban skrbiti o sebi, ako takav način skrbi nadomješta institucionalnu skrb po ovom Zakonu ili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6. nezaposlenog člana kućanstva koji skrbi za dijete predškolske dobi, kojemu skrb nije moguće osigurati uz pomoć treće osobe ili u odgojno-obrazovnim ustanovama.</w:t>
      </w:r>
    </w:p>
    <w:p w:rsidR="00FD29AA" w:rsidRPr="007453F1" w:rsidRDefault="00FD29AA" w:rsidP="00FD29AA">
      <w:pPr>
        <w:shd w:val="clear" w:color="auto" w:fill="FFFFFF"/>
        <w:spacing w:after="48"/>
        <w:ind w:firstLine="408"/>
        <w:textAlignment w:val="baseline"/>
        <w:rPr>
          <w:color w:val="231F20"/>
          <w:szCs w:val="22"/>
          <w:lang w:eastAsia="hr-HR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 xml:space="preserve">U radovima za opće dobro bez naknade osobe iz članka 36. stavka 3. Zakona o socijalnoj skrbi  mogu sudjelovati od 60 do 90 sati mjesečno. </w:t>
      </w:r>
    </w:p>
    <w:p w:rsidR="00FD29AA" w:rsidRPr="007453F1" w:rsidRDefault="00FD29AA" w:rsidP="00FD29AA">
      <w:pPr>
        <w:rPr>
          <w:szCs w:val="22"/>
        </w:rPr>
      </w:pPr>
    </w:p>
    <w:p w:rsidR="00FD29AA" w:rsidRPr="007453F1" w:rsidRDefault="00FD29AA" w:rsidP="00FD29AA">
      <w:pPr>
        <w:rPr>
          <w:szCs w:val="22"/>
        </w:rPr>
      </w:pPr>
      <w:r w:rsidRPr="007453F1">
        <w:rPr>
          <w:szCs w:val="22"/>
        </w:rPr>
        <w:tab/>
        <w:t>Sukladno članku 38. Zakona o socijalnoj skrbi Hrvatski zavod za socijalni rad (u nastavku: Zavod) i jedinica lokalne i područne (regionalne) samouprave odnosno Grad Zagreb dužni su međusobno surađivati u provođenju mjere rada za opće dobro bez naknade.</w:t>
      </w:r>
    </w:p>
    <w:p w:rsidR="00FD29AA" w:rsidRPr="007453F1" w:rsidRDefault="00FD29AA" w:rsidP="00FD29AA">
      <w:pPr>
        <w:rPr>
          <w:szCs w:val="22"/>
        </w:rPr>
      </w:pPr>
    </w:p>
    <w:p w:rsidR="00FD29AA" w:rsidRPr="007453F1" w:rsidRDefault="00FD29AA" w:rsidP="00FD29AA">
      <w:pPr>
        <w:rPr>
          <w:szCs w:val="22"/>
        </w:rPr>
      </w:pPr>
      <w:r w:rsidRPr="007453F1">
        <w:rPr>
          <w:szCs w:val="22"/>
        </w:rPr>
        <w:tab/>
        <w:t>Zavod je dužan jednom  mjesečno jedinici lokalne i područne (regionalne) samouprave odnosno Gradu Zagrebu dostaviti podatke o radno sposobnim ili djelomično radno sposobnim samcima korisnicima zajamčene minimalne naknade te radno sposobnim ili djelomično radno sposobnim članovima kućanstva koje je korisnik zajamčene minimalne naknade.</w:t>
      </w:r>
    </w:p>
    <w:p w:rsidR="00FD29AA" w:rsidRPr="007453F1" w:rsidRDefault="00FD29AA" w:rsidP="00FD29AA">
      <w:pPr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>Jedinica lokalne i područne (regionalne) samouprave odnosno Grad Zagreb dužan je Zavodu jednom mjesečno dostaviti podatke o korisnicima zajamčene minimalne naknade koji su uredno pozvani a nisu se odazvali niti sudjelovali u radovima za opće dobro.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 xml:space="preserve">Radi provedbe navedenih zakonskih odredbi te zbog uključivanja radno sposobnih ili djelomično radno sposobnih korisnika zajamčene minimalne naknade u zajednicu kroz rad za opće </w:t>
      </w:r>
      <w:r w:rsidRPr="007453F1">
        <w:rPr>
          <w:szCs w:val="22"/>
        </w:rPr>
        <w:lastRenderedPageBreak/>
        <w:t>dobro nužno je organizirati provedbu i nadzor nad izvršavanjem radova iz članka 36. Zakona o socijalnoj skrbi.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D85673" w:rsidRPr="00D85673" w:rsidRDefault="00FD29AA" w:rsidP="00D85673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85673">
        <w:rPr>
          <w:rFonts w:ascii="Times New Roman" w:hAnsi="Times New Roman" w:cs="Times New Roman"/>
          <w:sz w:val="22"/>
          <w:szCs w:val="22"/>
        </w:rPr>
        <w:t xml:space="preserve">Rad za opće dobro bez naknade provodit će se u upravnim tijelima Osječko-baranjske županije </w:t>
      </w:r>
      <w:r w:rsidR="00D85673" w:rsidRPr="00D85673">
        <w:rPr>
          <w:rFonts w:ascii="Times New Roman" w:hAnsi="Times New Roman" w:cs="Times New Roman"/>
          <w:color w:val="auto"/>
          <w:sz w:val="22"/>
          <w:szCs w:val="22"/>
        </w:rPr>
        <w:t>te u pravnim osobama čiji je osnivač Županija.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>Stručne i administrativne poslove glede organizacije i provedbe radova za opće dobro obavljat će Upravni odjel za zdravstvo, socijalnu skrb i hrvatske branitelje. Sredstva za pokriće troškova organizacije provedbe rada i zaštite na radu te troškova za sredstva za sklapanje polica osiguranja od posljedica nesretnog slučaja (nezgode) osigurana su u Proračunu Osječko-baranjske županije za 2023. godinu.</w:t>
      </w:r>
    </w:p>
    <w:p w:rsidR="00FD29AA" w:rsidRPr="007453F1" w:rsidRDefault="00FD29AA" w:rsidP="00FD29AA">
      <w:pPr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 xml:space="preserve">Nadalje, kada se ukaže potreba za uključivanjem korisnika u rad za opće dobro, prema dostavljenom popisu Zavoda uputit će se poziv korisniku. 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ind w:firstLine="708"/>
        <w:rPr>
          <w:szCs w:val="22"/>
        </w:rPr>
      </w:pPr>
      <w:r w:rsidRPr="007453F1">
        <w:rPr>
          <w:szCs w:val="22"/>
        </w:rPr>
        <w:t xml:space="preserve">Osječko-baranjska županija će s korisnikom koji se odazove pozivu te </w:t>
      </w:r>
      <w:r w:rsidR="00D85673">
        <w:rPr>
          <w:szCs w:val="22"/>
        </w:rPr>
        <w:t xml:space="preserve"> s pravnom osobom</w:t>
      </w:r>
      <w:r w:rsidRPr="007453F1">
        <w:rPr>
          <w:szCs w:val="22"/>
        </w:rPr>
        <w:t xml:space="preserve"> u koju će korisnici biti upućeni na rad za opće dobro bez naknade sklopiti ugovor kojim će se definirati trajanje rada, mjesto obavljanja rada, opseg i vrsta posla te ostala prava i obveze ugovornih strana.</w:t>
      </w:r>
    </w:p>
    <w:p w:rsidR="00FD29AA" w:rsidRPr="007453F1" w:rsidRDefault="00FD29AA" w:rsidP="00FD29AA">
      <w:pPr>
        <w:ind w:firstLine="708"/>
        <w:rPr>
          <w:szCs w:val="22"/>
        </w:rPr>
      </w:pPr>
    </w:p>
    <w:p w:rsidR="00FD29AA" w:rsidRPr="007453F1" w:rsidRDefault="00FD29AA" w:rsidP="00FD29AA">
      <w:pPr>
        <w:shd w:val="clear" w:color="auto" w:fill="FFFFFF"/>
        <w:spacing w:after="48"/>
        <w:ind w:firstLine="708"/>
        <w:textAlignment w:val="baseline"/>
        <w:rPr>
          <w:color w:val="231F20"/>
          <w:szCs w:val="22"/>
          <w:lang w:eastAsia="hr-HR"/>
        </w:rPr>
      </w:pPr>
      <w:r w:rsidRPr="007453F1">
        <w:rPr>
          <w:color w:val="231F20"/>
          <w:szCs w:val="22"/>
          <w:lang w:eastAsia="hr-HR"/>
        </w:rPr>
        <w:t>Ukoliko se korisnik kojem je dostavljen poziv za uključivanje u rad za opće dobro bez naknade, ne odazove pozivu, pravo na zajamčenu minimalnu naknadu prestaje ili se umanjuje sukladno članku 37. Zakona o socijalnoj skrbi.</w:t>
      </w:r>
    </w:p>
    <w:p w:rsidR="00FD29AA" w:rsidRPr="007453F1" w:rsidRDefault="00FD29AA" w:rsidP="00FD29AA">
      <w:pPr>
        <w:rPr>
          <w:szCs w:val="22"/>
        </w:rPr>
      </w:pPr>
    </w:p>
    <w:p w:rsidR="00FD29AA" w:rsidRPr="007453F1" w:rsidRDefault="00FD29AA" w:rsidP="00FD29AA">
      <w:pPr>
        <w:rPr>
          <w:szCs w:val="22"/>
        </w:rPr>
      </w:pPr>
      <w:r w:rsidRPr="007453F1">
        <w:rPr>
          <w:szCs w:val="22"/>
        </w:rPr>
        <w:tab/>
        <w:t>Na temelju evidencije rada Upravni odjel za zdravstvo, socijalnu skrb i hrvatske branitelje će jednom mjesečno Zavodu  dostaviti podatke o korisnicima zajamčene minimalne naknade koji su uredno pozvani, a nisu se odazvali niti sudjelovali u radovima za opće dobro.</w:t>
      </w:r>
    </w:p>
    <w:p w:rsidR="00FD29AA" w:rsidRPr="007453F1" w:rsidRDefault="00FD29AA" w:rsidP="00FD29AA">
      <w:pPr>
        <w:rPr>
          <w:szCs w:val="22"/>
        </w:rPr>
      </w:pPr>
    </w:p>
    <w:p w:rsidR="005775F1" w:rsidRDefault="00FD29AA" w:rsidP="00FD29AA">
      <w:pPr>
        <w:ind w:firstLine="708"/>
        <w:rPr>
          <w:iCs/>
        </w:rPr>
      </w:pPr>
      <w:r w:rsidRPr="007453F1">
        <w:rPr>
          <w:iCs/>
        </w:rPr>
        <w:t xml:space="preserve">Budući da je riječ o dokumentu kojim se uređuje  organizacija provođenja radova za opće dobro bez naknade, odnosno kojim se utječe na interese građana, sukladno članku 11. Zakona o pravu na pristup informacijama ("Narodne novine" broj 25/13.,  85/15. i 69/22.) provodi se postupak savjetovanja sa zainteresiranom javnošću. </w:t>
      </w:r>
    </w:p>
    <w:p w:rsidR="00A33EA9" w:rsidRDefault="00A33EA9" w:rsidP="00D85673"/>
    <w:p w:rsidR="007453F1" w:rsidRPr="00D85673" w:rsidRDefault="007453F1" w:rsidP="007453F1">
      <w:pPr>
        <w:ind w:firstLine="708"/>
        <w:rPr>
          <w:szCs w:val="22"/>
        </w:rPr>
      </w:pPr>
      <w:r w:rsidRPr="00D85673">
        <w:rPr>
          <w:szCs w:val="22"/>
        </w:rPr>
        <w:t>Naime, člankom 11. Zakona je utvrđeno da su jedinice lokalne i područne (regionalne) samouprave dužne provoditi savjetovanja s javnošću pri donošenju općih akata odnosno drugih strateških ili planskih dokumenata kad se njima utječe na interese građana i pravnih osoba. Utvrđeno je i da se savjetovanje provodi preko internetske stranice ili preko središnjeg državnog internetskog portala za savjetovanje s javnošću objavom nacrta propisa, akta ili drugog dokumenta te pozivom javnosti da dostavi svoje prijedloge i mišljenja. Savjetovanje s javnošću prema Zakonu u pravilu traje 30 dana.</w:t>
      </w:r>
    </w:p>
    <w:p w:rsidR="007453F1" w:rsidRPr="00D85673" w:rsidRDefault="007453F1" w:rsidP="007453F1">
      <w:pPr>
        <w:ind w:firstLine="708"/>
        <w:rPr>
          <w:szCs w:val="22"/>
        </w:rPr>
      </w:pPr>
    </w:p>
    <w:p w:rsidR="007453F1" w:rsidRPr="00D85673" w:rsidRDefault="007453F1" w:rsidP="007453F1">
      <w:pPr>
        <w:ind w:firstLine="708"/>
        <w:rPr>
          <w:szCs w:val="22"/>
        </w:rPr>
      </w:pPr>
      <w:r w:rsidRPr="00D85673">
        <w:rPr>
          <w:szCs w:val="22"/>
        </w:rPr>
        <w:t xml:space="preserve">Postupak savjetovanja provest će se, sukladno Kodeksu savjetovanja sa zainteresiranom javnošću u postupcima donošenja zakona, drugih propisa i akata ("Narodne novine" broj 140/09.), stavljanjem Nacrta Odluke na internetske stranice Osječko-baranjske županije, s mogućnošću sudionika da elektronskom poštom ili u pisanom obliku dostave svoje komentare, primjedbe i prijedloge prema na raspoloživom obrascu. </w:t>
      </w:r>
    </w:p>
    <w:p w:rsidR="007453F1" w:rsidRPr="00D85673" w:rsidRDefault="007453F1" w:rsidP="007453F1">
      <w:pPr>
        <w:ind w:firstLine="708"/>
        <w:rPr>
          <w:szCs w:val="22"/>
        </w:rPr>
      </w:pPr>
    </w:p>
    <w:p w:rsidR="007453F1" w:rsidRPr="00D85673" w:rsidRDefault="007453F1" w:rsidP="007453F1">
      <w:pPr>
        <w:ind w:firstLine="708"/>
        <w:rPr>
          <w:szCs w:val="22"/>
        </w:rPr>
      </w:pPr>
      <w:r w:rsidRPr="00D85673">
        <w:rPr>
          <w:szCs w:val="22"/>
        </w:rPr>
        <w:t xml:space="preserve">Po isteku roka za dostavu mišljenja i prijedloga tijelo javne vlasti dužno je izraditi i objaviti na središnjem državnom internetskom portalu odnosno internetskoj stranici izvješće o savjetovanju s javnošću, koje sadrži zaprimljene prijedloge i primjedbe te očitovanja s razlozima za neprihvaćanje </w:t>
      </w:r>
      <w:r w:rsidRPr="00D85673">
        <w:rPr>
          <w:szCs w:val="22"/>
        </w:rPr>
        <w:lastRenderedPageBreak/>
        <w:t>pojedinih prijedloga i primjedbi. Izvješće o savjetovanju s javnošću nositelj izrade nacrta obvezno dostavlja tijelu koje usvaja ili donosi propis, opći akt ili dokument.</w:t>
      </w:r>
    </w:p>
    <w:p w:rsidR="007453F1" w:rsidRPr="00D85673" w:rsidRDefault="007453F1" w:rsidP="007453F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7453F1" w:rsidRPr="005775F1" w:rsidRDefault="007453F1" w:rsidP="007453F1">
      <w:pPr>
        <w:pStyle w:val="Default"/>
        <w:ind w:firstLine="708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775F1">
        <w:rPr>
          <w:rFonts w:ascii="Times New Roman" w:hAnsi="Times New Roman" w:cs="Times New Roman"/>
          <w:color w:val="000000" w:themeColor="text1"/>
          <w:sz w:val="22"/>
          <w:szCs w:val="22"/>
        </w:rPr>
        <w:t>Ciljevi koji se žele postići savjetovanjem s javnošću su upoznavanje građana i zainteresirane javnosti o sadržaju Odluke</w:t>
      </w:r>
      <w:r w:rsidRPr="005775F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5775F1">
        <w:rPr>
          <w:rFonts w:ascii="Times New Roman" w:hAnsi="Times New Roman" w:cs="Times New Roman"/>
          <w:sz w:val="22"/>
          <w:szCs w:val="22"/>
        </w:rPr>
        <w:t xml:space="preserve">o </w:t>
      </w:r>
      <w:r w:rsidR="00042449" w:rsidRPr="005775F1">
        <w:rPr>
          <w:rFonts w:ascii="Times New Roman" w:hAnsi="Times New Roman" w:cs="Times New Roman"/>
          <w:sz w:val="22"/>
          <w:szCs w:val="22"/>
        </w:rPr>
        <w:t>provođenju radova za opće dobro bez naknade u Osječko-baranjskoj županiji</w:t>
      </w:r>
      <w:r w:rsidRPr="005775F1">
        <w:rPr>
          <w:rFonts w:ascii="Times New Roman" w:hAnsi="Times New Roman" w:cs="Times New Roman"/>
          <w:sz w:val="22"/>
          <w:szCs w:val="22"/>
        </w:rPr>
        <w:t>.</w:t>
      </w:r>
    </w:p>
    <w:p w:rsidR="007453F1" w:rsidRPr="005775F1" w:rsidRDefault="007453F1" w:rsidP="007453F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7453F1" w:rsidRPr="007453F1" w:rsidRDefault="007453F1" w:rsidP="007453F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5775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</w:t>
      </w:r>
      <w:r w:rsidRPr="005775F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Postupak savjetovanja provest će se u razdoblju od </w:t>
      </w:r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D8567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</w:t>
      </w:r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 w:rsidR="00CA235E"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siječnja</w:t>
      </w:r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do 1</w:t>
      </w:r>
      <w:r w:rsidR="00D8567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</w:t>
      </w:r>
      <w:bookmarkStart w:id="0" w:name="_GoBack"/>
      <w:bookmarkEnd w:id="0"/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 w:rsidR="00CA235E"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veljače</w:t>
      </w:r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202</w:t>
      </w:r>
      <w:r w:rsidR="00CA235E"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</w:t>
      </w:r>
      <w:r w:rsidRPr="005775F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 godine.</w:t>
      </w:r>
      <w:r w:rsidRPr="005775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Nositelj postupka savjetovanja je Upravni odjel za zdravstvo, socijalnu skrb i hrvatske branitelje Osječko-baranjske županije.</w:t>
      </w:r>
    </w:p>
    <w:p w:rsidR="007453F1" w:rsidRPr="007453F1" w:rsidRDefault="007453F1" w:rsidP="007453F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7453F1" w:rsidRPr="007453F1" w:rsidRDefault="007453F1" w:rsidP="007453F1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453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</w:t>
      </w:r>
      <w:r w:rsidRPr="007453F1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Pozivamo zainteresirane građane na sudjelovanje u postupku Savjetovanja, za koju potrebu su na raspolaganju:</w:t>
      </w:r>
    </w:p>
    <w:p w:rsidR="007453F1" w:rsidRPr="007453F1" w:rsidRDefault="007453F1" w:rsidP="007453F1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453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Nacrt Odluke </w:t>
      </w:r>
      <w:r w:rsidRPr="007453F1">
        <w:rPr>
          <w:rFonts w:ascii="Times New Roman" w:hAnsi="Times New Roman" w:cs="Times New Roman"/>
          <w:sz w:val="22"/>
          <w:szCs w:val="22"/>
        </w:rPr>
        <w:t xml:space="preserve">o </w:t>
      </w:r>
      <w:r w:rsidR="00CA235E">
        <w:rPr>
          <w:rFonts w:ascii="Times New Roman" w:hAnsi="Times New Roman" w:cs="Times New Roman"/>
          <w:sz w:val="22"/>
          <w:szCs w:val="22"/>
        </w:rPr>
        <w:t>provođenju radova za opće dobro bez naknade u Osječko-baranjskoj županiji</w:t>
      </w:r>
    </w:p>
    <w:p w:rsidR="007453F1" w:rsidRPr="007453F1" w:rsidRDefault="007453F1" w:rsidP="007453F1">
      <w:pPr>
        <w:pStyle w:val="Default"/>
        <w:numPr>
          <w:ilvl w:val="0"/>
          <w:numId w:val="1"/>
        </w:numPr>
        <w:jc w:val="both"/>
        <w:rPr>
          <w:iCs/>
          <w:sz w:val="22"/>
          <w:szCs w:val="22"/>
        </w:rPr>
      </w:pPr>
      <w:r w:rsidRPr="007453F1">
        <w:rPr>
          <w:rFonts w:ascii="Times New Roman" w:hAnsi="Times New Roman" w:cs="Times New Roman"/>
          <w:color w:val="000000" w:themeColor="text1"/>
          <w:sz w:val="22"/>
          <w:szCs w:val="22"/>
        </w:rPr>
        <w:t>Obrazac sudjelovanja u savjetovanju</w:t>
      </w:r>
    </w:p>
    <w:p w:rsidR="007453F1" w:rsidRPr="007453F1" w:rsidRDefault="007453F1" w:rsidP="00FD29AA">
      <w:pPr>
        <w:ind w:firstLine="708"/>
        <w:rPr>
          <w:iCs/>
        </w:rPr>
      </w:pPr>
    </w:p>
    <w:sectPr w:rsidR="007453F1" w:rsidRPr="00745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4B5256"/>
    <w:multiLevelType w:val="hybridMultilevel"/>
    <w:tmpl w:val="BD2CF510"/>
    <w:lvl w:ilvl="0" w:tplc="E8E2D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AA"/>
    <w:rsid w:val="00042449"/>
    <w:rsid w:val="00512D12"/>
    <w:rsid w:val="005775F1"/>
    <w:rsid w:val="007453F1"/>
    <w:rsid w:val="00A33EA9"/>
    <w:rsid w:val="00CA235E"/>
    <w:rsid w:val="00D85673"/>
    <w:rsid w:val="00FD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0AF69-C099-4B19-AD67-DD7AA3F4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9AA"/>
    <w:pPr>
      <w:spacing w:after="0" w:line="240" w:lineRule="auto"/>
      <w:jc w:val="both"/>
    </w:pPr>
    <w:rPr>
      <w:rFonts w:ascii="Times New Roman" w:eastAsia="Times New Roman" w:hAnsi="Times New Roman" w:cs="Times New Roman"/>
      <w:szCs w:val="1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453F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5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4</cp:revision>
  <dcterms:created xsi:type="dcterms:W3CDTF">2023-01-11T08:16:00Z</dcterms:created>
  <dcterms:modified xsi:type="dcterms:W3CDTF">2023-01-12T12:52:00Z</dcterms:modified>
</cp:coreProperties>
</file>