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55DE" w:rsidRDefault="004855DE" w:rsidP="004855DE">
      <w:pPr>
        <w:spacing w:after="0" w:line="240" w:lineRule="auto"/>
        <w:ind w:firstLine="708"/>
        <w:jc w:val="both"/>
      </w:pPr>
      <w:r>
        <w:rPr>
          <w:rFonts w:ascii="Times New Roman" w:hAnsi="Times New Roman"/>
        </w:rPr>
        <w:t>Temelje</w:t>
      </w:r>
      <w:r>
        <w:rPr>
          <w:rFonts w:ascii="Times New Roman" w:eastAsia="Times New Roman" w:hAnsi="Times New Roman"/>
        </w:rPr>
        <w:t xml:space="preserve">m članka 30. točka 2. Statuta Osječko-baranjske županije ("Županijski glasnik" broj 2/95., 2/97., 3/99., 3/01., 8/01., 9/03., 13/05., 2/06., 5/09., 16/09., 2/13., 4/18., 2/20. i 2/21.), a u svezi članka 3. Uredbe Komisije (EU) br. 1407/2013 od 18. prosinca 2013. o primjeni članaka 107. i 108. Ugovora o funkcioniranju Europske unije na de </w:t>
      </w:r>
      <w:proofErr w:type="spellStart"/>
      <w:r>
        <w:rPr>
          <w:rFonts w:ascii="Times New Roman" w:eastAsia="Times New Roman" w:hAnsi="Times New Roman"/>
        </w:rPr>
        <w:t>minimis</w:t>
      </w:r>
      <w:proofErr w:type="spellEnd"/>
      <w:r>
        <w:rPr>
          <w:rFonts w:ascii="Times New Roman" w:eastAsia="Times New Roman" w:hAnsi="Times New Roman"/>
        </w:rPr>
        <w:t xml:space="preserve"> potpore ("Službeni list Europske unije" L 352/1 od 24. prosinca 2013. godine), Uredbe Komisije (EU) 2020/972 od 2. srpnja 2020. o izmjeni Uredbe (EU) br. 1407/2013 u pogledu njezina produljenja i o izmjeni Uredbe (EU) br. 651/2014 u pogledu njezina produljenja i odgovarajućoj prilagodbi ("Službeni list Europske unije" L 215/3 od 7. srpnja 2020. godine) i članka 4. stavak 1. podstavak 3. te članka 10. Zakona o državnim potporama ("Narodne novine" broj 47/14. i 69/17.), Skupština Osječko-baranjske županije donijela je na _____. sjednici  ______________ 2022. godine</w:t>
      </w:r>
    </w:p>
    <w:p w:rsidR="004855DE" w:rsidRDefault="004855DE" w:rsidP="004855DE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</w:rPr>
      </w:pPr>
    </w:p>
    <w:p w:rsidR="004855DE" w:rsidRDefault="004855DE" w:rsidP="004855DE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</w:rPr>
      </w:pPr>
    </w:p>
    <w:p w:rsidR="004855DE" w:rsidRDefault="004855DE" w:rsidP="004855D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O D L U K U</w:t>
      </w:r>
    </w:p>
    <w:p w:rsidR="004855DE" w:rsidRDefault="004855DE" w:rsidP="004855DE">
      <w:pPr>
        <w:spacing w:after="0" w:line="240" w:lineRule="auto"/>
        <w:jc w:val="both"/>
        <w:rPr>
          <w:rFonts w:ascii="Times New Roman" w:eastAsia="Times New Roman" w:hAnsi="Times New Roman"/>
          <w:bCs/>
          <w:sz w:val="16"/>
          <w:szCs w:val="16"/>
        </w:rPr>
      </w:pPr>
    </w:p>
    <w:p w:rsidR="004855DE" w:rsidRDefault="004855DE" w:rsidP="004855D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o potporama za poticanje razvoja poduzetništva</w:t>
      </w:r>
    </w:p>
    <w:p w:rsidR="004855DE" w:rsidRDefault="004855DE" w:rsidP="004855D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na području Osječko-baranjske županije</w:t>
      </w:r>
    </w:p>
    <w:p w:rsidR="004855DE" w:rsidRDefault="004855DE" w:rsidP="004855DE">
      <w:pPr>
        <w:spacing w:after="0" w:line="240" w:lineRule="auto"/>
        <w:jc w:val="both"/>
        <w:rPr>
          <w:rFonts w:ascii="Times New Roman" w:eastAsia="Times New Roman" w:hAnsi="Times New Roman"/>
          <w:sz w:val="16"/>
        </w:rPr>
      </w:pPr>
    </w:p>
    <w:p w:rsidR="004855DE" w:rsidRDefault="004855DE" w:rsidP="004855DE">
      <w:pPr>
        <w:spacing w:after="0" w:line="240" w:lineRule="auto"/>
        <w:jc w:val="both"/>
        <w:rPr>
          <w:rFonts w:ascii="Times New Roman" w:eastAsia="Times New Roman" w:hAnsi="Times New Roman"/>
          <w:sz w:val="16"/>
        </w:rPr>
      </w:pPr>
    </w:p>
    <w:p w:rsidR="004855DE" w:rsidRDefault="004855DE" w:rsidP="004855DE">
      <w:pPr>
        <w:spacing w:after="0" w:line="240" w:lineRule="auto"/>
        <w:jc w:val="both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I.</w:t>
      </w:r>
      <w:r>
        <w:rPr>
          <w:rFonts w:ascii="Times New Roman" w:eastAsia="Times New Roman" w:hAnsi="Times New Roman"/>
          <w:b/>
        </w:rPr>
        <w:tab/>
        <w:t>TEMELJNE ODREDBE</w:t>
      </w:r>
    </w:p>
    <w:p w:rsidR="004855DE" w:rsidRDefault="004855DE" w:rsidP="004855DE">
      <w:pPr>
        <w:spacing w:after="0" w:line="240" w:lineRule="auto"/>
        <w:jc w:val="both"/>
        <w:rPr>
          <w:rFonts w:ascii="Times New Roman" w:eastAsia="Times New Roman" w:hAnsi="Times New Roman"/>
          <w:sz w:val="16"/>
        </w:rPr>
      </w:pPr>
    </w:p>
    <w:p w:rsidR="004855DE" w:rsidRDefault="004855DE" w:rsidP="004855DE">
      <w:pPr>
        <w:spacing w:after="0" w:line="240" w:lineRule="auto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Članak 1.</w:t>
      </w:r>
    </w:p>
    <w:p w:rsidR="004855DE" w:rsidRDefault="004855DE" w:rsidP="004855DE">
      <w:pPr>
        <w:spacing w:after="0" w:line="240" w:lineRule="auto"/>
        <w:jc w:val="both"/>
        <w:rPr>
          <w:rFonts w:ascii="Times New Roman" w:eastAsia="Times New Roman" w:hAnsi="Times New Roman"/>
          <w:sz w:val="16"/>
        </w:rPr>
      </w:pPr>
    </w:p>
    <w:p w:rsidR="004855DE" w:rsidRDefault="004855DE" w:rsidP="004855DE">
      <w:pPr>
        <w:spacing w:after="0" w:line="240" w:lineRule="auto"/>
        <w:ind w:firstLine="720"/>
        <w:jc w:val="both"/>
      </w:pPr>
      <w:r>
        <w:rPr>
          <w:rFonts w:ascii="Times New Roman" w:eastAsia="Times New Roman" w:hAnsi="Times New Roman"/>
        </w:rPr>
        <w:t xml:space="preserve">Radi poticanja razvoja malog gospodarstva i poduzetništva </w:t>
      </w:r>
      <w:r>
        <w:rPr>
          <w:rFonts w:ascii="Times New Roman" w:eastAsia="Times New Roman" w:hAnsi="Times New Roman"/>
          <w:bCs/>
        </w:rPr>
        <w:t>na području Osječko-baranjske županije</w:t>
      </w:r>
      <w:r>
        <w:rPr>
          <w:rFonts w:ascii="Times New Roman" w:eastAsia="Times New Roman" w:hAnsi="Times New Roman"/>
          <w:b/>
          <w:bCs/>
        </w:rPr>
        <w:t xml:space="preserve"> </w:t>
      </w:r>
      <w:r>
        <w:rPr>
          <w:rFonts w:ascii="Times New Roman" w:eastAsia="Times New Roman" w:hAnsi="Times New Roman"/>
        </w:rPr>
        <w:t>(u nastavku: Županija), ovom Odlukom uređuju se uvjeti, način, te postupak odobravanja potpora iz proračuna Županije (u nastavku: Proračun).</w:t>
      </w:r>
    </w:p>
    <w:p w:rsidR="004855DE" w:rsidRDefault="004855DE" w:rsidP="004855DE">
      <w:pPr>
        <w:spacing w:after="0" w:line="240" w:lineRule="auto"/>
        <w:jc w:val="both"/>
        <w:rPr>
          <w:rFonts w:ascii="Times New Roman" w:eastAsia="Times New Roman" w:hAnsi="Times New Roman"/>
          <w:sz w:val="16"/>
        </w:rPr>
      </w:pPr>
    </w:p>
    <w:p w:rsidR="004855DE" w:rsidRDefault="004855DE" w:rsidP="004855DE">
      <w:pPr>
        <w:autoSpaceDE w:val="0"/>
        <w:spacing w:after="0" w:line="240" w:lineRule="auto"/>
        <w:jc w:val="center"/>
        <w:outlineLvl w:val="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Članak 2.</w:t>
      </w:r>
    </w:p>
    <w:p w:rsidR="004855DE" w:rsidRDefault="004855DE" w:rsidP="004855DE">
      <w:pPr>
        <w:autoSpaceDE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16"/>
        </w:rPr>
      </w:pPr>
    </w:p>
    <w:p w:rsidR="004855DE" w:rsidRDefault="004855DE" w:rsidP="004855DE">
      <w:pPr>
        <w:autoSpaceDE w:val="0"/>
        <w:spacing w:after="0" w:line="240" w:lineRule="auto"/>
        <w:ind w:firstLine="720"/>
        <w:jc w:val="both"/>
        <w:outlineLvl w:val="0"/>
      </w:pPr>
      <w:r>
        <w:rPr>
          <w:rFonts w:ascii="Times New Roman" w:eastAsia="Times New Roman" w:hAnsi="Times New Roman"/>
        </w:rPr>
        <w:t>Pod potporama</w:t>
      </w:r>
      <w:r>
        <w:rPr>
          <w:rFonts w:ascii="Times New Roman" w:eastAsia="Times New Roman" w:hAnsi="Times New Roman"/>
          <w:b/>
          <w:bCs/>
        </w:rPr>
        <w:t xml:space="preserve"> </w:t>
      </w:r>
      <w:r>
        <w:rPr>
          <w:rFonts w:ascii="Times New Roman" w:eastAsia="Times New Roman" w:hAnsi="Times New Roman"/>
          <w:bCs/>
        </w:rPr>
        <w:t>za poticanje razvoja poduzetništva (u nastavku: potpore)</w:t>
      </w:r>
      <w:r>
        <w:rPr>
          <w:rFonts w:ascii="Times New Roman" w:eastAsia="Times New Roman" w:hAnsi="Times New Roman"/>
        </w:rPr>
        <w:t>, u smislu ove Odluke, podrazumijevaju se nepovratna financijska sredstva odobrena iz Proračuna za programe, projekte i aktivnosti usmjerene postizanju ciljeva razvoja malog gospodarstva i poduzetništva utvrđenih strategijskim i programskim odrednicama razvoja Županije, koja su u Proračunu planirana kao subvencije, donacije i pomoći, a za koja Proračunom ili posebnom odlukom Skupštine Županije nisu utvrđeni krajnji korisnici.</w:t>
      </w:r>
    </w:p>
    <w:p w:rsidR="004855DE" w:rsidRDefault="004855DE" w:rsidP="004855DE">
      <w:pPr>
        <w:autoSpaceDE w:val="0"/>
        <w:spacing w:after="0" w:line="240" w:lineRule="auto"/>
        <w:rPr>
          <w:rFonts w:ascii="Times New Roman" w:eastAsia="Times New Roman" w:hAnsi="Times New Roman"/>
          <w:sz w:val="16"/>
          <w:lang w:eastAsia="hr-HR"/>
        </w:rPr>
      </w:pPr>
    </w:p>
    <w:p w:rsidR="004855DE" w:rsidRDefault="004855DE" w:rsidP="004855DE">
      <w:pPr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/>
          <w:lang w:eastAsia="hr-HR"/>
        </w:rPr>
      </w:pPr>
      <w:r>
        <w:rPr>
          <w:rFonts w:ascii="Times New Roman" w:eastAsia="Times New Roman" w:hAnsi="Times New Roman"/>
          <w:lang w:eastAsia="hr-HR"/>
        </w:rPr>
        <w:t>Pod potporama, u smislu ove Odluke, ne podrazumijevaju se financijska sredstva koja Županija osigurava temeljem posebnih zakona odnosno sredstva kojima Županija temeljem posebnih akata sufinancira zajedničke projekte.</w:t>
      </w:r>
    </w:p>
    <w:p w:rsidR="004855DE" w:rsidRDefault="004855DE" w:rsidP="004855DE">
      <w:pPr>
        <w:autoSpaceDE w:val="0"/>
        <w:spacing w:after="0" w:line="240" w:lineRule="auto"/>
        <w:rPr>
          <w:rFonts w:ascii="Times New Roman" w:eastAsia="Times New Roman" w:hAnsi="Times New Roman"/>
          <w:sz w:val="16"/>
          <w:lang w:eastAsia="hr-HR"/>
        </w:rPr>
      </w:pPr>
    </w:p>
    <w:p w:rsidR="004855DE" w:rsidRDefault="004855DE" w:rsidP="004855DE">
      <w:pPr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Potpore se ne dodjeljuju za troškove PDV-a i drugih poreza, carina i druge srodne troškove.</w:t>
      </w:r>
    </w:p>
    <w:p w:rsidR="004855DE" w:rsidRDefault="004855DE" w:rsidP="004855DE">
      <w:pPr>
        <w:autoSpaceDE w:val="0"/>
        <w:spacing w:after="0" w:line="240" w:lineRule="auto"/>
        <w:jc w:val="both"/>
        <w:rPr>
          <w:rFonts w:ascii="Times New Roman" w:eastAsia="Times New Roman" w:hAnsi="Times New Roman"/>
          <w:sz w:val="16"/>
        </w:rPr>
      </w:pPr>
    </w:p>
    <w:p w:rsidR="004855DE" w:rsidRDefault="004855DE" w:rsidP="004855DE">
      <w:pPr>
        <w:autoSpaceDE w:val="0"/>
        <w:spacing w:after="0" w:line="24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ab/>
        <w:t>Iznimno, potpore se dodjeljuju i za troškove PDV-a pravnim i fizičkim osobama koje nisu u sustavu PDV-a.</w:t>
      </w:r>
    </w:p>
    <w:p w:rsidR="004855DE" w:rsidRDefault="004855DE" w:rsidP="004855DE">
      <w:pPr>
        <w:autoSpaceDE w:val="0"/>
        <w:spacing w:after="0" w:line="240" w:lineRule="auto"/>
        <w:rPr>
          <w:rFonts w:ascii="Times New Roman" w:eastAsia="Times New Roman" w:hAnsi="Times New Roman"/>
          <w:sz w:val="16"/>
          <w:lang w:eastAsia="hr-HR"/>
        </w:rPr>
      </w:pPr>
    </w:p>
    <w:p w:rsidR="004855DE" w:rsidRDefault="004855DE" w:rsidP="004855DE">
      <w:pPr>
        <w:autoSpaceDE w:val="0"/>
        <w:spacing w:after="0" w:line="240" w:lineRule="auto"/>
        <w:ind w:firstLine="720"/>
        <w:jc w:val="both"/>
      </w:pPr>
      <w:r>
        <w:rPr>
          <w:rFonts w:ascii="Times New Roman" w:eastAsia="Times New Roman" w:hAnsi="Times New Roman"/>
          <w:lang w:eastAsia="hr-HR"/>
        </w:rPr>
        <w:t xml:space="preserve">Potpore za poticanje razvoja poduzetništva u poljoprivredi, </w:t>
      </w:r>
      <w:r>
        <w:rPr>
          <w:rFonts w:ascii="Times New Roman" w:hAnsi="Times New Roman"/>
        </w:rPr>
        <w:t>šumarstvu, ribarstvu</w:t>
      </w:r>
      <w:r>
        <w:rPr>
          <w:rFonts w:ascii="Times New Roman" w:eastAsia="Times New Roman" w:hAnsi="Times New Roman"/>
          <w:lang w:eastAsia="hr-HR"/>
        </w:rPr>
        <w:t xml:space="preserve"> i turizmu odobravaju se pod uvjetima, po postupku i na način utvrđen posebnim odlukama Skupštine Županije.</w:t>
      </w:r>
    </w:p>
    <w:p w:rsidR="004855DE" w:rsidRDefault="004855DE" w:rsidP="004855DE">
      <w:pPr>
        <w:autoSpaceDE w:val="0"/>
        <w:spacing w:after="0" w:line="240" w:lineRule="auto"/>
        <w:jc w:val="both"/>
        <w:rPr>
          <w:rFonts w:ascii="Times New Roman" w:eastAsia="Times New Roman" w:hAnsi="Times New Roman"/>
          <w:sz w:val="16"/>
          <w:lang w:eastAsia="hr-HR"/>
        </w:rPr>
      </w:pPr>
    </w:p>
    <w:p w:rsidR="004855DE" w:rsidRDefault="004855DE" w:rsidP="004855DE">
      <w:pPr>
        <w:autoSpaceDE w:val="0"/>
        <w:spacing w:after="0" w:line="240" w:lineRule="auto"/>
        <w:jc w:val="both"/>
        <w:rPr>
          <w:rFonts w:ascii="Times New Roman" w:eastAsia="Times New Roman" w:hAnsi="Times New Roman"/>
          <w:lang w:eastAsia="hr-HR"/>
        </w:rPr>
      </w:pPr>
      <w:r>
        <w:rPr>
          <w:rFonts w:ascii="Times New Roman" w:eastAsia="Times New Roman" w:hAnsi="Times New Roman"/>
          <w:lang w:eastAsia="hr-HR"/>
        </w:rPr>
        <w:tab/>
        <w:t>Iznimno, potpore za poticanje razvoja turizma u obliku sufinanciranja kamatne stope na poduzetničke kredite iz programa Hrvatske banke za obnovu i razvitak odobravaju se pod uvjetima, po postupku i na način utvrđen ovom Odlukom.</w:t>
      </w:r>
    </w:p>
    <w:p w:rsidR="004855DE" w:rsidRDefault="004855DE" w:rsidP="004855DE">
      <w:pPr>
        <w:spacing w:after="0" w:line="240" w:lineRule="auto"/>
        <w:jc w:val="both"/>
        <w:rPr>
          <w:rFonts w:ascii="Times New Roman" w:eastAsia="Times New Roman" w:hAnsi="Times New Roman"/>
          <w:sz w:val="16"/>
        </w:rPr>
      </w:pPr>
    </w:p>
    <w:p w:rsidR="004855DE" w:rsidRDefault="004855DE" w:rsidP="004855DE">
      <w:pPr>
        <w:autoSpaceDE w:val="0"/>
        <w:spacing w:after="0" w:line="240" w:lineRule="auto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Članak 3.</w:t>
      </w:r>
    </w:p>
    <w:p w:rsidR="004855DE" w:rsidRDefault="004855DE" w:rsidP="004855DE">
      <w:pPr>
        <w:autoSpaceDE w:val="0"/>
        <w:spacing w:after="0" w:line="240" w:lineRule="auto"/>
        <w:jc w:val="both"/>
        <w:rPr>
          <w:rFonts w:ascii="Times New Roman" w:eastAsia="Times New Roman" w:hAnsi="Times New Roman"/>
          <w:sz w:val="16"/>
        </w:rPr>
      </w:pPr>
    </w:p>
    <w:p w:rsidR="004855DE" w:rsidRDefault="004855DE" w:rsidP="004855DE">
      <w:pPr>
        <w:spacing w:after="0" w:line="240" w:lineRule="auto"/>
        <w:ind w:firstLine="72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Potpore se odobravaju za programe, projekte i aktivnosti utvrđene godišnjim Programom poticanja poduzetništva Županije (u nastavku: Program poticanja poduzetništva), u okviru sredstava planiranih Proračunom, temeljem podnesenih prijava obrazloženih i dokumentiranih na način utvrđen ovom Odlukom.</w:t>
      </w:r>
    </w:p>
    <w:p w:rsidR="004855DE" w:rsidRDefault="004855DE" w:rsidP="004855DE">
      <w:pPr>
        <w:spacing w:after="0" w:line="240" w:lineRule="auto"/>
        <w:jc w:val="both"/>
        <w:rPr>
          <w:rFonts w:ascii="Times New Roman" w:eastAsia="Times New Roman" w:hAnsi="Times New Roman"/>
          <w:sz w:val="8"/>
          <w:szCs w:val="8"/>
        </w:rPr>
      </w:pPr>
    </w:p>
    <w:p w:rsidR="004855DE" w:rsidRDefault="004855DE" w:rsidP="004855DE">
      <w:pPr>
        <w:spacing w:after="0" w:line="240" w:lineRule="auto"/>
        <w:ind w:firstLine="72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U postupku odobravanja potpora po ovoj Odluci koje imaju obilježja potpora male vrijednosti primjenjuju se odredbe važeće uredbe Europske unije kojom se uređuju potpore male vrijednosti.</w:t>
      </w:r>
    </w:p>
    <w:p w:rsidR="004855DE" w:rsidRDefault="004855DE" w:rsidP="004855DE">
      <w:pPr>
        <w:spacing w:after="0" w:line="240" w:lineRule="auto"/>
        <w:ind w:firstLine="72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lastRenderedPageBreak/>
        <w:t>Iznosi potpora odobrenih temeljem ove Odluke ne mogu prelaziti iznose utvrđene za potpore male vrijednosti tijekom tri proračunske godine.</w:t>
      </w:r>
    </w:p>
    <w:p w:rsidR="004855DE" w:rsidRDefault="004855DE" w:rsidP="004855DE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4855DE" w:rsidRDefault="004855DE" w:rsidP="004855DE">
      <w:pPr>
        <w:spacing w:after="0" w:line="240" w:lineRule="auto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Članak 4.</w:t>
      </w:r>
    </w:p>
    <w:p w:rsidR="004855DE" w:rsidRDefault="004855DE" w:rsidP="004855DE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</w:rPr>
      </w:pPr>
    </w:p>
    <w:p w:rsidR="004855DE" w:rsidRDefault="004855DE" w:rsidP="004855DE">
      <w:pPr>
        <w:spacing w:after="0" w:line="240" w:lineRule="auto"/>
        <w:ind w:firstLine="72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U postupku odlučivanja o odobravanju potpore nadležno tijelo ocjenjuje koliko program, projekt ili aktivnost za koje se traži potpora pridonosi ostvarivanju ciljeva utvrđenih planskim razvojnim dokumentima Županije te Programom poticanja poduzetništva, a osobito koliko pridonosi:</w:t>
      </w:r>
    </w:p>
    <w:p w:rsidR="004855DE" w:rsidRDefault="004855DE" w:rsidP="004855DE">
      <w:pPr>
        <w:numPr>
          <w:ilvl w:val="0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očuvanju postojećih radnih mjesta odnosno povećanju zaposlenosti,</w:t>
      </w:r>
    </w:p>
    <w:p w:rsidR="004855DE" w:rsidRDefault="004855DE" w:rsidP="004855DE">
      <w:pPr>
        <w:numPr>
          <w:ilvl w:val="0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povećanju broja subjekata malog gospodarstva,</w:t>
      </w:r>
    </w:p>
    <w:p w:rsidR="004855DE" w:rsidRDefault="004855DE" w:rsidP="004855DE">
      <w:pPr>
        <w:numPr>
          <w:ilvl w:val="0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osiguranju trajnosti poslovanja tražitelja potpore,</w:t>
      </w:r>
    </w:p>
    <w:p w:rsidR="004855DE" w:rsidRDefault="004855DE" w:rsidP="004855DE">
      <w:pPr>
        <w:numPr>
          <w:ilvl w:val="0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razvoju poduzetničkih potpornih institucija,</w:t>
      </w:r>
    </w:p>
    <w:p w:rsidR="004855DE" w:rsidRDefault="004855DE" w:rsidP="004855DE">
      <w:pPr>
        <w:numPr>
          <w:ilvl w:val="0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povećanju konkurentnosti subjekata malog gospodarstva,</w:t>
      </w:r>
    </w:p>
    <w:p w:rsidR="004855DE" w:rsidRDefault="004855DE" w:rsidP="004855DE">
      <w:pPr>
        <w:numPr>
          <w:ilvl w:val="0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lakšem prodoru na inozemna tržišta,</w:t>
      </w:r>
    </w:p>
    <w:p w:rsidR="004855DE" w:rsidRDefault="004855DE" w:rsidP="004855DE">
      <w:pPr>
        <w:numPr>
          <w:ilvl w:val="0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povećanju domaćih i stranih ulaganja,</w:t>
      </w:r>
    </w:p>
    <w:p w:rsidR="004855DE" w:rsidRDefault="004855DE" w:rsidP="004855DE">
      <w:pPr>
        <w:numPr>
          <w:ilvl w:val="0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promjeni strukture djelatnosti u korist proizvodnje,</w:t>
      </w:r>
    </w:p>
    <w:p w:rsidR="004855DE" w:rsidRDefault="004855DE" w:rsidP="004855DE">
      <w:pPr>
        <w:numPr>
          <w:ilvl w:val="0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jačanju izvozne orijentacije i supstituciji uvoza,</w:t>
      </w:r>
    </w:p>
    <w:p w:rsidR="004855DE" w:rsidRDefault="004855DE" w:rsidP="004855DE">
      <w:pPr>
        <w:numPr>
          <w:ilvl w:val="0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razvoju i stvaranju inovativnih proizvoda i usluga.</w:t>
      </w:r>
    </w:p>
    <w:p w:rsidR="004855DE" w:rsidRDefault="004855DE" w:rsidP="004855DE">
      <w:pPr>
        <w:spacing w:after="0" w:line="240" w:lineRule="auto"/>
        <w:jc w:val="both"/>
        <w:rPr>
          <w:rFonts w:ascii="Times New Roman" w:eastAsia="Times New Roman" w:hAnsi="Times New Roman"/>
          <w:sz w:val="16"/>
        </w:rPr>
      </w:pPr>
    </w:p>
    <w:p w:rsidR="004855DE" w:rsidRDefault="004855DE" w:rsidP="004855DE">
      <w:pPr>
        <w:autoSpaceDE w:val="0"/>
        <w:spacing w:after="0" w:line="240" w:lineRule="auto"/>
        <w:jc w:val="center"/>
        <w:rPr>
          <w:rFonts w:ascii="Times New Roman" w:eastAsia="Times New Roman" w:hAnsi="Times New Roman"/>
          <w:lang w:eastAsia="hr-HR"/>
        </w:rPr>
      </w:pPr>
      <w:r>
        <w:rPr>
          <w:rFonts w:ascii="Times New Roman" w:eastAsia="Times New Roman" w:hAnsi="Times New Roman"/>
          <w:lang w:eastAsia="hr-HR"/>
        </w:rPr>
        <w:t>Članak 5.</w:t>
      </w:r>
    </w:p>
    <w:p w:rsidR="004855DE" w:rsidRDefault="004855DE" w:rsidP="004855DE">
      <w:pPr>
        <w:autoSpaceDE w:val="0"/>
        <w:spacing w:after="0" w:line="240" w:lineRule="auto"/>
        <w:rPr>
          <w:rFonts w:ascii="Times New Roman" w:eastAsia="Times New Roman" w:hAnsi="Times New Roman"/>
          <w:sz w:val="16"/>
          <w:lang w:eastAsia="hr-HR"/>
        </w:rPr>
      </w:pPr>
    </w:p>
    <w:p w:rsidR="004855DE" w:rsidRDefault="004855DE" w:rsidP="004855DE">
      <w:pPr>
        <w:spacing w:after="0" w:line="240" w:lineRule="auto"/>
        <w:ind w:firstLine="72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Korisnici potpora iz članka 2. ove Odluke su subjekti malog gospodarstva, poduzetničke potporne institucije te druge fizičke i pravne osobe koje imaju prebivalište odnosno sjedište na području Županije, a koje ispunjavaju uvjete utvrđene ovom Odlukom i posebnim propisima odnosno pravilima o potporama male vrijednosti.</w:t>
      </w:r>
    </w:p>
    <w:p w:rsidR="004855DE" w:rsidRDefault="004855DE" w:rsidP="004855DE">
      <w:pPr>
        <w:autoSpaceDE w:val="0"/>
        <w:spacing w:after="0" w:line="240" w:lineRule="auto"/>
        <w:rPr>
          <w:rFonts w:ascii="Times New Roman" w:eastAsia="Times New Roman" w:hAnsi="Times New Roman"/>
          <w:sz w:val="16"/>
          <w:lang w:eastAsia="hr-HR"/>
        </w:rPr>
      </w:pPr>
    </w:p>
    <w:p w:rsidR="004855DE" w:rsidRDefault="004855DE" w:rsidP="004855DE">
      <w:pPr>
        <w:autoSpaceDE w:val="0"/>
        <w:spacing w:after="0" w:line="240" w:lineRule="auto"/>
        <w:ind w:firstLine="720"/>
        <w:jc w:val="both"/>
      </w:pPr>
      <w:r>
        <w:rPr>
          <w:rFonts w:ascii="Times New Roman" w:eastAsia="Times New Roman" w:hAnsi="Times New Roman"/>
        </w:rPr>
        <w:t xml:space="preserve">Subjekti malog gospodarstva, u smislu ove Odluke, su trgovačka društva, obrti i zadruge koje samostalno i trajno obavljaju dopuštene djelatnosti radi ostvarivanja dobiti odnosno dohotka na tržištu utvrđene prema kriterijima propisanim </w:t>
      </w:r>
      <w:r>
        <w:rPr>
          <w:rFonts w:ascii="Times New Roman" w:eastAsia="Times New Roman" w:hAnsi="Times New Roman"/>
          <w:lang w:eastAsia="hr-HR"/>
        </w:rPr>
        <w:t>Zakonom o poticanju razvoja malog gospodarstva.</w:t>
      </w:r>
    </w:p>
    <w:p w:rsidR="004855DE" w:rsidRDefault="004855DE" w:rsidP="004855DE">
      <w:pPr>
        <w:autoSpaceDE w:val="0"/>
        <w:spacing w:after="0" w:line="240" w:lineRule="auto"/>
        <w:rPr>
          <w:rFonts w:ascii="Times New Roman" w:eastAsia="Times New Roman" w:hAnsi="Times New Roman"/>
          <w:sz w:val="16"/>
        </w:rPr>
      </w:pPr>
    </w:p>
    <w:p w:rsidR="004855DE" w:rsidRDefault="004855DE" w:rsidP="004855DE">
      <w:pPr>
        <w:spacing w:after="0" w:line="240" w:lineRule="auto"/>
        <w:ind w:firstLine="720"/>
        <w:jc w:val="both"/>
      </w:pPr>
      <w:r>
        <w:rPr>
          <w:rFonts w:ascii="Times New Roman" w:eastAsia="Times New Roman" w:hAnsi="Times New Roman"/>
          <w:lang w:eastAsia="hr-HR"/>
        </w:rPr>
        <w:t xml:space="preserve">Poduzetničke potporne institucije, u smislu ove Odluke su </w:t>
      </w:r>
      <w:r>
        <w:rPr>
          <w:rFonts w:ascii="Times New Roman" w:eastAsia="Times New Roman" w:hAnsi="Times New Roman"/>
        </w:rPr>
        <w:t>lokalne razvojne agencije, poduzetnički centri, inkubatori i akceleratori, stručno-poslovne organizacije (komore) i udruge malog gospodarstva i poduzetništva, znanstvene i obrazovne institucije te druge fizičke i pravne osobe koje pružaju podršku razvoju poduzetništva.</w:t>
      </w:r>
    </w:p>
    <w:p w:rsidR="004855DE" w:rsidRDefault="004855DE" w:rsidP="004855DE">
      <w:pPr>
        <w:spacing w:after="0" w:line="240" w:lineRule="auto"/>
        <w:jc w:val="both"/>
        <w:rPr>
          <w:rFonts w:ascii="Times New Roman" w:eastAsia="Times New Roman" w:hAnsi="Times New Roman"/>
          <w:sz w:val="16"/>
        </w:rPr>
      </w:pPr>
    </w:p>
    <w:p w:rsidR="004855DE" w:rsidRDefault="004855DE" w:rsidP="004855DE">
      <w:pPr>
        <w:widowControl w:val="0"/>
        <w:autoSpaceDE w:val="0"/>
        <w:spacing w:after="0" w:line="240" w:lineRule="auto"/>
        <w:ind w:left="24" w:right="15" w:firstLine="696"/>
        <w:jc w:val="both"/>
        <w:rPr>
          <w:rFonts w:ascii="Times New Roman" w:eastAsia="Times New Roman" w:hAnsi="Times New Roman"/>
          <w:lang w:eastAsia="hr-HR"/>
        </w:rPr>
      </w:pPr>
      <w:r>
        <w:rPr>
          <w:rFonts w:ascii="Times New Roman" w:eastAsia="Times New Roman" w:hAnsi="Times New Roman"/>
          <w:lang w:eastAsia="hr-HR"/>
        </w:rPr>
        <w:t xml:space="preserve">Pravo na podnošenje prijave nemaju poduzetnici u stečaju ili u postupku </w:t>
      </w:r>
      <w:proofErr w:type="spellStart"/>
      <w:r>
        <w:rPr>
          <w:rFonts w:ascii="Times New Roman" w:eastAsia="Times New Roman" w:hAnsi="Times New Roman"/>
          <w:lang w:eastAsia="hr-HR"/>
        </w:rPr>
        <w:t>predstečajne</w:t>
      </w:r>
      <w:proofErr w:type="spellEnd"/>
      <w:r>
        <w:rPr>
          <w:rFonts w:ascii="Times New Roman" w:eastAsia="Times New Roman" w:hAnsi="Times New Roman"/>
          <w:lang w:eastAsia="hr-HR"/>
        </w:rPr>
        <w:t xml:space="preserve"> nagodbe, odnosno poduzetnici u postupku likvidacije.</w:t>
      </w:r>
    </w:p>
    <w:p w:rsidR="004855DE" w:rsidRDefault="004855DE" w:rsidP="004855DE">
      <w:pPr>
        <w:widowControl w:val="0"/>
        <w:autoSpaceDE w:val="0"/>
        <w:spacing w:after="0" w:line="240" w:lineRule="auto"/>
        <w:ind w:right="15"/>
        <w:jc w:val="both"/>
        <w:rPr>
          <w:rFonts w:ascii="Times New Roman" w:eastAsia="Times New Roman" w:hAnsi="Times New Roman"/>
          <w:sz w:val="16"/>
          <w:lang w:eastAsia="hr-HR"/>
        </w:rPr>
      </w:pPr>
    </w:p>
    <w:p w:rsidR="004855DE" w:rsidRDefault="004855DE" w:rsidP="004855DE">
      <w:pPr>
        <w:widowControl w:val="0"/>
        <w:autoSpaceDE w:val="0"/>
        <w:spacing w:after="0" w:line="240" w:lineRule="auto"/>
        <w:ind w:right="15" w:firstLine="720"/>
        <w:jc w:val="both"/>
        <w:rPr>
          <w:rFonts w:ascii="Times New Roman" w:eastAsia="Times New Roman" w:hAnsi="Times New Roman"/>
          <w:lang w:eastAsia="hr-HR"/>
        </w:rPr>
      </w:pPr>
      <w:r>
        <w:rPr>
          <w:rFonts w:ascii="Times New Roman" w:eastAsia="Times New Roman" w:hAnsi="Times New Roman"/>
          <w:lang w:eastAsia="hr-HR"/>
        </w:rPr>
        <w:t xml:space="preserve">Iznimno, potpore iz članka 6. točke 3. ove Odluke mogu ostvariti i poduzetnici koji su u stečaju ili u postupku </w:t>
      </w:r>
      <w:proofErr w:type="spellStart"/>
      <w:r>
        <w:rPr>
          <w:rFonts w:ascii="Times New Roman" w:eastAsia="Times New Roman" w:hAnsi="Times New Roman"/>
          <w:lang w:eastAsia="hr-HR"/>
        </w:rPr>
        <w:t>predstečajne</w:t>
      </w:r>
      <w:proofErr w:type="spellEnd"/>
      <w:r>
        <w:rPr>
          <w:rFonts w:ascii="Times New Roman" w:eastAsia="Times New Roman" w:hAnsi="Times New Roman"/>
          <w:lang w:eastAsia="hr-HR"/>
        </w:rPr>
        <w:t xml:space="preserve"> nagodbe ukoliko su poslovno aktivni, imaju zaposlene i podmiruju svoje obveze.</w:t>
      </w:r>
    </w:p>
    <w:p w:rsidR="004855DE" w:rsidRDefault="004855DE" w:rsidP="004855DE">
      <w:pPr>
        <w:autoSpaceDE w:val="0"/>
        <w:spacing w:after="0" w:line="240" w:lineRule="auto"/>
        <w:jc w:val="both"/>
        <w:rPr>
          <w:rFonts w:ascii="Times New Roman" w:eastAsia="Times New Roman" w:hAnsi="Times New Roman"/>
          <w:sz w:val="16"/>
        </w:rPr>
      </w:pPr>
    </w:p>
    <w:p w:rsidR="004855DE" w:rsidRDefault="004855DE" w:rsidP="004855DE">
      <w:pPr>
        <w:spacing w:after="0" w:line="240" w:lineRule="auto"/>
        <w:ind w:left="24" w:firstLine="696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Pravo na podnošenje prijave imaju samo podnositelji iz stavka 1. ovog članka koji su u cijelosti opravdali namjensko korištenje ranije dodijeljenih sredstava iz Proračuna.</w:t>
      </w:r>
    </w:p>
    <w:p w:rsidR="004855DE" w:rsidRDefault="004855DE" w:rsidP="004855DE">
      <w:pPr>
        <w:spacing w:after="0" w:line="240" w:lineRule="auto"/>
        <w:jc w:val="both"/>
        <w:rPr>
          <w:rFonts w:ascii="Times New Roman" w:eastAsia="Times New Roman" w:hAnsi="Times New Roman"/>
          <w:b/>
        </w:rPr>
      </w:pPr>
    </w:p>
    <w:p w:rsidR="004855DE" w:rsidRDefault="004855DE" w:rsidP="004855DE">
      <w:pPr>
        <w:spacing w:after="0" w:line="240" w:lineRule="auto"/>
        <w:jc w:val="both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II.</w:t>
      </w:r>
      <w:r>
        <w:rPr>
          <w:rFonts w:ascii="Times New Roman" w:eastAsia="Times New Roman" w:hAnsi="Times New Roman"/>
          <w:b/>
        </w:rPr>
        <w:tab/>
        <w:t>VRSTE POTPORA</w:t>
      </w:r>
    </w:p>
    <w:p w:rsidR="004855DE" w:rsidRDefault="004855DE" w:rsidP="004855DE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</w:rPr>
      </w:pPr>
    </w:p>
    <w:p w:rsidR="004855DE" w:rsidRDefault="004855DE" w:rsidP="004855DE">
      <w:pPr>
        <w:spacing w:after="0" w:line="240" w:lineRule="auto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Članak 6.</w:t>
      </w:r>
    </w:p>
    <w:p w:rsidR="004855DE" w:rsidRDefault="004855DE" w:rsidP="004855DE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</w:rPr>
      </w:pPr>
    </w:p>
    <w:p w:rsidR="004855DE" w:rsidRDefault="004855DE" w:rsidP="004855DE">
      <w:pPr>
        <w:spacing w:after="0" w:line="240" w:lineRule="auto"/>
        <w:ind w:firstLine="709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Potpore se odobravaju u obliku:</w:t>
      </w:r>
    </w:p>
    <w:p w:rsidR="004855DE" w:rsidRDefault="004855DE" w:rsidP="004855DE">
      <w:pPr>
        <w:spacing w:after="0" w:line="24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1.</w:t>
      </w:r>
      <w:r>
        <w:rPr>
          <w:rFonts w:ascii="Times New Roman" w:eastAsia="Times New Roman" w:hAnsi="Times New Roman"/>
        </w:rPr>
        <w:tab/>
        <w:t>sufinanciranja kamatne stope na poduzetničke kredite</w:t>
      </w:r>
    </w:p>
    <w:p w:rsidR="004855DE" w:rsidRDefault="004855DE" w:rsidP="004855DE">
      <w:pPr>
        <w:autoSpaceDE w:val="0"/>
        <w:spacing w:after="0" w:line="240" w:lineRule="auto"/>
        <w:jc w:val="both"/>
      </w:pPr>
      <w:r>
        <w:rPr>
          <w:rFonts w:ascii="Times New Roman" w:eastAsia="Times New Roman" w:hAnsi="Times New Roman"/>
        </w:rPr>
        <w:t>2.</w:t>
      </w:r>
      <w:r>
        <w:rPr>
          <w:rFonts w:ascii="Times New Roman" w:eastAsia="Times New Roman" w:hAnsi="Times New Roman"/>
        </w:rPr>
        <w:tab/>
        <w:t>potpore za pokretanje, razvoj i unaprjeđenje poslovanja</w:t>
      </w:r>
    </w:p>
    <w:p w:rsidR="004855DE" w:rsidRDefault="004855DE" w:rsidP="004855DE">
      <w:pPr>
        <w:autoSpaceDE w:val="0"/>
        <w:spacing w:after="0" w:line="240" w:lineRule="auto"/>
        <w:jc w:val="both"/>
      </w:pPr>
      <w:r>
        <w:rPr>
          <w:rFonts w:ascii="Times New Roman" w:eastAsia="Times New Roman" w:hAnsi="Times New Roman"/>
        </w:rPr>
        <w:t>3.</w:t>
      </w:r>
      <w:r>
        <w:rPr>
          <w:rFonts w:ascii="Times New Roman" w:eastAsia="Times New Roman" w:hAnsi="Times New Roman"/>
        </w:rPr>
        <w:tab/>
        <w:t>potpore poduzetnicima uslijed otežanih uvjeta poslovanja</w:t>
      </w:r>
    </w:p>
    <w:p w:rsidR="004855DE" w:rsidRDefault="004855DE" w:rsidP="004855DE">
      <w:pPr>
        <w:autoSpaceDE w:val="0"/>
        <w:spacing w:after="0" w:line="240" w:lineRule="auto"/>
        <w:jc w:val="both"/>
      </w:pPr>
      <w:r>
        <w:rPr>
          <w:rFonts w:ascii="Times New Roman" w:eastAsia="Times New Roman" w:hAnsi="Times New Roman"/>
        </w:rPr>
        <w:t>4.</w:t>
      </w:r>
      <w:r>
        <w:rPr>
          <w:rFonts w:ascii="Times New Roman" w:eastAsia="Times New Roman" w:hAnsi="Times New Roman"/>
        </w:rPr>
        <w:tab/>
        <w:t>potpore za razvoj i primjenu inovacija i novih proizvoda</w:t>
      </w:r>
    </w:p>
    <w:p w:rsidR="004855DE" w:rsidRDefault="004855DE" w:rsidP="004855DE">
      <w:pPr>
        <w:autoSpaceDE w:val="0"/>
        <w:spacing w:after="0" w:line="24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5.</w:t>
      </w:r>
      <w:r>
        <w:rPr>
          <w:rFonts w:ascii="Times New Roman" w:eastAsia="Times New Roman" w:hAnsi="Times New Roman"/>
        </w:rPr>
        <w:tab/>
        <w:t>potpore za informiranje i obrazovne aktivnosti</w:t>
      </w:r>
    </w:p>
    <w:p w:rsidR="004855DE" w:rsidRDefault="004855DE" w:rsidP="004855DE">
      <w:pPr>
        <w:autoSpaceDE w:val="0"/>
        <w:spacing w:after="0" w:line="24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6.</w:t>
      </w:r>
      <w:r>
        <w:rPr>
          <w:rFonts w:ascii="Times New Roman" w:eastAsia="Times New Roman" w:hAnsi="Times New Roman"/>
        </w:rPr>
        <w:tab/>
        <w:t xml:space="preserve">potpore za savjetovanje i </w:t>
      </w:r>
      <w:proofErr w:type="spellStart"/>
      <w:r>
        <w:rPr>
          <w:rFonts w:ascii="Times New Roman" w:eastAsia="Times New Roman" w:hAnsi="Times New Roman"/>
        </w:rPr>
        <w:t>mentoriranje</w:t>
      </w:r>
      <w:proofErr w:type="spellEnd"/>
      <w:r>
        <w:rPr>
          <w:rFonts w:ascii="Times New Roman" w:eastAsia="Times New Roman" w:hAnsi="Times New Roman"/>
        </w:rPr>
        <w:t xml:space="preserve"> poduzetnika</w:t>
      </w:r>
    </w:p>
    <w:p w:rsidR="004855DE" w:rsidRDefault="004855DE" w:rsidP="004855DE">
      <w:pPr>
        <w:autoSpaceDE w:val="0"/>
        <w:spacing w:after="0" w:line="24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7.</w:t>
      </w:r>
      <w:r>
        <w:rPr>
          <w:rFonts w:ascii="Times New Roman" w:eastAsia="Times New Roman" w:hAnsi="Times New Roman"/>
        </w:rPr>
        <w:tab/>
        <w:t>potpore za promotivne aktivnosti</w:t>
      </w:r>
    </w:p>
    <w:p w:rsidR="004855DE" w:rsidRDefault="004855DE" w:rsidP="004855DE">
      <w:pPr>
        <w:autoSpaceDE w:val="0"/>
        <w:spacing w:after="0" w:line="24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8.</w:t>
      </w:r>
      <w:r>
        <w:rPr>
          <w:rFonts w:ascii="Times New Roman" w:eastAsia="Times New Roman" w:hAnsi="Times New Roman"/>
        </w:rPr>
        <w:tab/>
        <w:t>potpore za učeničko poduzetništvo.</w:t>
      </w:r>
    </w:p>
    <w:p w:rsidR="004855DE" w:rsidRDefault="004855DE" w:rsidP="004855DE">
      <w:pPr>
        <w:spacing w:after="0" w:line="240" w:lineRule="auto"/>
        <w:jc w:val="both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lastRenderedPageBreak/>
        <w:t>1.</w:t>
      </w:r>
      <w:r>
        <w:rPr>
          <w:rFonts w:ascii="Times New Roman" w:eastAsia="Times New Roman" w:hAnsi="Times New Roman"/>
          <w:b/>
        </w:rPr>
        <w:tab/>
        <w:t>Sufinanciranje kamatne stope na poduzetničke kredite</w:t>
      </w:r>
    </w:p>
    <w:p w:rsidR="004855DE" w:rsidRDefault="004855DE" w:rsidP="004855DE">
      <w:pPr>
        <w:autoSpaceDE w:val="0"/>
        <w:spacing w:after="0" w:line="240" w:lineRule="auto"/>
        <w:rPr>
          <w:rFonts w:ascii="Times New Roman" w:eastAsia="Times New Roman" w:hAnsi="Times New Roman"/>
          <w:lang w:eastAsia="hr-HR"/>
        </w:rPr>
      </w:pPr>
    </w:p>
    <w:p w:rsidR="004855DE" w:rsidRDefault="004855DE" w:rsidP="004855DE">
      <w:pPr>
        <w:autoSpaceDE w:val="0"/>
        <w:spacing w:after="0" w:line="240" w:lineRule="auto"/>
        <w:jc w:val="center"/>
        <w:rPr>
          <w:rFonts w:ascii="Times New Roman" w:eastAsia="Times New Roman" w:hAnsi="Times New Roman"/>
          <w:lang w:eastAsia="hr-HR"/>
        </w:rPr>
      </w:pPr>
      <w:r>
        <w:rPr>
          <w:rFonts w:ascii="Times New Roman" w:eastAsia="Times New Roman" w:hAnsi="Times New Roman"/>
          <w:lang w:eastAsia="hr-HR"/>
        </w:rPr>
        <w:t>Članak 7.</w:t>
      </w:r>
    </w:p>
    <w:p w:rsidR="004855DE" w:rsidRDefault="004855DE" w:rsidP="004855DE">
      <w:pPr>
        <w:autoSpaceDE w:val="0"/>
        <w:spacing w:after="0" w:line="240" w:lineRule="auto"/>
        <w:jc w:val="both"/>
        <w:rPr>
          <w:rFonts w:ascii="Times New Roman" w:eastAsia="Times New Roman" w:hAnsi="Times New Roman"/>
          <w:lang w:eastAsia="hr-HR"/>
        </w:rPr>
      </w:pPr>
    </w:p>
    <w:p w:rsidR="004855DE" w:rsidRDefault="004855DE" w:rsidP="004855DE">
      <w:pPr>
        <w:spacing w:after="0" w:line="240" w:lineRule="auto"/>
        <w:ind w:firstLine="72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Sufinanciranje kamatne stope na poduzetničke kredite odobrava se pod uvjetima, po postupku i na način utvrđen ugovorom s resornim ministarstvom i Hrvatskom bankom za obnovu i razvitak kao </w:t>
      </w:r>
      <w:proofErr w:type="spellStart"/>
      <w:r>
        <w:rPr>
          <w:rFonts w:ascii="Times New Roman" w:eastAsia="Times New Roman" w:hAnsi="Times New Roman"/>
        </w:rPr>
        <w:t>sufinancijerom</w:t>
      </w:r>
      <w:proofErr w:type="spellEnd"/>
      <w:r>
        <w:rPr>
          <w:rFonts w:ascii="Times New Roman" w:eastAsia="Times New Roman" w:hAnsi="Times New Roman"/>
        </w:rPr>
        <w:t xml:space="preserve"> odnosno poslovnom bankom putem koje se kredit realizira.</w:t>
      </w:r>
    </w:p>
    <w:p w:rsidR="004855DE" w:rsidRDefault="004855DE" w:rsidP="004855DE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4855DE" w:rsidRDefault="004855DE" w:rsidP="004855DE">
      <w:pPr>
        <w:autoSpaceDE w:val="0"/>
        <w:spacing w:after="0" w:line="240" w:lineRule="auto"/>
        <w:jc w:val="both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2.</w:t>
      </w:r>
      <w:r>
        <w:rPr>
          <w:rFonts w:ascii="Times New Roman" w:eastAsia="Times New Roman" w:hAnsi="Times New Roman"/>
          <w:b/>
        </w:rPr>
        <w:tab/>
        <w:t>Potpora za pokretanje, razvoj i unaprjeđenje poslovanja</w:t>
      </w:r>
    </w:p>
    <w:p w:rsidR="004855DE" w:rsidRDefault="004855DE" w:rsidP="004855DE">
      <w:pPr>
        <w:autoSpaceDE w:val="0"/>
        <w:spacing w:after="0" w:line="240" w:lineRule="auto"/>
        <w:jc w:val="both"/>
        <w:rPr>
          <w:rFonts w:ascii="Times New Roman" w:eastAsia="Times New Roman" w:hAnsi="Times New Roman"/>
          <w:lang w:eastAsia="hr-HR"/>
        </w:rPr>
      </w:pPr>
    </w:p>
    <w:p w:rsidR="004855DE" w:rsidRDefault="004855DE" w:rsidP="004855DE">
      <w:pPr>
        <w:autoSpaceDE w:val="0"/>
        <w:spacing w:after="0" w:line="240" w:lineRule="auto"/>
        <w:jc w:val="center"/>
        <w:rPr>
          <w:rFonts w:ascii="Times New Roman" w:eastAsia="Times New Roman" w:hAnsi="Times New Roman"/>
          <w:lang w:eastAsia="hr-HR"/>
        </w:rPr>
      </w:pPr>
      <w:r>
        <w:rPr>
          <w:rFonts w:ascii="Times New Roman" w:eastAsia="Times New Roman" w:hAnsi="Times New Roman"/>
          <w:lang w:eastAsia="hr-HR"/>
        </w:rPr>
        <w:t>Članak 8.</w:t>
      </w:r>
    </w:p>
    <w:p w:rsidR="004855DE" w:rsidRDefault="004855DE" w:rsidP="004855DE">
      <w:pPr>
        <w:autoSpaceDE w:val="0"/>
        <w:spacing w:after="0" w:line="240" w:lineRule="auto"/>
        <w:rPr>
          <w:rFonts w:ascii="Times New Roman" w:eastAsia="Times New Roman" w:hAnsi="Times New Roman"/>
        </w:rPr>
      </w:pPr>
    </w:p>
    <w:p w:rsidR="004855DE" w:rsidRDefault="004855DE" w:rsidP="004855DE">
      <w:pPr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Potpora za pokretanje, razvoj i unaprjeđenje poslovanja dodjeljuje se za ulaganja u pokretanje, razvoj i unaprjeđenje poslovanja s ciljem podizanja razine kvalitete, produktivnosti ili konkurentnosti, održavanje ili povećanje razine zapošljavanja odnosno ostvarenje drugih ciljeva utvrđenih planskim razvojnim dokumentima Županije i/ili  Programom poticanja poduzetništva, a osobito za:</w:t>
      </w:r>
    </w:p>
    <w:p w:rsidR="004855DE" w:rsidRDefault="004855DE" w:rsidP="004855DE">
      <w:pPr>
        <w:numPr>
          <w:ilvl w:val="0"/>
          <w:numId w:val="2"/>
        </w:numPr>
        <w:tabs>
          <w:tab w:val="left" w:pos="720"/>
        </w:tabs>
        <w:autoSpaceDE w:val="0"/>
        <w:spacing w:after="0" w:line="240" w:lineRule="auto"/>
        <w:ind w:left="660" w:hanging="660"/>
        <w:jc w:val="both"/>
        <w:rPr>
          <w:rFonts w:ascii="Times New Roman" w:eastAsia="Times New Roman" w:hAnsi="Times New Roman"/>
          <w:lang w:eastAsia="hr-HR"/>
        </w:rPr>
      </w:pPr>
      <w:r>
        <w:rPr>
          <w:rFonts w:ascii="Times New Roman" w:eastAsia="Times New Roman" w:hAnsi="Times New Roman"/>
          <w:lang w:eastAsia="hr-HR"/>
        </w:rPr>
        <w:t>ulaganja u razvoj proizvoda i usluga i modernizaciju procesa,</w:t>
      </w:r>
    </w:p>
    <w:p w:rsidR="004855DE" w:rsidRDefault="004855DE" w:rsidP="004855DE">
      <w:pPr>
        <w:numPr>
          <w:ilvl w:val="0"/>
          <w:numId w:val="2"/>
        </w:numPr>
        <w:tabs>
          <w:tab w:val="left" w:pos="720"/>
        </w:tabs>
        <w:autoSpaceDE w:val="0"/>
        <w:spacing w:after="0" w:line="240" w:lineRule="auto"/>
        <w:ind w:left="660" w:hanging="660"/>
        <w:jc w:val="both"/>
        <w:rPr>
          <w:rFonts w:ascii="Times New Roman" w:eastAsia="Times New Roman" w:hAnsi="Times New Roman"/>
          <w:lang w:eastAsia="hr-HR"/>
        </w:rPr>
      </w:pPr>
      <w:r>
        <w:rPr>
          <w:rFonts w:ascii="Times New Roman" w:eastAsia="Times New Roman" w:hAnsi="Times New Roman"/>
          <w:lang w:eastAsia="hr-HR"/>
        </w:rPr>
        <w:t>kupovinu, izgradnju i rekonstrukciju poslovnog prostora.</w:t>
      </w:r>
    </w:p>
    <w:p w:rsidR="004855DE" w:rsidRDefault="004855DE" w:rsidP="004855DE">
      <w:pPr>
        <w:spacing w:after="0" w:line="240" w:lineRule="auto"/>
        <w:ind w:left="2160" w:hanging="2160"/>
        <w:jc w:val="center"/>
        <w:rPr>
          <w:rFonts w:ascii="Times New Roman" w:eastAsia="Times New Roman" w:hAnsi="Times New Roman"/>
        </w:rPr>
      </w:pPr>
    </w:p>
    <w:p w:rsidR="004855DE" w:rsidRDefault="004855DE" w:rsidP="004855DE">
      <w:pPr>
        <w:spacing w:after="0" w:line="240" w:lineRule="auto"/>
        <w:ind w:left="2160" w:hanging="2160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Članak 9.</w:t>
      </w:r>
    </w:p>
    <w:p w:rsidR="004855DE" w:rsidRDefault="004855DE" w:rsidP="004855DE">
      <w:pPr>
        <w:spacing w:after="0" w:line="240" w:lineRule="auto"/>
        <w:ind w:left="2160" w:hanging="2160"/>
        <w:jc w:val="both"/>
        <w:rPr>
          <w:rFonts w:ascii="Times New Roman" w:eastAsia="Times New Roman" w:hAnsi="Times New Roman"/>
        </w:rPr>
      </w:pPr>
    </w:p>
    <w:p w:rsidR="004855DE" w:rsidRDefault="004855DE" w:rsidP="004855DE">
      <w:pPr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/>
          <w:lang w:eastAsia="hr-HR"/>
        </w:rPr>
      </w:pPr>
      <w:r>
        <w:rPr>
          <w:rFonts w:ascii="Times New Roman" w:eastAsia="Times New Roman" w:hAnsi="Times New Roman"/>
          <w:lang w:eastAsia="hr-HR"/>
        </w:rPr>
        <w:t>Potpora iz članka 8. ove Odluke iznosi do 50% opravdanih troškova izvršenog ulaganja, a najviše do iznosa od 15.000,00 kuna za korisnike potpore čija je pretežita djelatnost i izvršeno ulaganje u prerađivačku industriju.</w:t>
      </w:r>
    </w:p>
    <w:p w:rsidR="004855DE" w:rsidRDefault="004855DE" w:rsidP="004855DE">
      <w:pPr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/>
          <w:lang w:eastAsia="hr-HR"/>
        </w:rPr>
      </w:pPr>
    </w:p>
    <w:p w:rsidR="004855DE" w:rsidRDefault="004855DE" w:rsidP="004855DE">
      <w:pPr>
        <w:autoSpaceDE w:val="0"/>
        <w:spacing w:after="0" w:line="240" w:lineRule="auto"/>
        <w:jc w:val="both"/>
      </w:pPr>
      <w:r>
        <w:rPr>
          <w:rFonts w:ascii="Times New Roman" w:eastAsia="Times New Roman" w:hAnsi="Times New Roman"/>
          <w:i/>
          <w:lang w:eastAsia="hr-HR"/>
        </w:rPr>
        <w:tab/>
      </w:r>
      <w:r>
        <w:rPr>
          <w:rFonts w:ascii="Times New Roman" w:eastAsia="Times New Roman" w:hAnsi="Times New Roman"/>
          <w:lang w:eastAsia="hr-HR"/>
        </w:rPr>
        <w:t xml:space="preserve">Opravdani trošak izvršenog ulaganja u smislu stavka 1. ovog članka smatra se troškom u trenutku izdavanja računa.     </w:t>
      </w:r>
    </w:p>
    <w:p w:rsidR="004855DE" w:rsidRDefault="004855DE" w:rsidP="004855DE">
      <w:pPr>
        <w:autoSpaceDE w:val="0"/>
        <w:spacing w:after="0" w:line="240" w:lineRule="auto"/>
        <w:jc w:val="both"/>
        <w:rPr>
          <w:rFonts w:ascii="Times New Roman" w:eastAsia="Times New Roman" w:hAnsi="Times New Roman"/>
          <w:strike/>
          <w:lang w:eastAsia="hr-HR"/>
        </w:rPr>
      </w:pPr>
    </w:p>
    <w:p w:rsidR="004855DE" w:rsidRDefault="004855DE" w:rsidP="004855DE">
      <w:pPr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/>
          <w:lang w:eastAsia="hr-HR"/>
        </w:rPr>
      </w:pPr>
      <w:r>
        <w:rPr>
          <w:rFonts w:ascii="Times New Roman" w:eastAsia="Times New Roman" w:hAnsi="Times New Roman"/>
          <w:lang w:eastAsia="hr-HR"/>
        </w:rPr>
        <w:t xml:space="preserve">Potpora se pojedinom korisniku može dodijeliti samo jedanput tijekom jedne proračunske godine. </w:t>
      </w:r>
    </w:p>
    <w:p w:rsidR="004855DE" w:rsidRDefault="004855DE" w:rsidP="004855DE">
      <w:pPr>
        <w:autoSpaceDE w:val="0"/>
        <w:spacing w:after="0" w:line="240" w:lineRule="auto"/>
        <w:jc w:val="both"/>
        <w:rPr>
          <w:rFonts w:ascii="Times New Roman" w:eastAsia="Times New Roman" w:hAnsi="Times New Roman"/>
          <w:lang w:eastAsia="hr-HR"/>
        </w:rPr>
      </w:pPr>
    </w:p>
    <w:p w:rsidR="004855DE" w:rsidRDefault="004855DE" w:rsidP="004855DE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eastAsia="hr-HR"/>
        </w:rPr>
      </w:pPr>
      <w:r>
        <w:rPr>
          <w:rFonts w:ascii="Times New Roman" w:eastAsia="Times New Roman" w:hAnsi="Times New Roman"/>
          <w:lang w:eastAsia="hr-HR"/>
        </w:rPr>
        <w:t xml:space="preserve">Opravdanim troškovima za korištenje potpore iz članka 8. ove Odluke smatraju se troškovi: </w:t>
      </w:r>
    </w:p>
    <w:p w:rsidR="004855DE" w:rsidRDefault="004855DE" w:rsidP="004855DE">
      <w:pPr>
        <w:spacing w:after="0" w:line="240" w:lineRule="auto"/>
        <w:ind w:firstLine="15"/>
        <w:jc w:val="both"/>
      </w:pPr>
      <w:r>
        <w:rPr>
          <w:rFonts w:ascii="Times New Roman" w:eastAsia="Georgia" w:hAnsi="Times New Roman"/>
          <w:lang w:eastAsia="hr-HR"/>
        </w:rPr>
        <w:t>-</w:t>
      </w:r>
      <w:r>
        <w:rPr>
          <w:rFonts w:ascii="Times New Roman" w:eastAsia="Arial" w:hAnsi="Times New Roman"/>
          <w:lang w:eastAsia="hr-HR"/>
        </w:rPr>
        <w:t xml:space="preserve"> </w:t>
      </w:r>
      <w:r>
        <w:rPr>
          <w:rFonts w:ascii="Times New Roman" w:eastAsia="Arial" w:hAnsi="Times New Roman"/>
          <w:lang w:eastAsia="hr-HR"/>
        </w:rPr>
        <w:tab/>
      </w:r>
      <w:r>
        <w:rPr>
          <w:rFonts w:ascii="Times New Roman" w:eastAsia="Times New Roman" w:hAnsi="Times New Roman"/>
          <w:lang w:eastAsia="hr-HR"/>
        </w:rPr>
        <w:t>nabave strojeva i opreme za obavljanje pretežite djelatnosti,</w:t>
      </w:r>
      <w:r>
        <w:rPr>
          <w:rFonts w:ascii="Times New Roman" w:eastAsia="Times New Roman" w:hAnsi="Times New Roman"/>
          <w:lang w:eastAsia="hr-HR"/>
        </w:rPr>
        <w:tab/>
      </w:r>
    </w:p>
    <w:p w:rsidR="004855DE" w:rsidRDefault="004855DE" w:rsidP="004855DE">
      <w:pPr>
        <w:spacing w:after="0" w:line="240" w:lineRule="auto"/>
        <w:jc w:val="both"/>
        <w:rPr>
          <w:rFonts w:ascii="Times New Roman" w:eastAsia="Times New Roman" w:hAnsi="Times New Roman"/>
          <w:lang w:eastAsia="hr-HR"/>
        </w:rPr>
      </w:pPr>
      <w:r>
        <w:rPr>
          <w:rFonts w:ascii="Times New Roman" w:eastAsia="Times New Roman" w:hAnsi="Times New Roman"/>
          <w:lang w:eastAsia="hr-HR"/>
        </w:rPr>
        <w:t>-</w:t>
      </w:r>
      <w:r>
        <w:rPr>
          <w:rFonts w:ascii="Times New Roman" w:eastAsia="Times New Roman" w:hAnsi="Times New Roman"/>
          <w:lang w:eastAsia="hr-HR"/>
        </w:rPr>
        <w:tab/>
        <w:t xml:space="preserve">kupovine, izgradnje i rekonstrukcije poslovnog prostora za obavljanje pretežite djelatnosti, </w:t>
      </w:r>
    </w:p>
    <w:p w:rsidR="004855DE" w:rsidRDefault="004855DE" w:rsidP="004855DE">
      <w:pPr>
        <w:spacing w:after="0" w:line="240" w:lineRule="auto"/>
        <w:jc w:val="both"/>
      </w:pPr>
      <w:r>
        <w:rPr>
          <w:rFonts w:ascii="Times New Roman" w:eastAsia="Times New Roman" w:hAnsi="Times New Roman"/>
          <w:lang w:eastAsia="hr-HR"/>
        </w:rPr>
        <w:t>-</w:t>
      </w:r>
      <w:r>
        <w:rPr>
          <w:rFonts w:ascii="Times New Roman" w:eastAsia="Times New Roman" w:hAnsi="Times New Roman"/>
          <w:lang w:eastAsia="hr-HR"/>
        </w:rPr>
        <w:tab/>
        <w:t>investicijskog i tekućeg održavanja poslovnog prostora za obavljanje pretežite djelatnosti,</w:t>
      </w:r>
    </w:p>
    <w:p w:rsidR="004855DE" w:rsidRDefault="004855DE" w:rsidP="004855DE">
      <w:pPr>
        <w:spacing w:after="0" w:line="240" w:lineRule="auto"/>
        <w:jc w:val="both"/>
        <w:rPr>
          <w:rFonts w:ascii="Times New Roman" w:eastAsia="Times New Roman" w:hAnsi="Times New Roman"/>
          <w:lang w:eastAsia="hr-HR"/>
        </w:rPr>
      </w:pPr>
      <w:r>
        <w:rPr>
          <w:rFonts w:ascii="Times New Roman" w:eastAsia="Times New Roman" w:hAnsi="Times New Roman"/>
          <w:lang w:eastAsia="hr-HR"/>
        </w:rPr>
        <w:t>-</w:t>
      </w:r>
      <w:r>
        <w:rPr>
          <w:rFonts w:ascii="Times New Roman" w:eastAsia="Times New Roman" w:hAnsi="Times New Roman"/>
          <w:lang w:eastAsia="hr-HR"/>
        </w:rPr>
        <w:tab/>
        <w:t xml:space="preserve">nabave računalne opreme, kupovine ili zakupa licenciranih računalnih programa. </w:t>
      </w:r>
    </w:p>
    <w:p w:rsidR="004855DE" w:rsidRDefault="004855DE" w:rsidP="004855DE">
      <w:pPr>
        <w:spacing w:after="0" w:line="240" w:lineRule="auto"/>
        <w:jc w:val="both"/>
        <w:rPr>
          <w:rFonts w:ascii="Times New Roman" w:eastAsia="Times New Roman" w:hAnsi="Times New Roman"/>
          <w:lang w:eastAsia="hr-HR"/>
        </w:rPr>
      </w:pPr>
    </w:p>
    <w:p w:rsidR="004855DE" w:rsidRDefault="004855DE" w:rsidP="004855DE">
      <w:pPr>
        <w:spacing w:after="0" w:line="240" w:lineRule="auto"/>
        <w:ind w:firstLine="720"/>
        <w:jc w:val="both"/>
      </w:pPr>
      <w:r>
        <w:rPr>
          <w:rFonts w:ascii="Times New Roman" w:eastAsia="Times New Roman" w:hAnsi="Times New Roman"/>
          <w:lang w:eastAsia="hr-HR"/>
        </w:rPr>
        <w:t>Kao opravdani trošak izgradnje, rekonstrukcije, investicijskog i tekućeg održavanja poslovnog prostora ne smatra se trošak koji se odnosi samo na troškove materijala za izgradnju, rekonstrukciju, investicijsko i/ili tekuće održavanje poslovnog prostora ili samo trošak radova već ukupni troškovi materijala za izvođenje radova i troškovi radova.</w:t>
      </w:r>
    </w:p>
    <w:p w:rsidR="004855DE" w:rsidRDefault="004855DE" w:rsidP="004855DE">
      <w:pPr>
        <w:spacing w:after="0" w:line="240" w:lineRule="auto"/>
        <w:ind w:left="2160" w:hanging="2160"/>
        <w:jc w:val="center"/>
        <w:rPr>
          <w:rFonts w:ascii="Times New Roman" w:eastAsia="Times New Roman" w:hAnsi="Times New Roman"/>
        </w:rPr>
      </w:pPr>
    </w:p>
    <w:p w:rsidR="004855DE" w:rsidRDefault="004855DE" w:rsidP="004855DE">
      <w:pPr>
        <w:spacing w:after="0" w:line="240" w:lineRule="auto"/>
        <w:ind w:left="2160" w:hanging="2160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Članak 10.</w:t>
      </w:r>
    </w:p>
    <w:p w:rsidR="004855DE" w:rsidRDefault="004855DE" w:rsidP="004855DE">
      <w:pPr>
        <w:spacing w:after="0" w:line="240" w:lineRule="auto"/>
        <w:ind w:left="2160" w:hanging="2160"/>
        <w:jc w:val="both"/>
        <w:rPr>
          <w:rFonts w:ascii="Times New Roman" w:eastAsia="Times New Roman" w:hAnsi="Times New Roman"/>
        </w:rPr>
      </w:pPr>
    </w:p>
    <w:p w:rsidR="004855DE" w:rsidRDefault="004855DE" w:rsidP="004855DE">
      <w:pPr>
        <w:autoSpaceDE w:val="0"/>
        <w:spacing w:after="0" w:line="240" w:lineRule="auto"/>
        <w:ind w:firstLine="720"/>
        <w:jc w:val="both"/>
      </w:pPr>
      <w:r>
        <w:rPr>
          <w:rFonts w:ascii="Times New Roman" w:eastAsia="Times New Roman" w:hAnsi="Times New Roman"/>
        </w:rPr>
        <w:t xml:space="preserve">Pravo prijave za korištenje potpore iz članka 8. imaju </w:t>
      </w:r>
      <w:r>
        <w:rPr>
          <w:rFonts w:ascii="Times New Roman" w:eastAsia="Times New Roman" w:hAnsi="Times New Roman"/>
          <w:lang w:eastAsia="hr-HR"/>
        </w:rPr>
        <w:t>subjekti malog gospodarstva</w:t>
      </w:r>
      <w:r>
        <w:rPr>
          <w:rFonts w:ascii="Times New Roman" w:eastAsia="Times New Roman" w:hAnsi="Times New Roman"/>
        </w:rPr>
        <w:t>.</w:t>
      </w:r>
    </w:p>
    <w:p w:rsidR="004855DE" w:rsidRDefault="004855DE" w:rsidP="004855DE">
      <w:pPr>
        <w:autoSpaceDE w:val="0"/>
        <w:spacing w:after="0" w:line="240" w:lineRule="auto"/>
        <w:rPr>
          <w:rFonts w:ascii="Times New Roman" w:eastAsia="Times New Roman" w:hAnsi="Times New Roman"/>
        </w:rPr>
      </w:pPr>
    </w:p>
    <w:p w:rsidR="004855DE" w:rsidRDefault="004855DE" w:rsidP="004855DE">
      <w:pPr>
        <w:spacing w:after="0" w:line="240" w:lineRule="auto"/>
        <w:ind w:left="2160" w:hanging="2160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Članak 11.</w:t>
      </w:r>
    </w:p>
    <w:p w:rsidR="004855DE" w:rsidRDefault="004855DE" w:rsidP="004855DE">
      <w:pPr>
        <w:spacing w:after="0" w:line="240" w:lineRule="auto"/>
        <w:ind w:left="2160" w:hanging="2160"/>
        <w:jc w:val="center"/>
        <w:rPr>
          <w:rFonts w:ascii="Times New Roman" w:eastAsia="Times New Roman" w:hAnsi="Times New Roman"/>
        </w:rPr>
      </w:pPr>
    </w:p>
    <w:p w:rsidR="004855DE" w:rsidRDefault="004855DE" w:rsidP="004855DE">
      <w:pPr>
        <w:spacing w:after="0" w:line="240" w:lineRule="auto"/>
        <w:ind w:firstLine="72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Potpora iz članka 8. dodjeljuje se pod uvjetima iz članka 5. ove Odluke i sljedećim uvjetima:</w:t>
      </w:r>
    </w:p>
    <w:p w:rsidR="004855DE" w:rsidRDefault="004855DE" w:rsidP="004855DE">
      <w:pPr>
        <w:numPr>
          <w:ilvl w:val="0"/>
          <w:numId w:val="3"/>
        </w:numPr>
        <w:autoSpaceDE w:val="0"/>
        <w:spacing w:after="0" w:line="240" w:lineRule="auto"/>
        <w:ind w:hanging="72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da podnositelj prijave u vlasničkoj i/ili osnivačkoj strukturi nema udjele Republike Hrvatske, jedinice područne (regionalne) samouprave ili jedinice lokalne samouprave te pravnih osoba čiji je vlasnik i/ili osnivač Republika Hrvatska, jedinica područne (regionalne) samouprave ili jedinica lokalne samouprave te da ima sjedište, a vlasnik obrta i prebivalište na području Županije,</w:t>
      </w:r>
    </w:p>
    <w:p w:rsidR="004855DE" w:rsidRDefault="004855DE" w:rsidP="004855DE">
      <w:pPr>
        <w:numPr>
          <w:ilvl w:val="0"/>
          <w:numId w:val="3"/>
        </w:numPr>
        <w:autoSpaceDE w:val="0"/>
        <w:spacing w:after="0" w:line="240" w:lineRule="auto"/>
        <w:ind w:hanging="72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lastRenderedPageBreak/>
        <w:t>da podnositelj prijave obavlja prerađivačku djelatnost kao pretežitu prema važećoj Nacionalnoj klasifikaciji djelatnosti,</w:t>
      </w:r>
    </w:p>
    <w:p w:rsidR="004855DE" w:rsidRDefault="004855DE" w:rsidP="004855DE">
      <w:pPr>
        <w:numPr>
          <w:ilvl w:val="0"/>
          <w:numId w:val="3"/>
        </w:numPr>
        <w:spacing w:after="0" w:line="240" w:lineRule="auto"/>
        <w:ind w:hanging="72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da je podnositelj prijave registriran najmanje tri mjeseca do trenutka podnošenja prijave,</w:t>
      </w:r>
    </w:p>
    <w:p w:rsidR="004855DE" w:rsidRDefault="004855DE" w:rsidP="004855DE">
      <w:pPr>
        <w:numPr>
          <w:ilvl w:val="0"/>
          <w:numId w:val="3"/>
        </w:numPr>
        <w:tabs>
          <w:tab w:val="left" w:pos="720"/>
        </w:tabs>
        <w:spacing w:after="0" w:line="240" w:lineRule="auto"/>
        <w:ind w:left="709" w:hanging="709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da podnositelj prijave ima najmanje jednog zaposlenog u prethodnoj i tekućoj poslovnoj godini, ili u prethodnom mjesecu, ako se radi o poduzetniku koji je registriran manje od godinu dana od dana podnošenja prijave,</w:t>
      </w:r>
    </w:p>
    <w:p w:rsidR="004855DE" w:rsidRDefault="004855DE" w:rsidP="004855DE">
      <w:pPr>
        <w:numPr>
          <w:ilvl w:val="0"/>
          <w:numId w:val="3"/>
        </w:numPr>
        <w:autoSpaceDE w:val="0"/>
        <w:spacing w:after="0" w:line="240" w:lineRule="auto"/>
        <w:ind w:hanging="72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da se mjesto ulaganja nalazi na području Županije,</w:t>
      </w:r>
    </w:p>
    <w:p w:rsidR="004855DE" w:rsidRDefault="004855DE" w:rsidP="004855DE">
      <w:pPr>
        <w:numPr>
          <w:ilvl w:val="0"/>
          <w:numId w:val="3"/>
        </w:numPr>
        <w:tabs>
          <w:tab w:val="left" w:pos="720"/>
        </w:tabs>
        <w:spacing w:after="0" w:line="240" w:lineRule="auto"/>
        <w:ind w:left="709" w:hanging="709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da se program odnosno namjena za koju se traži potpora odnosi na izvršena ulaganja u pokretanje, razvoj i unaprjeđenje poslovanja s ciljem podizanja razine kvalitete, produktivnosti ili konkurentnosti, održavanja ili povećanja razine zapošljavanja odnosno ostvarenja drugih ciljeva utvrđenih planskim razvojnim dokumentima Županije i/ili Programom poticanja poduzetništva,</w:t>
      </w:r>
    </w:p>
    <w:p w:rsidR="004855DE" w:rsidRDefault="004855DE" w:rsidP="004855DE">
      <w:pPr>
        <w:numPr>
          <w:ilvl w:val="0"/>
          <w:numId w:val="3"/>
        </w:numPr>
        <w:spacing w:after="0" w:line="240" w:lineRule="auto"/>
        <w:ind w:hanging="720"/>
        <w:jc w:val="both"/>
      </w:pPr>
      <w:r>
        <w:rPr>
          <w:rFonts w:ascii="Times New Roman" w:eastAsia="Times New Roman" w:hAnsi="Times New Roman"/>
        </w:rPr>
        <w:t>da su troškovi za namjenu za koju se traži potpora nastali od 1. siječnja tekuće godine do dana podnošenja prijave za dodjelu potpore.</w:t>
      </w:r>
    </w:p>
    <w:p w:rsidR="004855DE" w:rsidRDefault="004855DE" w:rsidP="004855DE">
      <w:pPr>
        <w:spacing w:after="0" w:line="240" w:lineRule="auto"/>
        <w:ind w:left="2160" w:hanging="2160"/>
        <w:jc w:val="both"/>
        <w:rPr>
          <w:rFonts w:ascii="Times New Roman" w:eastAsia="Times New Roman" w:hAnsi="Times New Roman"/>
        </w:rPr>
      </w:pPr>
    </w:p>
    <w:p w:rsidR="004855DE" w:rsidRDefault="004855DE" w:rsidP="004855DE">
      <w:pPr>
        <w:spacing w:after="0" w:line="240" w:lineRule="auto"/>
        <w:jc w:val="both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3.</w:t>
      </w:r>
      <w:r>
        <w:rPr>
          <w:rFonts w:ascii="Times New Roman" w:eastAsia="Times New Roman" w:hAnsi="Times New Roman"/>
          <w:b/>
        </w:rPr>
        <w:tab/>
        <w:t>Potpore poduzetnicima uslijed otežanih uvjeta poslovanja</w:t>
      </w:r>
    </w:p>
    <w:p w:rsidR="004855DE" w:rsidRDefault="004855DE" w:rsidP="004855DE">
      <w:pPr>
        <w:spacing w:after="0" w:line="240" w:lineRule="auto"/>
        <w:jc w:val="center"/>
        <w:rPr>
          <w:rFonts w:ascii="Times New Roman" w:eastAsia="Times New Roman" w:hAnsi="Times New Roman"/>
        </w:rPr>
      </w:pPr>
    </w:p>
    <w:p w:rsidR="004855DE" w:rsidRDefault="004855DE" w:rsidP="004855DE">
      <w:pPr>
        <w:spacing w:after="0" w:line="240" w:lineRule="auto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Članak 12.</w:t>
      </w:r>
    </w:p>
    <w:p w:rsidR="004855DE" w:rsidRDefault="004855DE" w:rsidP="004855DE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4855DE" w:rsidRDefault="004855DE" w:rsidP="004855DE">
      <w:pPr>
        <w:spacing w:after="0" w:line="24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ab/>
        <w:t xml:space="preserve">Potpore poduzetnicima uslijed otežanih uvjeta poslovanja dodjeljuju se kako bi se smanjili negativni učinci vanjskih utjecaja na poslovanje poduzetnika u uvjetima kao što su bolesti širih razmjera, poplave, požari, potresi i drugi oblici više sile koja utječe na organizaciju poslovanja, prihode poslovanja i drugo što je od utjecaja na razinu produktivnosti i konkurentnosti na tržištu te na održavanje i povećavanje razine zaposlenosti.  </w:t>
      </w:r>
    </w:p>
    <w:p w:rsidR="004855DE" w:rsidRDefault="004855DE" w:rsidP="004855DE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4855DE" w:rsidRDefault="004855DE" w:rsidP="004855DE">
      <w:pPr>
        <w:spacing w:after="0" w:line="240" w:lineRule="auto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Članak 13.</w:t>
      </w:r>
    </w:p>
    <w:p w:rsidR="004855DE" w:rsidRDefault="004855DE" w:rsidP="004855DE">
      <w:pPr>
        <w:spacing w:after="0" w:line="240" w:lineRule="auto"/>
        <w:jc w:val="center"/>
        <w:rPr>
          <w:rFonts w:ascii="Times New Roman" w:eastAsia="Times New Roman" w:hAnsi="Times New Roman"/>
        </w:rPr>
      </w:pPr>
    </w:p>
    <w:p w:rsidR="004855DE" w:rsidRDefault="004855DE" w:rsidP="004855DE">
      <w:pPr>
        <w:spacing w:after="0" w:line="24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ab/>
        <w:t>Iznos potpore iz članka 12. ovisi o iznosu planiranih sredstava za tu namjenu u proračunu Županije za tekuću godinu i broju radnika podnositelja prijave na javni poziv iz članka 36. ove Odluke koji ispunjavaju uvjete za dodjelu potpore.</w:t>
      </w:r>
    </w:p>
    <w:p w:rsidR="004855DE" w:rsidRDefault="004855DE" w:rsidP="004855DE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4855DE" w:rsidRDefault="004855DE" w:rsidP="004855DE">
      <w:pPr>
        <w:spacing w:after="0" w:line="240" w:lineRule="auto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Članak 14.</w:t>
      </w:r>
    </w:p>
    <w:p w:rsidR="004855DE" w:rsidRDefault="004855DE" w:rsidP="004855DE">
      <w:pPr>
        <w:spacing w:after="0" w:line="240" w:lineRule="auto"/>
        <w:jc w:val="center"/>
        <w:rPr>
          <w:rFonts w:ascii="Times New Roman" w:eastAsia="Times New Roman" w:hAnsi="Times New Roman"/>
        </w:rPr>
      </w:pPr>
    </w:p>
    <w:p w:rsidR="004855DE" w:rsidRDefault="004855DE" w:rsidP="004855DE">
      <w:pPr>
        <w:spacing w:after="0" w:line="240" w:lineRule="auto"/>
        <w:ind w:firstLine="72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Pravo prijave za korištenje potpore iz članka 12. imaju subjekti malog gospodarstva.</w:t>
      </w:r>
    </w:p>
    <w:p w:rsidR="004855DE" w:rsidRDefault="004855DE" w:rsidP="004855DE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4855DE" w:rsidRDefault="004855DE" w:rsidP="004855DE">
      <w:pPr>
        <w:spacing w:after="0" w:line="240" w:lineRule="auto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Članak 15.</w:t>
      </w:r>
    </w:p>
    <w:p w:rsidR="004855DE" w:rsidRDefault="004855DE" w:rsidP="004855DE">
      <w:pPr>
        <w:spacing w:after="0" w:line="240" w:lineRule="auto"/>
        <w:jc w:val="center"/>
        <w:rPr>
          <w:rFonts w:ascii="Times New Roman" w:eastAsia="Times New Roman" w:hAnsi="Times New Roman"/>
        </w:rPr>
      </w:pPr>
    </w:p>
    <w:p w:rsidR="004855DE" w:rsidRDefault="004855DE" w:rsidP="004855DE">
      <w:pPr>
        <w:spacing w:after="0" w:line="240" w:lineRule="auto"/>
        <w:ind w:firstLine="709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Potpora iz članka 12. dodjeljuje se pod uvjetima iz članka 5. ove Odluke i sljedećim uvjetima:</w:t>
      </w:r>
    </w:p>
    <w:p w:rsidR="004855DE" w:rsidRDefault="004855DE" w:rsidP="004855DE">
      <w:pPr>
        <w:numPr>
          <w:ilvl w:val="0"/>
          <w:numId w:val="3"/>
        </w:numPr>
        <w:tabs>
          <w:tab w:val="left" w:pos="0"/>
          <w:tab w:val="left" w:pos="720"/>
        </w:tabs>
        <w:autoSpaceDE w:val="0"/>
        <w:spacing w:after="0" w:line="240" w:lineRule="auto"/>
        <w:ind w:left="709" w:hanging="709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da podnositelj prijave u vlasničkoj i/ili osnivačkoj strukturi nema udjele Republike Hrvatske, jedinice područne (regionalne) samouprave ili jedinice lokalne samouprave te pravnih osoba čiji je vlasnik i/ili osnivač Republika Hrvatska, jedinica područne (regionalne) samouprave ili jedinica lokalne samouprave te da ima sjedište, a vlasnik obrta i prebivalište na području Županije,</w:t>
      </w:r>
    </w:p>
    <w:p w:rsidR="004855DE" w:rsidRDefault="004855DE" w:rsidP="004855DE">
      <w:pPr>
        <w:numPr>
          <w:ilvl w:val="0"/>
          <w:numId w:val="3"/>
        </w:numPr>
        <w:tabs>
          <w:tab w:val="left" w:pos="0"/>
          <w:tab w:val="left" w:pos="720"/>
        </w:tabs>
        <w:autoSpaceDE w:val="0"/>
        <w:spacing w:after="0" w:line="240" w:lineRule="auto"/>
        <w:ind w:left="709" w:hanging="709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da je podnositelj prijave upisan u registar trgovačkog suda, odnosno obrtni registar te da ima izvršenu prijavu  radnika u sustav osiguranika Hrvatskog zavoda za mirovinsko osiguranje,</w:t>
      </w:r>
    </w:p>
    <w:p w:rsidR="004855DE" w:rsidRDefault="004855DE" w:rsidP="004855DE">
      <w:pPr>
        <w:numPr>
          <w:ilvl w:val="0"/>
          <w:numId w:val="3"/>
        </w:numPr>
        <w:tabs>
          <w:tab w:val="left" w:pos="0"/>
          <w:tab w:val="left" w:pos="720"/>
        </w:tabs>
        <w:autoSpaceDE w:val="0"/>
        <w:spacing w:after="0" w:line="240" w:lineRule="auto"/>
        <w:ind w:left="709" w:hanging="709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da podnositelj prijave ima najmanje jednog, a ne više od pedeset zaposlenih radnika,</w:t>
      </w:r>
    </w:p>
    <w:p w:rsidR="004855DE" w:rsidRDefault="004855DE" w:rsidP="004855DE">
      <w:pPr>
        <w:numPr>
          <w:ilvl w:val="0"/>
          <w:numId w:val="3"/>
        </w:numPr>
        <w:tabs>
          <w:tab w:val="left" w:pos="0"/>
          <w:tab w:val="left" w:pos="720"/>
        </w:tabs>
        <w:autoSpaceDE w:val="0"/>
        <w:spacing w:after="0" w:line="240" w:lineRule="auto"/>
        <w:ind w:left="709" w:hanging="709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da podnositelj prijave ima smanjenje prihoda/primitaka u određenom razdoblju u odnosu na prethodno razdoblje,</w:t>
      </w:r>
    </w:p>
    <w:p w:rsidR="004855DE" w:rsidRDefault="004855DE" w:rsidP="004855DE">
      <w:pPr>
        <w:numPr>
          <w:ilvl w:val="0"/>
          <w:numId w:val="3"/>
        </w:numPr>
        <w:tabs>
          <w:tab w:val="left" w:pos="0"/>
          <w:tab w:val="left" w:pos="720"/>
        </w:tabs>
        <w:autoSpaceDE w:val="0"/>
        <w:spacing w:after="0" w:line="240" w:lineRule="auto"/>
        <w:ind w:left="709" w:hanging="709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da je podnositelj prijave do dana podnošenja prijave za dodjelu potpore uredno podmirio poreze, doprinose te plaće i druge obveze prema radnicima.</w:t>
      </w:r>
    </w:p>
    <w:p w:rsidR="004855DE" w:rsidRDefault="004855DE" w:rsidP="004855DE">
      <w:pPr>
        <w:autoSpaceDE w:val="0"/>
        <w:spacing w:after="0" w:line="240" w:lineRule="auto"/>
        <w:ind w:left="660"/>
        <w:jc w:val="both"/>
        <w:rPr>
          <w:rFonts w:ascii="Times New Roman" w:eastAsia="Times New Roman" w:hAnsi="Times New Roman"/>
        </w:rPr>
      </w:pPr>
    </w:p>
    <w:p w:rsidR="004855DE" w:rsidRDefault="004855DE" w:rsidP="004855DE">
      <w:pPr>
        <w:spacing w:after="0" w:line="240" w:lineRule="auto"/>
        <w:ind w:firstLine="660"/>
        <w:jc w:val="both"/>
      </w:pPr>
      <w:r>
        <w:rPr>
          <w:rFonts w:ascii="Times New Roman" w:eastAsia="Times New Roman" w:hAnsi="Times New Roman"/>
        </w:rPr>
        <w:t>Župan svojim aktom, uvažavajući razloge radi kojih se dodjeljuje potpora, detaljnije razrađuje uvjete iz stavka 1. ovog članka u smislu određivanja pada prihoda u određenom razdoblju u odnosu na prethodno razdoblje, ključnih datuma ili razdoblja koja se promatraju kod pada prihoda i odobravanja potpore, a po potrebi može utvrditi i druge uvjete za dodjelu potpore.</w:t>
      </w:r>
    </w:p>
    <w:p w:rsidR="004855DE" w:rsidRDefault="004855DE" w:rsidP="004855DE">
      <w:pPr>
        <w:autoSpaceDE w:val="0"/>
        <w:spacing w:after="0" w:line="240" w:lineRule="auto"/>
        <w:jc w:val="both"/>
        <w:rPr>
          <w:rFonts w:ascii="Times New Roman" w:eastAsia="Times New Roman" w:hAnsi="Times New Roman"/>
        </w:rPr>
      </w:pPr>
    </w:p>
    <w:p w:rsidR="004855DE" w:rsidRDefault="004855DE" w:rsidP="004855DE">
      <w:pPr>
        <w:autoSpaceDE w:val="0"/>
        <w:spacing w:after="0" w:line="240" w:lineRule="auto"/>
        <w:jc w:val="both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4.</w:t>
      </w:r>
      <w:r>
        <w:rPr>
          <w:rFonts w:ascii="Times New Roman" w:eastAsia="Times New Roman" w:hAnsi="Times New Roman"/>
          <w:b/>
        </w:rPr>
        <w:tab/>
        <w:t>Potpora za razvoj i primjenu inovacija i novih proizvoda</w:t>
      </w:r>
    </w:p>
    <w:p w:rsidR="004855DE" w:rsidRDefault="004855DE" w:rsidP="004855DE">
      <w:pPr>
        <w:autoSpaceDE w:val="0"/>
        <w:spacing w:after="0" w:line="240" w:lineRule="auto"/>
        <w:jc w:val="both"/>
        <w:rPr>
          <w:rFonts w:ascii="Times New Roman" w:eastAsia="Times New Roman" w:hAnsi="Times New Roman"/>
        </w:rPr>
      </w:pPr>
    </w:p>
    <w:p w:rsidR="004855DE" w:rsidRDefault="004855DE" w:rsidP="004855DE">
      <w:pPr>
        <w:autoSpaceDE w:val="0"/>
        <w:spacing w:after="0" w:line="240" w:lineRule="auto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Članak 16.</w:t>
      </w:r>
    </w:p>
    <w:p w:rsidR="004855DE" w:rsidRDefault="004855DE" w:rsidP="004855DE">
      <w:pPr>
        <w:autoSpaceDE w:val="0"/>
        <w:spacing w:after="0" w:line="240" w:lineRule="auto"/>
        <w:rPr>
          <w:rFonts w:ascii="Times New Roman" w:eastAsia="Times New Roman" w:hAnsi="Times New Roman"/>
        </w:rPr>
      </w:pPr>
    </w:p>
    <w:p w:rsidR="004855DE" w:rsidRDefault="004855DE" w:rsidP="004855DE">
      <w:pPr>
        <w:autoSpaceDE w:val="0"/>
        <w:spacing w:after="0" w:line="240" w:lineRule="auto"/>
        <w:ind w:firstLine="660"/>
      </w:pPr>
      <w:r>
        <w:rPr>
          <w:rFonts w:ascii="Times New Roman" w:eastAsia="Times New Roman" w:hAnsi="Times New Roman"/>
        </w:rPr>
        <w:t>Potpora za razvoj i primjenu inovacija i novih proizvoda</w:t>
      </w:r>
      <w:r>
        <w:rPr>
          <w:rFonts w:ascii="Times New Roman" w:eastAsia="Times New Roman" w:hAnsi="Times New Roman"/>
          <w:b/>
        </w:rPr>
        <w:t xml:space="preserve"> </w:t>
      </w:r>
      <w:r>
        <w:rPr>
          <w:rFonts w:ascii="Times New Roman" w:eastAsia="Times New Roman" w:hAnsi="Times New Roman"/>
        </w:rPr>
        <w:t>dodjeljuje se za inovativne aktivnosti kojima se povećava konkurentnost i pokreće rast gospodarstva, a osobito za:</w:t>
      </w:r>
    </w:p>
    <w:p w:rsidR="004855DE" w:rsidRDefault="004855DE" w:rsidP="004855DE">
      <w:pPr>
        <w:numPr>
          <w:ilvl w:val="0"/>
          <w:numId w:val="4"/>
        </w:numPr>
        <w:tabs>
          <w:tab w:val="left" w:pos="720"/>
        </w:tabs>
        <w:spacing w:after="0" w:line="240" w:lineRule="auto"/>
        <w:ind w:left="660" w:hanging="66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razvojne projekte kojima se potiče i pomaže razvoj poduzetništva temeljenog na znanju,</w:t>
      </w:r>
    </w:p>
    <w:p w:rsidR="004855DE" w:rsidRDefault="004855DE" w:rsidP="004855DE">
      <w:pPr>
        <w:numPr>
          <w:ilvl w:val="0"/>
          <w:numId w:val="4"/>
        </w:numPr>
        <w:tabs>
          <w:tab w:val="left" w:pos="720"/>
        </w:tabs>
        <w:spacing w:after="0" w:line="240" w:lineRule="auto"/>
        <w:ind w:left="660" w:hanging="66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razvoj prototipova i novih proizvoda,</w:t>
      </w:r>
    </w:p>
    <w:p w:rsidR="004855DE" w:rsidRDefault="004855DE" w:rsidP="004855DE">
      <w:pPr>
        <w:numPr>
          <w:ilvl w:val="0"/>
          <w:numId w:val="4"/>
        </w:numPr>
        <w:tabs>
          <w:tab w:val="left" w:pos="720"/>
        </w:tabs>
        <w:spacing w:after="0" w:line="240" w:lineRule="auto"/>
        <w:ind w:left="660" w:hanging="66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zaštitu i upravljanje intelektualnim vlasništvom,</w:t>
      </w:r>
    </w:p>
    <w:p w:rsidR="004855DE" w:rsidRDefault="004855DE" w:rsidP="004855DE">
      <w:pPr>
        <w:numPr>
          <w:ilvl w:val="0"/>
          <w:numId w:val="4"/>
        </w:numPr>
        <w:tabs>
          <w:tab w:val="left" w:pos="720"/>
        </w:tabs>
        <w:spacing w:after="0" w:line="240" w:lineRule="auto"/>
        <w:ind w:left="660" w:hanging="66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komercijalizaciju inovacija.</w:t>
      </w:r>
    </w:p>
    <w:p w:rsidR="004855DE" w:rsidRDefault="004855DE" w:rsidP="004855DE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4855DE" w:rsidRDefault="004855DE" w:rsidP="004855DE">
      <w:pPr>
        <w:spacing w:after="0" w:line="240" w:lineRule="auto"/>
        <w:ind w:left="2160" w:hanging="2160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Članak 17.</w:t>
      </w:r>
    </w:p>
    <w:p w:rsidR="004855DE" w:rsidRDefault="004855DE" w:rsidP="004855DE">
      <w:pPr>
        <w:spacing w:after="0" w:line="240" w:lineRule="auto"/>
        <w:ind w:left="2160" w:hanging="2160"/>
        <w:jc w:val="both"/>
        <w:rPr>
          <w:rFonts w:ascii="Times New Roman" w:eastAsia="Times New Roman" w:hAnsi="Times New Roman"/>
        </w:rPr>
      </w:pPr>
    </w:p>
    <w:p w:rsidR="004855DE" w:rsidRDefault="004855DE" w:rsidP="004855DE">
      <w:pPr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/>
          <w:lang w:eastAsia="hr-HR"/>
        </w:rPr>
      </w:pPr>
      <w:r>
        <w:rPr>
          <w:rFonts w:ascii="Times New Roman" w:eastAsia="Times New Roman" w:hAnsi="Times New Roman"/>
          <w:lang w:eastAsia="hr-HR"/>
        </w:rPr>
        <w:t>Potpora iz članka 16. iznosi do 75% opravdanih troškova.</w:t>
      </w:r>
    </w:p>
    <w:p w:rsidR="004855DE" w:rsidRDefault="004855DE" w:rsidP="004855DE">
      <w:pPr>
        <w:autoSpaceDE w:val="0"/>
        <w:spacing w:after="0" w:line="240" w:lineRule="auto"/>
        <w:jc w:val="both"/>
        <w:rPr>
          <w:rFonts w:ascii="Times New Roman" w:eastAsia="Times New Roman" w:hAnsi="Times New Roman"/>
        </w:rPr>
      </w:pPr>
    </w:p>
    <w:p w:rsidR="004855DE" w:rsidRDefault="004855DE" w:rsidP="004855DE">
      <w:pPr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Opravdanim  troškovima za korištenje potpore iz članka 16. ove Odluke smatraju se troškovi: </w:t>
      </w:r>
    </w:p>
    <w:p w:rsidR="004855DE" w:rsidRDefault="004855DE" w:rsidP="004855DE">
      <w:pPr>
        <w:autoSpaceDE w:val="0"/>
        <w:spacing w:after="0" w:line="24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-</w:t>
      </w:r>
      <w:r>
        <w:rPr>
          <w:rFonts w:ascii="Times New Roman" w:eastAsia="Times New Roman" w:hAnsi="Times New Roman"/>
        </w:rPr>
        <w:tab/>
        <w:t>istraživanja i razvoja novih tehnologija,</w:t>
      </w:r>
    </w:p>
    <w:p w:rsidR="004855DE" w:rsidRDefault="004855DE" w:rsidP="004855DE">
      <w:pPr>
        <w:autoSpaceDE w:val="0"/>
        <w:spacing w:after="0" w:line="24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-</w:t>
      </w:r>
      <w:r>
        <w:rPr>
          <w:rFonts w:ascii="Times New Roman" w:eastAsia="Times New Roman" w:hAnsi="Times New Roman"/>
        </w:rPr>
        <w:tab/>
        <w:t>razvojnog istraživanja za stvaranje novih proizvoda ili usluga ili unapređenje poslovnih procesa,</w:t>
      </w:r>
    </w:p>
    <w:p w:rsidR="004855DE" w:rsidRDefault="004855DE" w:rsidP="004855DE">
      <w:pPr>
        <w:autoSpaceDE w:val="0"/>
        <w:spacing w:after="0" w:line="24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-</w:t>
      </w:r>
      <w:r>
        <w:rPr>
          <w:rFonts w:ascii="Times New Roman" w:eastAsia="Times New Roman" w:hAnsi="Times New Roman"/>
        </w:rPr>
        <w:tab/>
        <w:t>ulaganja u završnu fazu razvoja i komercijalizaciju novih proizvoda ili usluga,</w:t>
      </w:r>
    </w:p>
    <w:p w:rsidR="004855DE" w:rsidRDefault="004855DE" w:rsidP="004855DE">
      <w:pPr>
        <w:autoSpaceDE w:val="0"/>
        <w:spacing w:after="0" w:line="24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-</w:t>
      </w:r>
      <w:r>
        <w:rPr>
          <w:rFonts w:ascii="Times New Roman" w:eastAsia="Times New Roman" w:hAnsi="Times New Roman"/>
        </w:rPr>
        <w:tab/>
        <w:t>zaštite i upravljanja intelektualnim vlasništvom,</w:t>
      </w:r>
    </w:p>
    <w:p w:rsidR="004855DE" w:rsidRDefault="004855DE" w:rsidP="004855DE">
      <w:pPr>
        <w:autoSpaceDE w:val="0"/>
        <w:spacing w:after="0" w:line="24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-</w:t>
      </w:r>
      <w:r>
        <w:rPr>
          <w:rFonts w:ascii="Times New Roman" w:eastAsia="Times New Roman" w:hAnsi="Times New Roman"/>
        </w:rPr>
        <w:tab/>
        <w:t>ulaganja u probnu proizvodnju.</w:t>
      </w:r>
    </w:p>
    <w:p w:rsidR="004855DE" w:rsidRDefault="004855DE" w:rsidP="004855DE">
      <w:pPr>
        <w:autoSpaceDE w:val="0"/>
        <w:spacing w:after="0" w:line="240" w:lineRule="auto"/>
        <w:jc w:val="both"/>
        <w:rPr>
          <w:rFonts w:ascii="Times New Roman" w:eastAsia="Times New Roman" w:hAnsi="Times New Roman"/>
          <w:lang w:eastAsia="hr-HR"/>
        </w:rPr>
      </w:pPr>
    </w:p>
    <w:p w:rsidR="004855DE" w:rsidRDefault="004855DE" w:rsidP="004855DE">
      <w:pPr>
        <w:spacing w:after="0" w:line="240" w:lineRule="auto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Članak 18.</w:t>
      </w:r>
    </w:p>
    <w:p w:rsidR="004855DE" w:rsidRDefault="004855DE" w:rsidP="004855DE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4855DE" w:rsidRDefault="004855DE" w:rsidP="004855DE">
      <w:pPr>
        <w:spacing w:after="0" w:line="240" w:lineRule="auto"/>
        <w:ind w:firstLine="66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Pravo prijave za korištenje potpore iz članka 16. imaju subjekti malog gospodarstva, poduzetničke potporne institucije evidentirane u Jedinstvenom registru poduzetničke infrastrukture,  udruge inovatora te inovatori – fizičke osobe.</w:t>
      </w:r>
    </w:p>
    <w:p w:rsidR="004855DE" w:rsidRDefault="004855DE" w:rsidP="004855DE">
      <w:pPr>
        <w:autoSpaceDE w:val="0"/>
        <w:spacing w:after="0" w:line="240" w:lineRule="auto"/>
        <w:rPr>
          <w:rFonts w:ascii="Times New Roman" w:eastAsia="Times New Roman" w:hAnsi="Times New Roman"/>
          <w:lang w:eastAsia="hr-HR"/>
        </w:rPr>
      </w:pPr>
    </w:p>
    <w:p w:rsidR="004855DE" w:rsidRDefault="004855DE" w:rsidP="004855DE">
      <w:pPr>
        <w:autoSpaceDE w:val="0"/>
        <w:spacing w:after="0" w:line="240" w:lineRule="auto"/>
        <w:jc w:val="center"/>
        <w:rPr>
          <w:rFonts w:ascii="Times New Roman" w:eastAsia="Times New Roman" w:hAnsi="Times New Roman"/>
          <w:lang w:eastAsia="hr-HR"/>
        </w:rPr>
      </w:pPr>
      <w:r>
        <w:rPr>
          <w:rFonts w:ascii="Times New Roman" w:eastAsia="Times New Roman" w:hAnsi="Times New Roman"/>
          <w:lang w:eastAsia="hr-HR"/>
        </w:rPr>
        <w:t>Članak 19.</w:t>
      </w:r>
    </w:p>
    <w:p w:rsidR="004855DE" w:rsidRDefault="004855DE" w:rsidP="004855DE">
      <w:pPr>
        <w:autoSpaceDE w:val="0"/>
        <w:spacing w:after="0" w:line="240" w:lineRule="auto"/>
        <w:rPr>
          <w:rFonts w:ascii="Times New Roman" w:eastAsia="Times New Roman" w:hAnsi="Times New Roman"/>
          <w:lang w:eastAsia="hr-HR"/>
        </w:rPr>
      </w:pPr>
    </w:p>
    <w:p w:rsidR="004855DE" w:rsidRDefault="004855DE" w:rsidP="004855DE">
      <w:pPr>
        <w:spacing w:after="0" w:line="240" w:lineRule="auto"/>
        <w:ind w:firstLine="66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Potpora iz članka 16. dodjeljuje se pod uvjetima iz članka 5. ove Odluke i sljedećim uvjetima:</w:t>
      </w:r>
    </w:p>
    <w:p w:rsidR="004855DE" w:rsidRDefault="004855DE" w:rsidP="004855DE">
      <w:pPr>
        <w:numPr>
          <w:ilvl w:val="0"/>
          <w:numId w:val="3"/>
        </w:numPr>
        <w:tabs>
          <w:tab w:val="left" w:pos="720"/>
        </w:tabs>
        <w:autoSpaceDE w:val="0"/>
        <w:spacing w:after="0" w:line="240" w:lineRule="auto"/>
        <w:ind w:left="660" w:hanging="66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da se mjesto ulaganja nalazi na području Županije,</w:t>
      </w:r>
    </w:p>
    <w:p w:rsidR="004855DE" w:rsidRDefault="004855DE" w:rsidP="004855DE">
      <w:pPr>
        <w:numPr>
          <w:ilvl w:val="0"/>
          <w:numId w:val="3"/>
        </w:numPr>
        <w:tabs>
          <w:tab w:val="left" w:pos="720"/>
        </w:tabs>
        <w:spacing w:after="0" w:line="240" w:lineRule="auto"/>
        <w:ind w:left="660" w:hanging="66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da se program odnosno namjena za koju se traži potpora odnosi na povećanje konkurentnosti  i razvoj gospodarstva temeljenog na ulaganjima u nova znanja, inovacije i nove proizvode, </w:t>
      </w:r>
    </w:p>
    <w:p w:rsidR="004855DE" w:rsidRDefault="004855DE" w:rsidP="004855DE">
      <w:pPr>
        <w:numPr>
          <w:ilvl w:val="0"/>
          <w:numId w:val="3"/>
        </w:numPr>
        <w:tabs>
          <w:tab w:val="left" w:pos="720"/>
        </w:tabs>
        <w:spacing w:after="0" w:line="240" w:lineRule="auto"/>
        <w:ind w:left="660" w:hanging="660"/>
        <w:jc w:val="both"/>
      </w:pPr>
      <w:r>
        <w:rPr>
          <w:rFonts w:ascii="Times New Roman" w:eastAsia="Times New Roman" w:hAnsi="Times New Roman"/>
        </w:rPr>
        <w:t>da su troškovi za namjenu za koju se traži potpora nastali od 1. siječnja tekuće godine do dana podnošenja prijave za dodjelu potpore.</w:t>
      </w:r>
    </w:p>
    <w:p w:rsidR="004855DE" w:rsidRDefault="004855DE" w:rsidP="004855DE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4855DE" w:rsidRDefault="004855DE" w:rsidP="004855DE">
      <w:pPr>
        <w:spacing w:after="0" w:line="240" w:lineRule="auto"/>
        <w:ind w:left="66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Pored uvjeta iz stavka 1. ovog članka moraju biti ispunjeni i sljedeći uvjeti:</w:t>
      </w:r>
    </w:p>
    <w:p w:rsidR="004855DE" w:rsidRDefault="004855DE" w:rsidP="004855DE">
      <w:pPr>
        <w:tabs>
          <w:tab w:val="left" w:pos="660"/>
        </w:tabs>
        <w:spacing w:after="0" w:line="24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a)</w:t>
      </w:r>
      <w:r>
        <w:rPr>
          <w:rFonts w:ascii="Times New Roman" w:eastAsia="Times New Roman" w:hAnsi="Times New Roman"/>
        </w:rPr>
        <w:tab/>
        <w:t>za subjekte malog gospodarstva i poduzetničke potporne institucije:</w:t>
      </w:r>
    </w:p>
    <w:p w:rsidR="004855DE" w:rsidRDefault="004855DE" w:rsidP="004855DE">
      <w:pPr>
        <w:numPr>
          <w:ilvl w:val="0"/>
          <w:numId w:val="3"/>
        </w:numPr>
        <w:tabs>
          <w:tab w:val="left" w:pos="660"/>
          <w:tab w:val="left" w:pos="720"/>
        </w:tabs>
        <w:spacing w:after="0" w:line="240" w:lineRule="auto"/>
        <w:ind w:left="660" w:hanging="66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da je podnositelj prijave registriran najmanje tri mjeseca do trenutka podnošenja prijave,</w:t>
      </w:r>
    </w:p>
    <w:p w:rsidR="004855DE" w:rsidRDefault="004855DE" w:rsidP="004855DE">
      <w:pPr>
        <w:numPr>
          <w:ilvl w:val="0"/>
          <w:numId w:val="3"/>
        </w:numPr>
        <w:tabs>
          <w:tab w:val="left" w:pos="660"/>
          <w:tab w:val="left" w:pos="720"/>
        </w:tabs>
        <w:spacing w:after="0" w:line="240" w:lineRule="auto"/>
        <w:ind w:left="660" w:hanging="66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da podnositelj prijave ima najmanje jednog zaposlenog u prethodnoj i tekućoj poslovnoj godini ili u prethodnom mjesecu, ako se radi o poduzetniku koji je registriran manje od godinu dana od dana podnošenja prijave;</w:t>
      </w:r>
    </w:p>
    <w:p w:rsidR="004855DE" w:rsidRDefault="004855DE" w:rsidP="004855DE">
      <w:pPr>
        <w:tabs>
          <w:tab w:val="left" w:pos="660"/>
        </w:tabs>
        <w:spacing w:after="0" w:line="24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b)</w:t>
      </w:r>
      <w:r>
        <w:rPr>
          <w:rFonts w:ascii="Times New Roman" w:eastAsia="Times New Roman" w:hAnsi="Times New Roman"/>
        </w:rPr>
        <w:tab/>
        <w:t>za udruge inovatora:</w:t>
      </w:r>
    </w:p>
    <w:p w:rsidR="004855DE" w:rsidRDefault="004855DE" w:rsidP="004855DE">
      <w:pPr>
        <w:numPr>
          <w:ilvl w:val="0"/>
          <w:numId w:val="3"/>
        </w:numPr>
        <w:tabs>
          <w:tab w:val="left" w:pos="660"/>
          <w:tab w:val="left" w:pos="720"/>
        </w:tabs>
        <w:spacing w:after="0" w:line="240" w:lineRule="auto"/>
        <w:ind w:left="660" w:hanging="66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da je podnositelj prijave registriran najmanje tri mjeseca do trenutka podnošenja prijave,</w:t>
      </w:r>
    </w:p>
    <w:p w:rsidR="004855DE" w:rsidRDefault="004855DE" w:rsidP="004855DE">
      <w:pPr>
        <w:numPr>
          <w:ilvl w:val="0"/>
          <w:numId w:val="5"/>
        </w:numPr>
        <w:tabs>
          <w:tab w:val="left" w:pos="660"/>
          <w:tab w:val="left" w:pos="720"/>
        </w:tabs>
        <w:spacing w:after="0" w:line="240" w:lineRule="auto"/>
        <w:ind w:left="660" w:hanging="66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da podnositelj prijave ima najmanje 20 članova;</w:t>
      </w:r>
    </w:p>
    <w:p w:rsidR="004855DE" w:rsidRDefault="004855DE" w:rsidP="004855DE">
      <w:pPr>
        <w:tabs>
          <w:tab w:val="left" w:pos="660"/>
        </w:tabs>
        <w:spacing w:after="0" w:line="24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c)</w:t>
      </w:r>
      <w:r>
        <w:rPr>
          <w:rFonts w:ascii="Times New Roman" w:eastAsia="Times New Roman" w:hAnsi="Times New Roman"/>
        </w:rPr>
        <w:tab/>
        <w:t>za inovatore - fizičke osobe:</w:t>
      </w:r>
    </w:p>
    <w:p w:rsidR="004855DE" w:rsidRDefault="004855DE" w:rsidP="004855DE">
      <w:pPr>
        <w:numPr>
          <w:ilvl w:val="0"/>
          <w:numId w:val="6"/>
        </w:numPr>
        <w:tabs>
          <w:tab w:val="left" w:pos="660"/>
          <w:tab w:val="left" w:pos="720"/>
        </w:tabs>
        <w:autoSpaceDE w:val="0"/>
        <w:spacing w:after="0" w:line="240" w:lineRule="auto"/>
        <w:ind w:left="660" w:hanging="660"/>
        <w:jc w:val="both"/>
        <w:rPr>
          <w:rFonts w:ascii="Times New Roman" w:eastAsia="Times New Roman" w:hAnsi="Times New Roman"/>
          <w:bCs/>
          <w:lang w:eastAsia="hr-HR"/>
        </w:rPr>
      </w:pPr>
      <w:r>
        <w:rPr>
          <w:rFonts w:ascii="Times New Roman" w:eastAsia="Times New Roman" w:hAnsi="Times New Roman"/>
          <w:bCs/>
          <w:lang w:eastAsia="hr-HR"/>
        </w:rPr>
        <w:t>da podnositelj prijave ima prethodno pozitivno mišljenje institucije poduzetničke podrške ili udruge inovatora.</w:t>
      </w:r>
    </w:p>
    <w:p w:rsidR="004855DE" w:rsidRDefault="004855DE" w:rsidP="004855DE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lang w:eastAsia="hr-HR"/>
        </w:rPr>
      </w:pPr>
    </w:p>
    <w:p w:rsidR="004855DE" w:rsidRDefault="004855DE" w:rsidP="004855DE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lang w:eastAsia="hr-HR"/>
        </w:rPr>
      </w:pPr>
    </w:p>
    <w:p w:rsidR="004855DE" w:rsidRDefault="004855DE" w:rsidP="004855DE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lang w:eastAsia="hr-HR"/>
        </w:rPr>
      </w:pPr>
    </w:p>
    <w:p w:rsidR="004855DE" w:rsidRDefault="004855DE" w:rsidP="004855DE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lang w:eastAsia="hr-HR"/>
        </w:rPr>
      </w:pPr>
    </w:p>
    <w:p w:rsidR="004855DE" w:rsidRDefault="004855DE" w:rsidP="004855DE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lang w:eastAsia="hr-HR"/>
        </w:rPr>
      </w:pPr>
    </w:p>
    <w:p w:rsidR="004855DE" w:rsidRDefault="004855DE" w:rsidP="004855DE">
      <w:pPr>
        <w:spacing w:after="0" w:line="240" w:lineRule="auto"/>
        <w:jc w:val="both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lastRenderedPageBreak/>
        <w:t>5.</w:t>
      </w:r>
      <w:r>
        <w:rPr>
          <w:rFonts w:ascii="Times New Roman" w:eastAsia="Times New Roman" w:hAnsi="Times New Roman"/>
          <w:b/>
        </w:rPr>
        <w:tab/>
        <w:t>Potpora za informiranje i obrazovne aktivnosti</w:t>
      </w:r>
    </w:p>
    <w:p w:rsidR="004855DE" w:rsidRDefault="004855DE" w:rsidP="004855DE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4855DE" w:rsidRDefault="004855DE" w:rsidP="004855DE">
      <w:pPr>
        <w:spacing w:after="0" w:line="240" w:lineRule="auto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Članak 20.</w:t>
      </w:r>
    </w:p>
    <w:p w:rsidR="004855DE" w:rsidRDefault="004855DE" w:rsidP="004855DE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4855DE" w:rsidRDefault="004855DE" w:rsidP="004855DE">
      <w:pPr>
        <w:spacing w:after="0" w:line="240" w:lineRule="auto"/>
        <w:ind w:firstLine="72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Potpora za informiranje i obrazovne aktivnosti dodjeljuje se za informativnu i obrazovnu djelatnost usmjerenu jačanju poduzetničkih kompetencija odnosno podizanju razine poduzetničkih znanja i vještina poduzetnika,  te učenika i studenata, a osobito za:</w:t>
      </w:r>
    </w:p>
    <w:p w:rsidR="004855DE" w:rsidRDefault="004855DE" w:rsidP="004855DE">
      <w:pPr>
        <w:numPr>
          <w:ilvl w:val="0"/>
          <w:numId w:val="7"/>
        </w:numPr>
        <w:spacing w:after="0" w:line="240" w:lineRule="auto"/>
        <w:ind w:hanging="72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pripremu i izradu sadržaja namijenjenih informiranju poduzetnika kroz tiskane i elektroničke medije,</w:t>
      </w:r>
    </w:p>
    <w:p w:rsidR="004855DE" w:rsidRDefault="004855DE" w:rsidP="004855DE">
      <w:pPr>
        <w:numPr>
          <w:ilvl w:val="0"/>
          <w:numId w:val="7"/>
        </w:numPr>
        <w:spacing w:after="0" w:line="240" w:lineRule="auto"/>
        <w:ind w:hanging="72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izradu poduzetničkih publikacija i srodnih informativnih i edukativnih materijala,</w:t>
      </w:r>
    </w:p>
    <w:p w:rsidR="004855DE" w:rsidRDefault="004855DE" w:rsidP="004855DE">
      <w:pPr>
        <w:numPr>
          <w:ilvl w:val="0"/>
          <w:numId w:val="7"/>
        </w:numPr>
        <w:spacing w:after="0" w:line="240" w:lineRule="auto"/>
        <w:ind w:hanging="720"/>
        <w:jc w:val="both"/>
      </w:pPr>
      <w:r>
        <w:rPr>
          <w:rFonts w:ascii="Times New Roman" w:eastAsia="Times New Roman" w:hAnsi="Times New Roman"/>
        </w:rPr>
        <w:t xml:space="preserve">organiziranje i provođenje seminara, tribina, radionica i foruma te drugih oblika obrazovanja i osposobljavanja poduzetnika. </w:t>
      </w:r>
    </w:p>
    <w:p w:rsidR="004855DE" w:rsidRDefault="004855DE" w:rsidP="004855DE">
      <w:pPr>
        <w:autoSpaceDE w:val="0"/>
        <w:spacing w:after="0" w:line="240" w:lineRule="auto"/>
        <w:ind w:firstLine="1"/>
        <w:jc w:val="center"/>
        <w:rPr>
          <w:rFonts w:ascii="Times New Roman" w:eastAsia="Times New Roman" w:hAnsi="Times New Roman"/>
        </w:rPr>
      </w:pPr>
    </w:p>
    <w:p w:rsidR="004855DE" w:rsidRDefault="004855DE" w:rsidP="004855DE">
      <w:pPr>
        <w:autoSpaceDE w:val="0"/>
        <w:spacing w:after="0" w:line="240" w:lineRule="auto"/>
        <w:ind w:firstLine="1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Članak 21.</w:t>
      </w:r>
    </w:p>
    <w:p w:rsidR="004855DE" w:rsidRDefault="004855DE" w:rsidP="004855DE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4855DE" w:rsidRDefault="004855DE" w:rsidP="004855DE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Potpora iz članka 20. ove Odluke za informiranje iznosi do 75% opravdanih troškova, a za oblike edukacije i do 100% opravdanih troškova.</w:t>
      </w:r>
    </w:p>
    <w:p w:rsidR="004855DE" w:rsidRDefault="004855DE" w:rsidP="004855DE">
      <w:pPr>
        <w:autoSpaceDE w:val="0"/>
        <w:spacing w:after="0" w:line="240" w:lineRule="auto"/>
        <w:jc w:val="both"/>
        <w:rPr>
          <w:rFonts w:ascii="Times New Roman" w:eastAsia="Times New Roman" w:hAnsi="Times New Roman"/>
        </w:rPr>
      </w:pPr>
    </w:p>
    <w:p w:rsidR="004855DE" w:rsidRDefault="004855DE" w:rsidP="004855DE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Opravdanim troškovima za korištenje potpore iz članka 20. ove Odluke smatraju se troškovi:</w:t>
      </w:r>
    </w:p>
    <w:p w:rsidR="004855DE" w:rsidRDefault="004855DE" w:rsidP="004855DE">
      <w:pPr>
        <w:numPr>
          <w:ilvl w:val="0"/>
          <w:numId w:val="6"/>
        </w:numPr>
        <w:autoSpaceDE w:val="0"/>
        <w:spacing w:after="0" w:line="240" w:lineRule="auto"/>
        <w:ind w:hanging="72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vezani uz najam prostora i drugi neposredni troškovi vezani uz prostor za održavanje edukacije,</w:t>
      </w:r>
    </w:p>
    <w:p w:rsidR="004855DE" w:rsidRDefault="004855DE" w:rsidP="004855DE">
      <w:pPr>
        <w:numPr>
          <w:ilvl w:val="0"/>
          <w:numId w:val="6"/>
        </w:numPr>
        <w:autoSpaceDE w:val="0"/>
        <w:spacing w:after="0" w:line="240" w:lineRule="auto"/>
        <w:ind w:hanging="72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predavača,</w:t>
      </w:r>
    </w:p>
    <w:p w:rsidR="004855DE" w:rsidRDefault="004855DE" w:rsidP="004855DE">
      <w:pPr>
        <w:numPr>
          <w:ilvl w:val="0"/>
          <w:numId w:val="6"/>
        </w:numPr>
        <w:autoSpaceDE w:val="0"/>
        <w:spacing w:after="0" w:line="240" w:lineRule="auto"/>
        <w:ind w:hanging="72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izrade, pripreme i tiskanja publikacija,</w:t>
      </w:r>
    </w:p>
    <w:p w:rsidR="004855DE" w:rsidRDefault="004855DE" w:rsidP="004855DE">
      <w:pPr>
        <w:numPr>
          <w:ilvl w:val="0"/>
          <w:numId w:val="6"/>
        </w:numPr>
        <w:autoSpaceDE w:val="0"/>
        <w:spacing w:after="0" w:line="240" w:lineRule="auto"/>
        <w:ind w:hanging="72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usluga medija.</w:t>
      </w:r>
    </w:p>
    <w:p w:rsidR="004855DE" w:rsidRDefault="004855DE" w:rsidP="004855DE">
      <w:pPr>
        <w:autoSpaceDE w:val="0"/>
        <w:spacing w:after="0" w:line="240" w:lineRule="auto"/>
        <w:jc w:val="both"/>
        <w:rPr>
          <w:rFonts w:ascii="Times New Roman" w:eastAsia="Times New Roman" w:hAnsi="Times New Roman"/>
          <w:sz w:val="16"/>
          <w:lang w:eastAsia="hr-HR"/>
        </w:rPr>
      </w:pPr>
    </w:p>
    <w:p w:rsidR="004855DE" w:rsidRDefault="004855DE" w:rsidP="004855DE">
      <w:pPr>
        <w:autoSpaceDE w:val="0"/>
        <w:spacing w:after="0" w:line="240" w:lineRule="auto"/>
        <w:jc w:val="center"/>
        <w:rPr>
          <w:rFonts w:ascii="Times New Roman" w:eastAsia="Times New Roman" w:hAnsi="Times New Roman"/>
          <w:lang w:eastAsia="hr-HR"/>
        </w:rPr>
      </w:pPr>
      <w:r>
        <w:rPr>
          <w:rFonts w:ascii="Times New Roman" w:eastAsia="Times New Roman" w:hAnsi="Times New Roman"/>
          <w:lang w:eastAsia="hr-HR"/>
        </w:rPr>
        <w:t>Članak 22.</w:t>
      </w:r>
    </w:p>
    <w:p w:rsidR="004855DE" w:rsidRDefault="004855DE" w:rsidP="004855DE">
      <w:pPr>
        <w:autoSpaceDE w:val="0"/>
        <w:spacing w:after="0" w:line="240" w:lineRule="auto"/>
        <w:rPr>
          <w:rFonts w:ascii="Times New Roman" w:eastAsia="Times New Roman" w:hAnsi="Times New Roman"/>
          <w:sz w:val="16"/>
          <w:lang w:eastAsia="hr-HR"/>
        </w:rPr>
      </w:pPr>
    </w:p>
    <w:p w:rsidR="004855DE" w:rsidRDefault="004855DE" w:rsidP="004855DE">
      <w:pPr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Pravo prijave za korištenje potpore iz članka 20. ove Odluke imaju poduzetničke potporne institucije te subjekti malog gospodarstva.</w:t>
      </w:r>
    </w:p>
    <w:p w:rsidR="004855DE" w:rsidRDefault="004855DE" w:rsidP="004855DE">
      <w:pPr>
        <w:spacing w:after="0" w:line="240" w:lineRule="auto"/>
        <w:jc w:val="both"/>
        <w:rPr>
          <w:rFonts w:ascii="Times New Roman" w:eastAsia="Times New Roman" w:hAnsi="Times New Roman"/>
          <w:sz w:val="16"/>
        </w:rPr>
      </w:pPr>
    </w:p>
    <w:p w:rsidR="004855DE" w:rsidRDefault="004855DE" w:rsidP="004855DE">
      <w:pPr>
        <w:spacing w:after="0" w:line="240" w:lineRule="auto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Članak 23.</w:t>
      </w:r>
    </w:p>
    <w:p w:rsidR="004855DE" w:rsidRDefault="004855DE" w:rsidP="004855DE">
      <w:pPr>
        <w:spacing w:after="0" w:line="240" w:lineRule="auto"/>
        <w:jc w:val="both"/>
        <w:rPr>
          <w:rFonts w:ascii="Times New Roman" w:eastAsia="Times New Roman" w:hAnsi="Times New Roman"/>
          <w:sz w:val="16"/>
        </w:rPr>
      </w:pPr>
    </w:p>
    <w:p w:rsidR="004855DE" w:rsidRDefault="004855DE" w:rsidP="004855DE">
      <w:pPr>
        <w:spacing w:after="0" w:line="240" w:lineRule="auto"/>
        <w:ind w:left="1440" w:hanging="72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Potpora iz članka 20. dodjeljuje se pod uvjetima iz članka 5. ove Odluke i sljedećim uvjetima:</w:t>
      </w:r>
    </w:p>
    <w:p w:rsidR="004855DE" w:rsidRDefault="004855DE" w:rsidP="004855DE">
      <w:pPr>
        <w:numPr>
          <w:ilvl w:val="0"/>
          <w:numId w:val="8"/>
        </w:numPr>
        <w:autoSpaceDE w:val="0"/>
        <w:spacing w:after="0" w:line="240" w:lineRule="auto"/>
        <w:ind w:hanging="72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da je program, projekt ili aktivnost primarno namijenjen korisnicima koji imaju prebivalište odnosno sjedište na području Županije,</w:t>
      </w:r>
    </w:p>
    <w:p w:rsidR="004855DE" w:rsidRDefault="004855DE" w:rsidP="004855DE">
      <w:pPr>
        <w:numPr>
          <w:ilvl w:val="0"/>
          <w:numId w:val="8"/>
        </w:numPr>
        <w:spacing w:after="0" w:line="240" w:lineRule="auto"/>
        <w:ind w:hanging="72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da je podnositelj prijave registriran najmanje tri mjeseca do trenutka podnošenja prijave,</w:t>
      </w:r>
    </w:p>
    <w:p w:rsidR="004855DE" w:rsidRDefault="004855DE" w:rsidP="004855DE">
      <w:pPr>
        <w:numPr>
          <w:ilvl w:val="0"/>
          <w:numId w:val="8"/>
        </w:numPr>
        <w:spacing w:after="0" w:line="240" w:lineRule="auto"/>
        <w:ind w:hanging="72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da podnositelj prijave ima najmanje jednog zaposlenog u prethodnoj i tekućoj poslovnoj godini ili u prethodnom mjesecu, ako se radi o poduzetniku koji je registriran manje od godinu dana od dana podnošenja prijave,</w:t>
      </w:r>
    </w:p>
    <w:p w:rsidR="004855DE" w:rsidRDefault="004855DE" w:rsidP="004855DE">
      <w:pPr>
        <w:numPr>
          <w:ilvl w:val="0"/>
          <w:numId w:val="8"/>
        </w:numPr>
        <w:spacing w:after="0" w:line="240" w:lineRule="auto"/>
        <w:ind w:hanging="72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da se program odnosno namjena za koju se traži potpora odnosi na unapređenje razine informiranosti te razvoj poduzetničkih znanja i vještina, te kroz pozitivan odnos prema cjeloživotnom obrazovanju omogući daljnji razvoj poduzetništva i poduzetnika,</w:t>
      </w:r>
    </w:p>
    <w:p w:rsidR="004855DE" w:rsidRDefault="004855DE" w:rsidP="004855DE">
      <w:pPr>
        <w:numPr>
          <w:ilvl w:val="0"/>
          <w:numId w:val="3"/>
        </w:numPr>
        <w:spacing w:after="0" w:line="240" w:lineRule="auto"/>
        <w:ind w:hanging="720"/>
        <w:jc w:val="both"/>
      </w:pPr>
      <w:r>
        <w:rPr>
          <w:rFonts w:ascii="Times New Roman" w:eastAsia="Times New Roman" w:hAnsi="Times New Roman"/>
        </w:rPr>
        <w:t>da su troškovi za namjenu za koju se traži potpora nastali od 1. siječnja tekuće godine do dana podnošenja prijave za dodjelu potpore.</w:t>
      </w:r>
    </w:p>
    <w:p w:rsidR="004855DE" w:rsidRDefault="004855DE" w:rsidP="004855DE">
      <w:pPr>
        <w:spacing w:after="0" w:line="240" w:lineRule="auto"/>
        <w:ind w:left="720" w:hanging="720"/>
        <w:jc w:val="both"/>
        <w:rPr>
          <w:rFonts w:ascii="Times New Roman" w:eastAsia="Times New Roman" w:hAnsi="Times New Roman"/>
        </w:rPr>
      </w:pPr>
    </w:p>
    <w:p w:rsidR="004855DE" w:rsidRDefault="004855DE" w:rsidP="004855DE">
      <w:pPr>
        <w:spacing w:after="0" w:line="240" w:lineRule="auto"/>
        <w:jc w:val="both"/>
      </w:pPr>
      <w:r>
        <w:rPr>
          <w:rFonts w:ascii="Times New Roman" w:eastAsia="Times New Roman" w:hAnsi="Times New Roman"/>
          <w:b/>
        </w:rPr>
        <w:t>6.</w:t>
      </w:r>
      <w:r>
        <w:rPr>
          <w:rFonts w:ascii="Times New Roman" w:eastAsia="Times New Roman" w:hAnsi="Times New Roman"/>
          <w:b/>
        </w:rPr>
        <w:tab/>
        <w:t xml:space="preserve">Potpora za savjetovanje i </w:t>
      </w:r>
      <w:proofErr w:type="spellStart"/>
      <w:r>
        <w:rPr>
          <w:rFonts w:ascii="Times New Roman" w:eastAsia="Times New Roman" w:hAnsi="Times New Roman"/>
          <w:b/>
        </w:rPr>
        <w:t>mentoriranje</w:t>
      </w:r>
      <w:proofErr w:type="spellEnd"/>
      <w:r>
        <w:rPr>
          <w:rFonts w:ascii="Times New Roman" w:eastAsia="Times New Roman" w:hAnsi="Times New Roman"/>
          <w:b/>
        </w:rPr>
        <w:t xml:space="preserve"> poduzetnika</w:t>
      </w:r>
    </w:p>
    <w:p w:rsidR="004855DE" w:rsidRDefault="004855DE" w:rsidP="004855DE">
      <w:pPr>
        <w:spacing w:after="0" w:line="240" w:lineRule="auto"/>
        <w:jc w:val="center"/>
        <w:rPr>
          <w:rFonts w:ascii="Times New Roman" w:eastAsia="Times New Roman" w:hAnsi="Times New Roman"/>
        </w:rPr>
      </w:pPr>
    </w:p>
    <w:p w:rsidR="004855DE" w:rsidRDefault="004855DE" w:rsidP="004855DE">
      <w:pPr>
        <w:spacing w:after="0" w:line="240" w:lineRule="auto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Članak 24.</w:t>
      </w:r>
    </w:p>
    <w:p w:rsidR="004855DE" w:rsidRDefault="004855DE" w:rsidP="004855DE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4855DE" w:rsidRDefault="004855DE" w:rsidP="004855DE">
      <w:pPr>
        <w:spacing w:after="0" w:line="240" w:lineRule="auto"/>
        <w:ind w:firstLine="72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Potpora za savjetovanje i </w:t>
      </w:r>
      <w:proofErr w:type="spellStart"/>
      <w:r>
        <w:rPr>
          <w:rFonts w:ascii="Times New Roman" w:eastAsia="Times New Roman" w:hAnsi="Times New Roman"/>
        </w:rPr>
        <w:t>mentoriranje</w:t>
      </w:r>
      <w:proofErr w:type="spellEnd"/>
      <w:r>
        <w:rPr>
          <w:rFonts w:ascii="Times New Roman" w:eastAsia="Times New Roman" w:hAnsi="Times New Roman"/>
        </w:rPr>
        <w:t xml:space="preserve"> poduzetnika dodjeljuje se za savjetodavnu i mentorsku djelatnost usmjerenu jačanju poduzetničkih kompetencija odnosno podizanju razine poduzetničkih znanja i vještina poduzetnika početnika i ostalih poduzetnika, a osobito za: </w:t>
      </w:r>
    </w:p>
    <w:p w:rsidR="004855DE" w:rsidRDefault="004855DE" w:rsidP="004855DE">
      <w:pPr>
        <w:numPr>
          <w:ilvl w:val="0"/>
          <w:numId w:val="7"/>
        </w:numPr>
        <w:spacing w:after="0" w:line="240" w:lineRule="auto"/>
        <w:ind w:hanging="72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stručne savjetodavne usluge poduzetnicima, kao i korisnicima poduzetničkih inkubatora i</w:t>
      </w:r>
    </w:p>
    <w:p w:rsidR="004855DE" w:rsidRDefault="004855DE" w:rsidP="004855DE">
      <w:pPr>
        <w:numPr>
          <w:ilvl w:val="0"/>
          <w:numId w:val="7"/>
        </w:numPr>
        <w:spacing w:after="0" w:line="240" w:lineRule="auto"/>
        <w:ind w:hanging="72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mentorske usluge poduzetnicima početnicima.</w:t>
      </w:r>
    </w:p>
    <w:p w:rsidR="004855DE" w:rsidRDefault="004855DE" w:rsidP="004855DE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4855DE" w:rsidRDefault="004855DE" w:rsidP="004855DE">
      <w:pPr>
        <w:spacing w:after="0" w:line="240" w:lineRule="auto"/>
        <w:ind w:firstLine="708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Poduzetnici početnici su subjekti malog gospodarstva koji u tijeku korištenja mentorskih usluga nisu registrirani duže od dvije godine.</w:t>
      </w:r>
    </w:p>
    <w:p w:rsidR="004855DE" w:rsidRDefault="004855DE" w:rsidP="004855DE">
      <w:pPr>
        <w:spacing w:after="0" w:line="240" w:lineRule="auto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lastRenderedPageBreak/>
        <w:t>Članak 25.</w:t>
      </w:r>
    </w:p>
    <w:p w:rsidR="004855DE" w:rsidRDefault="004855DE" w:rsidP="004855DE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4855DE" w:rsidRDefault="004855DE" w:rsidP="004855DE">
      <w:pPr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/>
          <w:lang w:eastAsia="hr-HR"/>
        </w:rPr>
      </w:pPr>
      <w:r>
        <w:rPr>
          <w:rFonts w:ascii="Times New Roman" w:eastAsia="Times New Roman" w:hAnsi="Times New Roman"/>
          <w:lang w:eastAsia="hr-HR"/>
        </w:rPr>
        <w:t xml:space="preserve">Potpora za savjetodavne usluge iz članka 24. ove Odluke iznosi do 50% opravdanih troškova, a potpore za mentorske usluge poduzetnicima početnicima iznose do 200,00 kuna po satu </w:t>
      </w:r>
      <w:proofErr w:type="spellStart"/>
      <w:r>
        <w:rPr>
          <w:rFonts w:ascii="Times New Roman" w:eastAsia="Times New Roman" w:hAnsi="Times New Roman"/>
          <w:lang w:eastAsia="hr-HR"/>
        </w:rPr>
        <w:t>mentoriranja</w:t>
      </w:r>
      <w:proofErr w:type="spellEnd"/>
      <w:r>
        <w:rPr>
          <w:rFonts w:ascii="Times New Roman" w:eastAsia="Times New Roman" w:hAnsi="Times New Roman"/>
          <w:lang w:eastAsia="hr-HR"/>
        </w:rPr>
        <w:t xml:space="preserve">, a najviše za </w:t>
      </w:r>
      <w:proofErr w:type="spellStart"/>
      <w:r>
        <w:rPr>
          <w:rFonts w:ascii="Times New Roman" w:eastAsia="Times New Roman" w:hAnsi="Times New Roman"/>
          <w:lang w:eastAsia="hr-HR"/>
        </w:rPr>
        <w:t>mentoriranje</w:t>
      </w:r>
      <w:proofErr w:type="spellEnd"/>
      <w:r>
        <w:rPr>
          <w:rFonts w:ascii="Times New Roman" w:eastAsia="Times New Roman" w:hAnsi="Times New Roman"/>
          <w:lang w:eastAsia="hr-HR"/>
        </w:rPr>
        <w:t xml:space="preserve"> pojedinog poduzetnika početnika do 1.000,00 kuna.</w:t>
      </w:r>
    </w:p>
    <w:p w:rsidR="004855DE" w:rsidRDefault="004855DE" w:rsidP="004855DE">
      <w:pPr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/>
        </w:rPr>
      </w:pPr>
    </w:p>
    <w:p w:rsidR="004855DE" w:rsidRDefault="004855DE" w:rsidP="004855DE">
      <w:pPr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Opravdanim troškovima za korištenje potpore iz članka 24. ove Odluke smatraju se troškovi:</w:t>
      </w:r>
    </w:p>
    <w:p w:rsidR="004855DE" w:rsidRDefault="004855DE" w:rsidP="004855DE">
      <w:pPr>
        <w:numPr>
          <w:ilvl w:val="0"/>
          <w:numId w:val="6"/>
        </w:numPr>
        <w:autoSpaceDE w:val="0"/>
        <w:spacing w:after="0" w:line="240" w:lineRule="auto"/>
        <w:ind w:hanging="72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rada zaposlenika ukoliko su direktno vezani uz prijavljeni program, projekt ili aktivnost,</w:t>
      </w:r>
    </w:p>
    <w:p w:rsidR="004855DE" w:rsidRDefault="004855DE" w:rsidP="004855DE">
      <w:pPr>
        <w:numPr>
          <w:ilvl w:val="0"/>
          <w:numId w:val="6"/>
        </w:numPr>
        <w:autoSpaceDE w:val="0"/>
        <w:spacing w:after="0" w:line="240" w:lineRule="auto"/>
        <w:ind w:hanging="72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vanjskih suradnika.</w:t>
      </w:r>
    </w:p>
    <w:p w:rsidR="004855DE" w:rsidRDefault="004855DE" w:rsidP="004855DE">
      <w:pPr>
        <w:autoSpaceDE w:val="0"/>
        <w:spacing w:after="0" w:line="240" w:lineRule="auto"/>
        <w:jc w:val="both"/>
        <w:rPr>
          <w:rFonts w:ascii="Times New Roman" w:eastAsia="Times New Roman" w:hAnsi="Times New Roman"/>
        </w:rPr>
      </w:pPr>
    </w:p>
    <w:p w:rsidR="004855DE" w:rsidRDefault="004855DE" w:rsidP="004855DE">
      <w:pPr>
        <w:autoSpaceDE w:val="0"/>
        <w:spacing w:after="0" w:line="240" w:lineRule="auto"/>
        <w:jc w:val="center"/>
        <w:rPr>
          <w:rFonts w:ascii="Times New Roman" w:eastAsia="Times New Roman" w:hAnsi="Times New Roman"/>
          <w:lang w:eastAsia="hr-HR"/>
        </w:rPr>
      </w:pPr>
      <w:r>
        <w:rPr>
          <w:rFonts w:ascii="Times New Roman" w:eastAsia="Times New Roman" w:hAnsi="Times New Roman"/>
          <w:lang w:eastAsia="hr-HR"/>
        </w:rPr>
        <w:t>Članak 26.</w:t>
      </w:r>
    </w:p>
    <w:p w:rsidR="004855DE" w:rsidRDefault="004855DE" w:rsidP="004855DE">
      <w:pPr>
        <w:autoSpaceDE w:val="0"/>
        <w:spacing w:after="0" w:line="240" w:lineRule="auto"/>
        <w:rPr>
          <w:rFonts w:ascii="Times New Roman" w:eastAsia="Times New Roman" w:hAnsi="Times New Roman"/>
          <w:lang w:eastAsia="hr-HR"/>
        </w:rPr>
      </w:pPr>
    </w:p>
    <w:p w:rsidR="004855DE" w:rsidRDefault="004855DE" w:rsidP="004855DE">
      <w:pPr>
        <w:spacing w:after="0" w:line="240" w:lineRule="auto"/>
        <w:ind w:firstLine="72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Pravo prijave za korištenje potpore iz članka 24. ove Odluke imaju poduzetničke potporne institucije evidentirane u Jedinstvenom registru poduzetničke infrastrukture. </w:t>
      </w:r>
    </w:p>
    <w:p w:rsidR="004855DE" w:rsidRDefault="004855DE" w:rsidP="004855DE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4855DE" w:rsidRDefault="004855DE" w:rsidP="004855DE">
      <w:pPr>
        <w:spacing w:after="0" w:line="240" w:lineRule="auto"/>
        <w:ind w:left="2160" w:hanging="2160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Članak 27.</w:t>
      </w:r>
    </w:p>
    <w:p w:rsidR="004855DE" w:rsidRDefault="004855DE" w:rsidP="004855DE">
      <w:pPr>
        <w:spacing w:after="0" w:line="240" w:lineRule="auto"/>
        <w:ind w:left="2160" w:hanging="2160"/>
        <w:jc w:val="both"/>
        <w:rPr>
          <w:rFonts w:ascii="Times New Roman" w:eastAsia="Times New Roman" w:hAnsi="Times New Roman"/>
        </w:rPr>
      </w:pPr>
    </w:p>
    <w:p w:rsidR="004855DE" w:rsidRDefault="004855DE" w:rsidP="004855DE">
      <w:pPr>
        <w:spacing w:after="0" w:line="240" w:lineRule="auto"/>
        <w:ind w:firstLine="72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Potpora iz članka 24. ove Odluke dodjeljuje se pod uvjetima iz članka 5. ove Odluke i sljedećim uvjetima:</w:t>
      </w:r>
    </w:p>
    <w:p w:rsidR="004855DE" w:rsidRDefault="004855DE" w:rsidP="004855DE">
      <w:pPr>
        <w:numPr>
          <w:ilvl w:val="0"/>
          <w:numId w:val="8"/>
        </w:numPr>
        <w:autoSpaceDE w:val="0"/>
        <w:spacing w:after="0" w:line="240" w:lineRule="auto"/>
        <w:ind w:hanging="72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da je program, projekt ili aktivnost namijenjena korisnicima koji imaju prebivalište odnosno sjedište na području Županije,</w:t>
      </w:r>
    </w:p>
    <w:p w:rsidR="004855DE" w:rsidRDefault="004855DE" w:rsidP="004855DE">
      <w:pPr>
        <w:numPr>
          <w:ilvl w:val="0"/>
          <w:numId w:val="8"/>
        </w:numPr>
        <w:spacing w:after="0" w:line="240" w:lineRule="auto"/>
        <w:ind w:hanging="72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da je podnositelj prijave registriran najmanje tri mjeseca do trenutka podnošenja prijave,</w:t>
      </w:r>
    </w:p>
    <w:p w:rsidR="004855DE" w:rsidRDefault="004855DE" w:rsidP="004855DE">
      <w:pPr>
        <w:numPr>
          <w:ilvl w:val="0"/>
          <w:numId w:val="8"/>
        </w:numPr>
        <w:spacing w:after="0" w:line="240" w:lineRule="auto"/>
        <w:ind w:hanging="72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da podnositelj prijave ima najmanje jednog zaposlenog u prethodnoj i tekućoj poslovnoj godini ili u prethodnom mjesecu ako se radi o poduzetniku koji je registriran manje od godinu dana od dana podnošenja prijave,</w:t>
      </w:r>
    </w:p>
    <w:p w:rsidR="004855DE" w:rsidRDefault="004855DE" w:rsidP="004855DE">
      <w:pPr>
        <w:numPr>
          <w:ilvl w:val="0"/>
          <w:numId w:val="8"/>
        </w:numPr>
        <w:spacing w:after="0" w:line="240" w:lineRule="auto"/>
        <w:ind w:hanging="72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da se program odnosno namjena za koju se traži potpora odnosi na pružanje stručnih i savjetodavnih i mentorskih usluga poduzetnicima u cilju olakšanog poslovanja i opstanka na tržištu,</w:t>
      </w:r>
    </w:p>
    <w:p w:rsidR="004855DE" w:rsidRDefault="004855DE" w:rsidP="004855DE">
      <w:pPr>
        <w:numPr>
          <w:ilvl w:val="0"/>
          <w:numId w:val="8"/>
        </w:numPr>
        <w:spacing w:after="0" w:line="240" w:lineRule="auto"/>
        <w:ind w:hanging="720"/>
        <w:jc w:val="both"/>
      </w:pPr>
      <w:r>
        <w:rPr>
          <w:rFonts w:ascii="Times New Roman" w:eastAsia="Times New Roman" w:hAnsi="Times New Roman"/>
        </w:rPr>
        <w:t>da su troškovi za namjenu za koju se traži potpora nastali od 1. siječnja tekuće godine do dana podnošenja prijave za dodjelu potpore.</w:t>
      </w:r>
    </w:p>
    <w:p w:rsidR="004855DE" w:rsidRDefault="004855DE" w:rsidP="004855DE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4855DE" w:rsidRDefault="004855DE" w:rsidP="004855DE">
      <w:pPr>
        <w:autoSpaceDE w:val="0"/>
        <w:spacing w:after="0" w:line="240" w:lineRule="auto"/>
      </w:pPr>
      <w:r>
        <w:rPr>
          <w:rFonts w:ascii="Times New Roman" w:eastAsia="Times New Roman" w:hAnsi="Times New Roman"/>
          <w:b/>
        </w:rPr>
        <w:t>7.</w:t>
      </w:r>
      <w:r>
        <w:rPr>
          <w:rFonts w:ascii="Times New Roman" w:eastAsia="Times New Roman" w:hAnsi="Times New Roman"/>
          <w:b/>
        </w:rPr>
        <w:tab/>
        <w:t>Potpora za promotivne aktivnosti</w:t>
      </w:r>
    </w:p>
    <w:p w:rsidR="004855DE" w:rsidRDefault="004855DE" w:rsidP="004855DE">
      <w:pPr>
        <w:autoSpaceDE w:val="0"/>
        <w:spacing w:after="0" w:line="240" w:lineRule="auto"/>
        <w:rPr>
          <w:rFonts w:ascii="Times New Roman" w:eastAsia="Times New Roman" w:hAnsi="Times New Roman"/>
          <w:lang w:eastAsia="hr-HR"/>
        </w:rPr>
      </w:pPr>
    </w:p>
    <w:p w:rsidR="004855DE" w:rsidRDefault="004855DE" w:rsidP="004855DE">
      <w:pPr>
        <w:autoSpaceDE w:val="0"/>
        <w:spacing w:after="0" w:line="240" w:lineRule="auto"/>
        <w:jc w:val="center"/>
        <w:rPr>
          <w:rFonts w:ascii="Times New Roman" w:eastAsia="Times New Roman" w:hAnsi="Times New Roman"/>
          <w:lang w:eastAsia="hr-HR"/>
        </w:rPr>
      </w:pPr>
      <w:r>
        <w:rPr>
          <w:rFonts w:ascii="Times New Roman" w:eastAsia="Times New Roman" w:hAnsi="Times New Roman"/>
          <w:lang w:eastAsia="hr-HR"/>
        </w:rPr>
        <w:t>Članak 28.</w:t>
      </w:r>
    </w:p>
    <w:p w:rsidR="004855DE" w:rsidRDefault="004855DE" w:rsidP="004855DE">
      <w:pPr>
        <w:autoSpaceDE w:val="0"/>
        <w:spacing w:after="0" w:line="240" w:lineRule="auto"/>
        <w:jc w:val="both"/>
        <w:rPr>
          <w:rFonts w:ascii="Times New Roman" w:eastAsia="Times New Roman" w:hAnsi="Times New Roman"/>
        </w:rPr>
      </w:pPr>
    </w:p>
    <w:p w:rsidR="004855DE" w:rsidRDefault="004855DE" w:rsidP="004855DE">
      <w:pPr>
        <w:autoSpaceDE w:val="0"/>
        <w:spacing w:after="0" w:line="240" w:lineRule="auto"/>
        <w:ind w:firstLine="720"/>
        <w:jc w:val="both"/>
      </w:pPr>
      <w:r>
        <w:rPr>
          <w:rFonts w:ascii="Times New Roman" w:eastAsia="Times New Roman" w:hAnsi="Times New Roman"/>
        </w:rPr>
        <w:t>Potpora za promotivne aktivnosti dodjeljuje se</w:t>
      </w:r>
      <w:r>
        <w:rPr>
          <w:rFonts w:ascii="Times New Roman" w:eastAsia="Times New Roman" w:hAnsi="Times New Roman"/>
          <w:lang w:eastAsia="hr-HR"/>
        </w:rPr>
        <w:t xml:space="preserve"> za organizaciju i nastupe na </w:t>
      </w:r>
      <w:r>
        <w:rPr>
          <w:rFonts w:ascii="Times New Roman" w:eastAsia="Times New Roman" w:hAnsi="Times New Roman"/>
        </w:rPr>
        <w:t xml:space="preserve">manifestacijama koje su od značaja za </w:t>
      </w:r>
      <w:r>
        <w:rPr>
          <w:rFonts w:ascii="Times New Roman" w:eastAsia="Times New Roman" w:hAnsi="Times New Roman"/>
          <w:lang w:eastAsia="hr-HR"/>
        </w:rPr>
        <w:t>gospodarski razvoj i predstavljanje poduzetništva na području Županije, kojima se promiče i predstavlja Županija kao aktivni sudionik u razvoju poduzetništva</w:t>
      </w:r>
      <w:r>
        <w:rPr>
          <w:rFonts w:ascii="Times New Roman" w:eastAsia="Times New Roman" w:hAnsi="Times New Roman"/>
        </w:rPr>
        <w:t>, a osobito za organizaciju i nastupe:</w:t>
      </w:r>
    </w:p>
    <w:p w:rsidR="004855DE" w:rsidRDefault="004855DE" w:rsidP="004855DE">
      <w:pPr>
        <w:numPr>
          <w:ilvl w:val="0"/>
          <w:numId w:val="9"/>
        </w:numPr>
        <w:tabs>
          <w:tab w:val="left" w:pos="720"/>
        </w:tabs>
        <w:spacing w:after="0" w:line="240" w:lineRule="auto"/>
        <w:ind w:left="660" w:hanging="660"/>
        <w:jc w:val="both"/>
        <w:rPr>
          <w:rFonts w:ascii="Times New Roman" w:eastAsia="Times New Roman" w:hAnsi="Times New Roman"/>
          <w:spacing w:val="-2"/>
        </w:rPr>
      </w:pPr>
      <w:r>
        <w:rPr>
          <w:rFonts w:ascii="Times New Roman" w:eastAsia="Times New Roman" w:hAnsi="Times New Roman"/>
          <w:spacing w:val="-2"/>
        </w:rPr>
        <w:t>na sajmovima i izložbama,</w:t>
      </w:r>
    </w:p>
    <w:p w:rsidR="004855DE" w:rsidRDefault="004855DE" w:rsidP="004855DE">
      <w:pPr>
        <w:numPr>
          <w:ilvl w:val="0"/>
          <w:numId w:val="9"/>
        </w:numPr>
        <w:tabs>
          <w:tab w:val="left" w:pos="720"/>
        </w:tabs>
        <w:spacing w:after="0" w:line="240" w:lineRule="auto"/>
        <w:ind w:left="660" w:hanging="660"/>
        <w:jc w:val="both"/>
        <w:rPr>
          <w:rFonts w:ascii="Times New Roman" w:eastAsia="Times New Roman" w:hAnsi="Times New Roman"/>
          <w:spacing w:val="-2"/>
        </w:rPr>
      </w:pPr>
      <w:r>
        <w:rPr>
          <w:rFonts w:ascii="Times New Roman" w:eastAsia="Times New Roman" w:hAnsi="Times New Roman"/>
          <w:spacing w:val="-2"/>
        </w:rPr>
        <w:t>na znanstveno-stručnim skupovima,</w:t>
      </w:r>
    </w:p>
    <w:p w:rsidR="004855DE" w:rsidRDefault="004855DE" w:rsidP="004855DE">
      <w:pPr>
        <w:numPr>
          <w:ilvl w:val="0"/>
          <w:numId w:val="9"/>
        </w:numPr>
        <w:tabs>
          <w:tab w:val="left" w:pos="720"/>
        </w:tabs>
        <w:spacing w:after="0" w:line="240" w:lineRule="auto"/>
        <w:ind w:left="660" w:hanging="660"/>
        <w:jc w:val="both"/>
        <w:rPr>
          <w:rFonts w:ascii="Times New Roman" w:eastAsia="Times New Roman" w:hAnsi="Times New Roman"/>
          <w:spacing w:val="-2"/>
        </w:rPr>
      </w:pPr>
      <w:r>
        <w:rPr>
          <w:rFonts w:ascii="Times New Roman" w:eastAsia="Times New Roman" w:hAnsi="Times New Roman"/>
          <w:spacing w:val="-2"/>
        </w:rPr>
        <w:t>na festivalima, smotrama, natjecanjima i drugim srodnim manifestacijama.</w:t>
      </w:r>
    </w:p>
    <w:p w:rsidR="004855DE" w:rsidRDefault="004855DE" w:rsidP="004855DE">
      <w:pPr>
        <w:spacing w:after="0" w:line="240" w:lineRule="auto"/>
        <w:jc w:val="both"/>
        <w:rPr>
          <w:rFonts w:ascii="Times New Roman" w:eastAsia="Times New Roman" w:hAnsi="Times New Roman"/>
          <w:spacing w:val="-2"/>
        </w:rPr>
      </w:pPr>
    </w:p>
    <w:p w:rsidR="004855DE" w:rsidRDefault="004855DE" w:rsidP="004855DE">
      <w:pPr>
        <w:autoSpaceDE w:val="0"/>
        <w:spacing w:after="0" w:line="240" w:lineRule="auto"/>
        <w:ind w:firstLine="1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Članak 29.</w:t>
      </w:r>
    </w:p>
    <w:p w:rsidR="004855DE" w:rsidRDefault="004855DE" w:rsidP="004855DE">
      <w:pPr>
        <w:autoSpaceDE w:val="0"/>
        <w:spacing w:after="0" w:line="240" w:lineRule="auto"/>
        <w:jc w:val="both"/>
        <w:rPr>
          <w:rFonts w:ascii="Times New Roman" w:eastAsia="Times New Roman" w:hAnsi="Times New Roman"/>
        </w:rPr>
      </w:pPr>
    </w:p>
    <w:p w:rsidR="004855DE" w:rsidRDefault="004855DE" w:rsidP="004855DE">
      <w:pPr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/>
          <w:lang w:eastAsia="hr-HR"/>
        </w:rPr>
      </w:pPr>
      <w:r>
        <w:rPr>
          <w:rFonts w:ascii="Times New Roman" w:eastAsia="Times New Roman" w:hAnsi="Times New Roman"/>
          <w:lang w:eastAsia="hr-HR"/>
        </w:rPr>
        <w:t>Potpora iz članka 28. ove Odluke iznosi do 50% opravdanih troškova.</w:t>
      </w:r>
    </w:p>
    <w:p w:rsidR="004855DE" w:rsidRDefault="004855DE" w:rsidP="004855DE">
      <w:pPr>
        <w:spacing w:after="0" w:line="240" w:lineRule="auto"/>
        <w:jc w:val="both"/>
        <w:rPr>
          <w:rFonts w:ascii="Times New Roman" w:eastAsia="Times New Roman" w:hAnsi="Times New Roman"/>
          <w:spacing w:val="-2"/>
        </w:rPr>
      </w:pPr>
    </w:p>
    <w:p w:rsidR="004855DE" w:rsidRDefault="004855DE" w:rsidP="004855DE">
      <w:pPr>
        <w:spacing w:after="0" w:line="240" w:lineRule="auto"/>
        <w:ind w:firstLine="720"/>
        <w:jc w:val="both"/>
        <w:rPr>
          <w:rFonts w:ascii="Times New Roman" w:eastAsia="Times New Roman" w:hAnsi="Times New Roman"/>
          <w:spacing w:val="-2"/>
        </w:rPr>
      </w:pPr>
      <w:r>
        <w:rPr>
          <w:rFonts w:ascii="Times New Roman" w:eastAsia="Times New Roman" w:hAnsi="Times New Roman"/>
          <w:spacing w:val="-2"/>
        </w:rPr>
        <w:t>Opravdanim troškovima za korištenje potpore iz članka 28. ove Odluke smatraju se troškovi:</w:t>
      </w:r>
    </w:p>
    <w:p w:rsidR="004855DE" w:rsidRDefault="004855DE" w:rsidP="004855DE">
      <w:pPr>
        <w:numPr>
          <w:ilvl w:val="0"/>
          <w:numId w:val="10"/>
        </w:numPr>
        <w:autoSpaceDE w:val="0"/>
        <w:spacing w:after="0" w:line="240" w:lineRule="auto"/>
        <w:ind w:hanging="720"/>
        <w:jc w:val="both"/>
        <w:rPr>
          <w:rFonts w:ascii="Times New Roman" w:eastAsia="Times New Roman" w:hAnsi="Times New Roman"/>
          <w:lang w:eastAsia="hr-HR"/>
        </w:rPr>
      </w:pPr>
      <w:r>
        <w:rPr>
          <w:rFonts w:ascii="Times New Roman" w:eastAsia="Times New Roman" w:hAnsi="Times New Roman"/>
          <w:lang w:eastAsia="hr-HR"/>
        </w:rPr>
        <w:t>najma i zakupa prostora,</w:t>
      </w:r>
    </w:p>
    <w:p w:rsidR="004855DE" w:rsidRDefault="004855DE" w:rsidP="004855DE">
      <w:pPr>
        <w:numPr>
          <w:ilvl w:val="0"/>
          <w:numId w:val="10"/>
        </w:numPr>
        <w:autoSpaceDE w:val="0"/>
        <w:spacing w:after="0" w:line="240" w:lineRule="auto"/>
        <w:ind w:hanging="720"/>
        <w:jc w:val="both"/>
        <w:rPr>
          <w:rFonts w:ascii="Times New Roman" w:eastAsia="Times New Roman" w:hAnsi="Times New Roman"/>
          <w:lang w:eastAsia="hr-HR"/>
        </w:rPr>
      </w:pPr>
      <w:r>
        <w:rPr>
          <w:rFonts w:ascii="Times New Roman" w:eastAsia="Times New Roman" w:hAnsi="Times New Roman"/>
          <w:lang w:eastAsia="hr-HR"/>
        </w:rPr>
        <w:t>kotizacije,</w:t>
      </w:r>
    </w:p>
    <w:p w:rsidR="004855DE" w:rsidRDefault="004855DE" w:rsidP="004855DE">
      <w:pPr>
        <w:numPr>
          <w:ilvl w:val="0"/>
          <w:numId w:val="10"/>
        </w:numPr>
        <w:autoSpaceDE w:val="0"/>
        <w:spacing w:after="0" w:line="240" w:lineRule="auto"/>
        <w:ind w:hanging="720"/>
        <w:jc w:val="both"/>
        <w:rPr>
          <w:rFonts w:ascii="Times New Roman" w:eastAsia="Times New Roman" w:hAnsi="Times New Roman"/>
          <w:lang w:eastAsia="hr-HR"/>
        </w:rPr>
      </w:pPr>
      <w:r>
        <w:rPr>
          <w:rFonts w:ascii="Times New Roman" w:eastAsia="Times New Roman" w:hAnsi="Times New Roman"/>
          <w:lang w:eastAsia="hr-HR"/>
        </w:rPr>
        <w:t>uvrštenja u sajamski katalog.</w:t>
      </w:r>
    </w:p>
    <w:p w:rsidR="004855DE" w:rsidRDefault="004855DE" w:rsidP="004855DE">
      <w:pPr>
        <w:tabs>
          <w:tab w:val="center" w:pos="4513"/>
        </w:tabs>
        <w:spacing w:after="0" w:line="240" w:lineRule="auto"/>
        <w:jc w:val="center"/>
        <w:rPr>
          <w:rFonts w:ascii="Times New Roman" w:eastAsia="Times New Roman" w:hAnsi="Times New Roman"/>
          <w:spacing w:val="-2"/>
        </w:rPr>
      </w:pPr>
      <w:r>
        <w:rPr>
          <w:rFonts w:ascii="Times New Roman" w:eastAsia="Times New Roman" w:hAnsi="Times New Roman"/>
          <w:spacing w:val="-2"/>
        </w:rPr>
        <w:t>Članak 30.</w:t>
      </w:r>
    </w:p>
    <w:p w:rsidR="004855DE" w:rsidRDefault="004855DE" w:rsidP="004855DE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/>
          <w:spacing w:val="-2"/>
        </w:rPr>
      </w:pPr>
    </w:p>
    <w:p w:rsidR="004855DE" w:rsidRDefault="004855DE" w:rsidP="004855DE">
      <w:pPr>
        <w:spacing w:after="0" w:line="240" w:lineRule="auto"/>
        <w:ind w:firstLine="720"/>
        <w:jc w:val="both"/>
      </w:pPr>
      <w:r>
        <w:rPr>
          <w:rFonts w:ascii="Times New Roman" w:eastAsia="Times New Roman" w:hAnsi="Times New Roman"/>
        </w:rPr>
        <w:t xml:space="preserve">Pravo prijave za korištenje potpore iz članka </w:t>
      </w:r>
      <w:r>
        <w:rPr>
          <w:rFonts w:ascii="Times New Roman" w:eastAsia="Times New Roman" w:hAnsi="Times New Roman"/>
          <w:spacing w:val="-2"/>
        </w:rPr>
        <w:t>28. ove Odluke imaju subjekti malog gospodarstva i  poduzetničke potporne institucije.</w:t>
      </w:r>
    </w:p>
    <w:p w:rsidR="004855DE" w:rsidRDefault="004855DE" w:rsidP="004855DE">
      <w:pPr>
        <w:spacing w:after="0" w:line="240" w:lineRule="auto"/>
        <w:jc w:val="center"/>
        <w:rPr>
          <w:rFonts w:ascii="Times New Roman" w:eastAsia="Times New Roman" w:hAnsi="Times New Roman"/>
          <w:spacing w:val="-2"/>
        </w:rPr>
      </w:pPr>
      <w:r>
        <w:rPr>
          <w:rFonts w:ascii="Times New Roman" w:eastAsia="Times New Roman" w:hAnsi="Times New Roman"/>
          <w:spacing w:val="-2"/>
        </w:rPr>
        <w:lastRenderedPageBreak/>
        <w:t>Članak 31.</w:t>
      </w:r>
    </w:p>
    <w:p w:rsidR="004855DE" w:rsidRDefault="004855DE" w:rsidP="004855DE">
      <w:pPr>
        <w:autoSpaceDE w:val="0"/>
        <w:spacing w:after="0" w:line="240" w:lineRule="auto"/>
        <w:rPr>
          <w:rFonts w:ascii="Times New Roman" w:eastAsia="Times New Roman" w:hAnsi="Times New Roman"/>
        </w:rPr>
      </w:pPr>
    </w:p>
    <w:p w:rsidR="004855DE" w:rsidRDefault="004855DE" w:rsidP="004855DE">
      <w:pPr>
        <w:spacing w:after="0" w:line="240" w:lineRule="auto"/>
        <w:ind w:left="1440" w:hanging="731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Potpora iz članka 28. dodjeljuje se pod uvjetima iz članka 5. ove Odluke i sljedećim uvjetima:</w:t>
      </w:r>
    </w:p>
    <w:p w:rsidR="004855DE" w:rsidRDefault="004855DE" w:rsidP="004855DE">
      <w:pPr>
        <w:numPr>
          <w:ilvl w:val="0"/>
          <w:numId w:val="11"/>
        </w:numPr>
        <w:spacing w:after="0" w:line="240" w:lineRule="auto"/>
        <w:ind w:left="709" w:hanging="709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da je podnositelj prijave registriran najmanje tri mjeseca do trenutka podnošenja prijave,</w:t>
      </w:r>
    </w:p>
    <w:p w:rsidR="004855DE" w:rsidRDefault="004855DE" w:rsidP="004855DE">
      <w:pPr>
        <w:numPr>
          <w:ilvl w:val="0"/>
          <w:numId w:val="11"/>
        </w:numPr>
        <w:spacing w:after="0" w:line="240" w:lineRule="auto"/>
        <w:ind w:left="709" w:hanging="709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da podnositelj prijave ima najmanje jednog zaposlenog u prethodnoj i tekućoj poslovnoj godini ili u prethodnom mjesecu ako se radi o poduzetniku koji je registriran manje od godinu dana od dana podnošenja prijave,</w:t>
      </w:r>
    </w:p>
    <w:p w:rsidR="004855DE" w:rsidRDefault="004855DE" w:rsidP="004855DE">
      <w:pPr>
        <w:numPr>
          <w:ilvl w:val="0"/>
          <w:numId w:val="11"/>
        </w:numPr>
        <w:spacing w:after="0" w:line="240" w:lineRule="auto"/>
        <w:ind w:left="709" w:hanging="709"/>
        <w:jc w:val="both"/>
      </w:pPr>
      <w:r>
        <w:rPr>
          <w:rFonts w:ascii="Times New Roman" w:eastAsia="Times New Roman" w:hAnsi="Times New Roman"/>
        </w:rPr>
        <w:t xml:space="preserve">da je program odnosno namjena za koju se traži potpora od značaja za </w:t>
      </w:r>
      <w:r>
        <w:rPr>
          <w:rFonts w:ascii="Times New Roman" w:eastAsia="Times New Roman" w:hAnsi="Times New Roman"/>
          <w:lang w:eastAsia="hr-HR"/>
        </w:rPr>
        <w:t>gospodarski razvoj</w:t>
      </w:r>
      <w:r>
        <w:rPr>
          <w:rFonts w:ascii="Times New Roman" w:eastAsia="Times New Roman" w:hAnsi="Times New Roman"/>
        </w:rPr>
        <w:t>, te da se istom promiče poduzetništvo i predstavlja Županija kao aktivni sudionik u razvoju poduzetništva,</w:t>
      </w:r>
    </w:p>
    <w:p w:rsidR="004855DE" w:rsidRDefault="004855DE" w:rsidP="004855DE">
      <w:pPr>
        <w:numPr>
          <w:ilvl w:val="0"/>
          <w:numId w:val="11"/>
        </w:numPr>
        <w:spacing w:after="0" w:line="240" w:lineRule="auto"/>
        <w:ind w:left="709" w:hanging="709"/>
        <w:jc w:val="both"/>
      </w:pPr>
      <w:r>
        <w:rPr>
          <w:rFonts w:ascii="Times New Roman" w:eastAsia="Times New Roman" w:hAnsi="Times New Roman"/>
        </w:rPr>
        <w:t>da su troškovi za namjenu za koju se traži potpora nastali od 1. siječnja tekuće godine do dana podnošenja prijave za dodjelu potpore.</w:t>
      </w:r>
    </w:p>
    <w:p w:rsidR="004855DE" w:rsidRDefault="004855DE" w:rsidP="004855DE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4855DE" w:rsidRDefault="004855DE" w:rsidP="004855DE">
      <w:pPr>
        <w:spacing w:after="0" w:line="240" w:lineRule="auto"/>
        <w:jc w:val="both"/>
      </w:pPr>
      <w:r>
        <w:rPr>
          <w:rFonts w:ascii="Times New Roman" w:eastAsia="Times New Roman" w:hAnsi="Times New Roman"/>
          <w:b/>
        </w:rPr>
        <w:t>8.</w:t>
      </w:r>
      <w:r>
        <w:rPr>
          <w:rFonts w:ascii="Times New Roman" w:eastAsia="Times New Roman" w:hAnsi="Times New Roman"/>
          <w:b/>
        </w:rPr>
        <w:tab/>
        <w:t>Potpora za učeničko poduzetništvo</w:t>
      </w:r>
      <w:r>
        <w:rPr>
          <w:rFonts w:ascii="Times New Roman" w:eastAsia="Times New Roman" w:hAnsi="Times New Roman"/>
        </w:rPr>
        <w:t xml:space="preserve"> </w:t>
      </w:r>
    </w:p>
    <w:p w:rsidR="004855DE" w:rsidRDefault="004855DE" w:rsidP="004855DE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4855DE" w:rsidRDefault="004855DE" w:rsidP="004855DE">
      <w:pPr>
        <w:spacing w:after="0" w:line="240" w:lineRule="auto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Članak 32.</w:t>
      </w:r>
    </w:p>
    <w:p w:rsidR="004855DE" w:rsidRDefault="004855DE" w:rsidP="004855DE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4855DE" w:rsidRDefault="004855DE" w:rsidP="004855DE">
      <w:pPr>
        <w:spacing w:after="0" w:line="24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ab/>
        <w:t>Potpora za učeničko poduzetništvo dodjeljuje se za organizaciju radionica i drugih oblika edukacije za učenike i studente u cilju poticanja cjeloživotnog učenja učenika i studenata, razvoja poduzetničkih kompetencija i kulture poduzetništva, a osobito za:</w:t>
      </w:r>
    </w:p>
    <w:p w:rsidR="004855DE" w:rsidRDefault="004855DE" w:rsidP="004855DE">
      <w:pPr>
        <w:spacing w:after="0" w:line="24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- </w:t>
      </w:r>
      <w:r>
        <w:rPr>
          <w:rFonts w:ascii="Times New Roman" w:eastAsia="Times New Roman" w:hAnsi="Times New Roman"/>
        </w:rPr>
        <w:tab/>
        <w:t>organizaciju radionica i drugih oblika edukacije za učenike i studente,</w:t>
      </w:r>
    </w:p>
    <w:p w:rsidR="004855DE" w:rsidRDefault="004855DE" w:rsidP="004855DE">
      <w:pPr>
        <w:spacing w:after="0" w:line="24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- </w:t>
      </w:r>
      <w:r>
        <w:rPr>
          <w:rFonts w:ascii="Times New Roman" w:eastAsia="Times New Roman" w:hAnsi="Times New Roman"/>
        </w:rPr>
        <w:tab/>
        <w:t>tiskanje brošura, letaka i slično,</w:t>
      </w:r>
    </w:p>
    <w:p w:rsidR="004855DE" w:rsidRDefault="004855DE" w:rsidP="004855DE">
      <w:pPr>
        <w:spacing w:after="0" w:line="24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- </w:t>
      </w:r>
      <w:r>
        <w:rPr>
          <w:rFonts w:ascii="Times New Roman" w:eastAsia="Times New Roman" w:hAnsi="Times New Roman"/>
        </w:rPr>
        <w:tab/>
        <w:t>sudjelovanje na konferencijama, okruglim stolovima i slično,</w:t>
      </w:r>
    </w:p>
    <w:p w:rsidR="004855DE" w:rsidRDefault="004855DE" w:rsidP="004855DE">
      <w:pPr>
        <w:spacing w:after="0" w:line="24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- </w:t>
      </w:r>
      <w:r>
        <w:rPr>
          <w:rFonts w:ascii="Times New Roman" w:eastAsia="Times New Roman" w:hAnsi="Times New Roman"/>
        </w:rPr>
        <w:tab/>
        <w:t>druge oblike poticanja poduzetništva kod učenika i studenata.</w:t>
      </w:r>
    </w:p>
    <w:p w:rsidR="004855DE" w:rsidRDefault="004855DE" w:rsidP="004855DE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4855DE" w:rsidRDefault="004855DE" w:rsidP="004855DE">
      <w:pPr>
        <w:spacing w:after="0" w:line="240" w:lineRule="auto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Članak 33.</w:t>
      </w:r>
    </w:p>
    <w:p w:rsidR="004855DE" w:rsidRDefault="004855DE" w:rsidP="004855DE">
      <w:pPr>
        <w:spacing w:after="0" w:line="240" w:lineRule="auto"/>
        <w:jc w:val="center"/>
        <w:rPr>
          <w:rFonts w:ascii="Times New Roman" w:eastAsia="Times New Roman" w:hAnsi="Times New Roman"/>
        </w:rPr>
      </w:pPr>
    </w:p>
    <w:p w:rsidR="004855DE" w:rsidRDefault="004855DE" w:rsidP="004855DE">
      <w:pPr>
        <w:spacing w:after="0" w:line="240" w:lineRule="auto"/>
        <w:jc w:val="both"/>
      </w:pPr>
      <w:r>
        <w:rPr>
          <w:rFonts w:ascii="Times New Roman" w:eastAsia="Times New Roman" w:hAnsi="Times New Roman"/>
        </w:rPr>
        <w:tab/>
        <w:t>Potpora iz članka 32. ove Odluke iznosi do 100% opravdanih troškova.</w:t>
      </w:r>
    </w:p>
    <w:p w:rsidR="004855DE" w:rsidRDefault="004855DE" w:rsidP="004855DE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4855DE" w:rsidRDefault="004855DE" w:rsidP="004855DE">
      <w:pPr>
        <w:spacing w:after="0" w:line="24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ab/>
        <w:t>Opravdanim troškovima za korištenje potpore iz članka 32. ove Odluke smatraju se troškovi:</w:t>
      </w:r>
    </w:p>
    <w:p w:rsidR="004855DE" w:rsidRDefault="004855DE" w:rsidP="004855DE">
      <w:pPr>
        <w:numPr>
          <w:ilvl w:val="0"/>
          <w:numId w:val="12"/>
        </w:numPr>
        <w:spacing w:after="0" w:line="240" w:lineRule="auto"/>
        <w:ind w:hanging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najma i zakupa prostora,</w:t>
      </w:r>
    </w:p>
    <w:p w:rsidR="004855DE" w:rsidRDefault="004855DE" w:rsidP="004855DE">
      <w:pPr>
        <w:numPr>
          <w:ilvl w:val="0"/>
          <w:numId w:val="12"/>
        </w:numPr>
        <w:spacing w:after="0" w:line="240" w:lineRule="auto"/>
        <w:ind w:hanging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rada zaposlenika ukoliko su direktno vezani uz prijavljeni program, projekt ili aktivnost, </w:t>
      </w:r>
    </w:p>
    <w:p w:rsidR="004855DE" w:rsidRDefault="004855DE" w:rsidP="004855DE">
      <w:pPr>
        <w:numPr>
          <w:ilvl w:val="0"/>
          <w:numId w:val="12"/>
        </w:numPr>
        <w:spacing w:after="0" w:line="240" w:lineRule="auto"/>
        <w:ind w:hanging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vanjskih suradnika, </w:t>
      </w:r>
    </w:p>
    <w:p w:rsidR="004855DE" w:rsidRDefault="004855DE" w:rsidP="004855DE">
      <w:pPr>
        <w:numPr>
          <w:ilvl w:val="0"/>
          <w:numId w:val="12"/>
        </w:numPr>
        <w:spacing w:after="0" w:line="240" w:lineRule="auto"/>
        <w:ind w:hanging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izrade i prezentacije radnih materijala i proizvoda,</w:t>
      </w:r>
    </w:p>
    <w:p w:rsidR="004855DE" w:rsidRDefault="004855DE" w:rsidP="004855DE">
      <w:pPr>
        <w:numPr>
          <w:ilvl w:val="0"/>
          <w:numId w:val="12"/>
        </w:numPr>
        <w:spacing w:after="0" w:line="240" w:lineRule="auto"/>
        <w:ind w:hanging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putni troškovi,</w:t>
      </w:r>
    </w:p>
    <w:p w:rsidR="004855DE" w:rsidRDefault="004855DE" w:rsidP="004855DE">
      <w:pPr>
        <w:numPr>
          <w:ilvl w:val="0"/>
          <w:numId w:val="12"/>
        </w:numPr>
        <w:spacing w:after="0" w:line="240" w:lineRule="auto"/>
        <w:ind w:hanging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ostali troškovi provedbe programa, projekta ili aktivnosti.</w:t>
      </w:r>
    </w:p>
    <w:p w:rsidR="004855DE" w:rsidRDefault="004855DE" w:rsidP="004855DE">
      <w:pPr>
        <w:spacing w:after="0" w:line="240" w:lineRule="auto"/>
        <w:jc w:val="center"/>
        <w:rPr>
          <w:rFonts w:ascii="Times New Roman" w:eastAsia="Times New Roman" w:hAnsi="Times New Roman"/>
        </w:rPr>
      </w:pPr>
    </w:p>
    <w:p w:rsidR="004855DE" w:rsidRDefault="004855DE" w:rsidP="004855DE">
      <w:pPr>
        <w:spacing w:after="0" w:line="240" w:lineRule="auto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Članak 34.</w:t>
      </w:r>
    </w:p>
    <w:p w:rsidR="004855DE" w:rsidRDefault="004855DE" w:rsidP="004855DE">
      <w:pPr>
        <w:spacing w:after="0" w:line="240" w:lineRule="auto"/>
        <w:jc w:val="center"/>
        <w:rPr>
          <w:rFonts w:ascii="Times New Roman" w:eastAsia="Times New Roman" w:hAnsi="Times New Roman"/>
        </w:rPr>
      </w:pPr>
    </w:p>
    <w:p w:rsidR="004855DE" w:rsidRDefault="004855DE" w:rsidP="004855DE">
      <w:pPr>
        <w:spacing w:after="0" w:line="24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ab/>
        <w:t>Pravo prijave za korištenje potpore iz članka 32. ove Odluke imaju subjekti malog gospodarstva i poduzetničke potporne institucije.</w:t>
      </w:r>
    </w:p>
    <w:p w:rsidR="004855DE" w:rsidRDefault="004855DE" w:rsidP="004855DE">
      <w:pPr>
        <w:spacing w:after="0" w:line="240" w:lineRule="auto"/>
        <w:jc w:val="both"/>
        <w:rPr>
          <w:rFonts w:ascii="Times New Roman" w:eastAsia="Times New Roman" w:hAnsi="Times New Roman"/>
          <w:strike/>
        </w:rPr>
      </w:pPr>
    </w:p>
    <w:p w:rsidR="004855DE" w:rsidRDefault="004855DE" w:rsidP="004855DE">
      <w:pPr>
        <w:spacing w:after="0" w:line="240" w:lineRule="auto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Članak 35.</w:t>
      </w:r>
    </w:p>
    <w:p w:rsidR="004855DE" w:rsidRDefault="004855DE" w:rsidP="004855DE">
      <w:pPr>
        <w:spacing w:after="0" w:line="240" w:lineRule="auto"/>
        <w:jc w:val="center"/>
        <w:rPr>
          <w:rFonts w:ascii="Times New Roman" w:eastAsia="Times New Roman" w:hAnsi="Times New Roman"/>
        </w:rPr>
      </w:pPr>
    </w:p>
    <w:p w:rsidR="004855DE" w:rsidRDefault="004855DE" w:rsidP="004855DE">
      <w:pPr>
        <w:spacing w:after="0" w:line="24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ab/>
        <w:t>Potpora iz članka 32. dodjeljuje se pod uvjetima iz članka 5. ove Odluke i sljedećim uvjetima:</w:t>
      </w:r>
    </w:p>
    <w:p w:rsidR="004855DE" w:rsidRDefault="004855DE" w:rsidP="004855DE">
      <w:pPr>
        <w:numPr>
          <w:ilvl w:val="0"/>
          <w:numId w:val="12"/>
        </w:numPr>
        <w:spacing w:after="0" w:line="240" w:lineRule="auto"/>
        <w:ind w:hanging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da je podnositelj prijave registriran najmanje tri mjeseca do trenutka podnošenja prijave,</w:t>
      </w:r>
    </w:p>
    <w:p w:rsidR="004855DE" w:rsidRDefault="004855DE" w:rsidP="004855DE">
      <w:pPr>
        <w:numPr>
          <w:ilvl w:val="0"/>
          <w:numId w:val="12"/>
        </w:numPr>
        <w:spacing w:after="0" w:line="240" w:lineRule="auto"/>
        <w:ind w:hanging="720"/>
        <w:jc w:val="both"/>
      </w:pPr>
      <w:r>
        <w:rPr>
          <w:rFonts w:ascii="Times New Roman" w:hAnsi="Times New Roman"/>
        </w:rPr>
        <w:t xml:space="preserve">da podnositelj prijave ima najmanje jednog zaposlenog u prethodnoj </w:t>
      </w:r>
      <w:r>
        <w:rPr>
          <w:rFonts w:ascii="Times New Roman" w:eastAsia="Times New Roman" w:hAnsi="Times New Roman"/>
        </w:rPr>
        <w:t xml:space="preserve">i tekućoj </w:t>
      </w:r>
      <w:r>
        <w:rPr>
          <w:rFonts w:ascii="Times New Roman" w:hAnsi="Times New Roman"/>
        </w:rPr>
        <w:t xml:space="preserve">poslovnoj godini ili u prethodnom mjesecu, ako se radi o poduzetniku </w:t>
      </w:r>
      <w:r>
        <w:rPr>
          <w:rFonts w:ascii="Times New Roman" w:eastAsia="Times New Roman" w:hAnsi="Times New Roman"/>
        </w:rPr>
        <w:t>koji je registriran manje od godinu dana od dana podnošenja prijave</w:t>
      </w:r>
      <w:r>
        <w:rPr>
          <w:rFonts w:ascii="Times New Roman" w:hAnsi="Times New Roman"/>
        </w:rPr>
        <w:t>,</w:t>
      </w:r>
    </w:p>
    <w:p w:rsidR="004855DE" w:rsidRDefault="004855DE" w:rsidP="004855DE">
      <w:pPr>
        <w:numPr>
          <w:ilvl w:val="0"/>
          <w:numId w:val="12"/>
        </w:numPr>
        <w:spacing w:after="0" w:line="240" w:lineRule="auto"/>
        <w:ind w:hanging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da je program, projekt ili aktivnost namijenjena učenicima i studentima s područja Županije u cilju razvoja poticajnog okruženja za razvoj poduzetničkih kompetencija i razvoja kulture poduzetništva,</w:t>
      </w:r>
    </w:p>
    <w:p w:rsidR="004855DE" w:rsidRDefault="004855DE" w:rsidP="004855DE">
      <w:pPr>
        <w:spacing w:after="0" w:line="240" w:lineRule="auto"/>
        <w:ind w:left="705" w:hanging="705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- </w:t>
      </w:r>
      <w:r>
        <w:rPr>
          <w:rFonts w:ascii="Times New Roman" w:eastAsia="Times New Roman" w:hAnsi="Times New Roman"/>
        </w:rPr>
        <w:tab/>
        <w:t>da su troškovi za namjenu za koju se traži potpora nastali od dana potpisivanja ugovora iz članka 43. ove Odluke do 31. kolovoza iduće godine.</w:t>
      </w:r>
    </w:p>
    <w:p w:rsidR="004855DE" w:rsidRDefault="004855DE" w:rsidP="004855DE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4855DE" w:rsidRDefault="004855DE" w:rsidP="004855DE">
      <w:pPr>
        <w:spacing w:after="0" w:line="240" w:lineRule="auto"/>
        <w:jc w:val="both"/>
      </w:pPr>
      <w:r>
        <w:rPr>
          <w:rFonts w:ascii="Times New Roman" w:eastAsia="Times New Roman" w:hAnsi="Times New Roman"/>
          <w:b/>
        </w:rPr>
        <w:lastRenderedPageBreak/>
        <w:t>III.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b/>
        </w:rPr>
        <w:t>POSTUPAK DODJELE POTPORA</w:t>
      </w:r>
    </w:p>
    <w:p w:rsidR="004855DE" w:rsidRDefault="004855DE" w:rsidP="004855DE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4855DE" w:rsidRDefault="004855DE" w:rsidP="004855DE">
      <w:pPr>
        <w:spacing w:after="0" w:line="240" w:lineRule="auto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Članak 36.</w:t>
      </w:r>
    </w:p>
    <w:p w:rsidR="004855DE" w:rsidRDefault="004855DE" w:rsidP="004855DE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4855DE" w:rsidRDefault="004855DE" w:rsidP="004855DE">
      <w:pPr>
        <w:spacing w:after="0" w:line="240" w:lineRule="auto"/>
        <w:ind w:left="-5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</w:rPr>
        <w:tab/>
        <w:t xml:space="preserve">Postupak dodjele potpora iz članka 6. Odluke pokreće se i provodi temeljem javnog poziva koji se objavljuje na internetskim stranicama Županije, osim za potpore iz točke 1. toga članka. </w:t>
      </w:r>
    </w:p>
    <w:p w:rsidR="004855DE" w:rsidRDefault="004855DE" w:rsidP="004855DE">
      <w:pPr>
        <w:spacing w:after="0" w:line="240" w:lineRule="auto"/>
        <w:jc w:val="center"/>
        <w:rPr>
          <w:rFonts w:ascii="Times New Roman" w:eastAsia="Times New Roman" w:hAnsi="Times New Roman"/>
        </w:rPr>
      </w:pPr>
    </w:p>
    <w:p w:rsidR="004855DE" w:rsidRDefault="004855DE" w:rsidP="004855DE">
      <w:pPr>
        <w:spacing w:after="0" w:line="240" w:lineRule="auto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Članak 37.</w:t>
      </w:r>
    </w:p>
    <w:p w:rsidR="004855DE" w:rsidRDefault="004855DE" w:rsidP="004855DE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4855DE" w:rsidRDefault="004855DE" w:rsidP="004855DE">
      <w:pPr>
        <w:spacing w:after="0" w:line="240" w:lineRule="auto"/>
        <w:ind w:firstLine="66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Javni poziv sadrži podatke o:</w:t>
      </w:r>
    </w:p>
    <w:p w:rsidR="004855DE" w:rsidRDefault="004855DE" w:rsidP="004855DE">
      <w:pPr>
        <w:numPr>
          <w:ilvl w:val="0"/>
          <w:numId w:val="13"/>
        </w:numPr>
        <w:tabs>
          <w:tab w:val="left" w:pos="720"/>
        </w:tabs>
        <w:spacing w:after="0" w:line="240" w:lineRule="auto"/>
        <w:ind w:left="660" w:hanging="66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nazivu tijela koje objavljuje javni poziv,</w:t>
      </w:r>
    </w:p>
    <w:p w:rsidR="004855DE" w:rsidRDefault="004855DE" w:rsidP="004855DE">
      <w:pPr>
        <w:numPr>
          <w:ilvl w:val="0"/>
          <w:numId w:val="13"/>
        </w:numPr>
        <w:tabs>
          <w:tab w:val="left" w:pos="720"/>
        </w:tabs>
        <w:spacing w:after="0" w:line="240" w:lineRule="auto"/>
        <w:ind w:left="660" w:hanging="66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predmetu javnog poziva,</w:t>
      </w:r>
    </w:p>
    <w:p w:rsidR="004855DE" w:rsidRDefault="004855DE" w:rsidP="004855DE">
      <w:pPr>
        <w:numPr>
          <w:ilvl w:val="0"/>
          <w:numId w:val="13"/>
        </w:numPr>
        <w:tabs>
          <w:tab w:val="left" w:pos="720"/>
        </w:tabs>
        <w:spacing w:after="0" w:line="240" w:lineRule="auto"/>
        <w:ind w:left="660" w:hanging="66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namjeni i visini moguće potpore,</w:t>
      </w:r>
    </w:p>
    <w:p w:rsidR="004855DE" w:rsidRDefault="004855DE" w:rsidP="004855DE">
      <w:pPr>
        <w:numPr>
          <w:ilvl w:val="0"/>
          <w:numId w:val="13"/>
        </w:numPr>
        <w:tabs>
          <w:tab w:val="left" w:pos="720"/>
        </w:tabs>
        <w:spacing w:after="0" w:line="240" w:lineRule="auto"/>
        <w:ind w:left="660" w:hanging="66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uvjetima za podnošenje prijava,</w:t>
      </w:r>
    </w:p>
    <w:p w:rsidR="004855DE" w:rsidRDefault="004855DE" w:rsidP="004855DE">
      <w:pPr>
        <w:numPr>
          <w:ilvl w:val="0"/>
          <w:numId w:val="13"/>
        </w:numPr>
        <w:tabs>
          <w:tab w:val="left" w:pos="720"/>
        </w:tabs>
        <w:spacing w:after="0" w:line="240" w:lineRule="auto"/>
        <w:ind w:left="660" w:hanging="66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potrebnoj dokumentaciji,</w:t>
      </w:r>
    </w:p>
    <w:p w:rsidR="004855DE" w:rsidRDefault="004855DE" w:rsidP="004855DE">
      <w:pPr>
        <w:numPr>
          <w:ilvl w:val="0"/>
          <w:numId w:val="13"/>
        </w:numPr>
        <w:tabs>
          <w:tab w:val="left" w:pos="720"/>
        </w:tabs>
        <w:spacing w:after="0" w:line="240" w:lineRule="auto"/>
        <w:ind w:left="660" w:hanging="66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načinu, mjestu i roku podnošenja prijava,</w:t>
      </w:r>
    </w:p>
    <w:p w:rsidR="004855DE" w:rsidRDefault="004855DE" w:rsidP="004855DE">
      <w:pPr>
        <w:numPr>
          <w:ilvl w:val="0"/>
          <w:numId w:val="13"/>
        </w:numPr>
        <w:tabs>
          <w:tab w:val="left" w:pos="720"/>
        </w:tabs>
        <w:spacing w:after="0" w:line="240" w:lineRule="auto"/>
        <w:ind w:left="660" w:hanging="66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načinu objave odluke o dodjeli potpore.</w:t>
      </w:r>
    </w:p>
    <w:p w:rsidR="004855DE" w:rsidRDefault="004855DE" w:rsidP="004855DE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4855DE" w:rsidRDefault="004855DE" w:rsidP="004855DE">
      <w:pPr>
        <w:spacing w:after="0" w:line="240" w:lineRule="auto"/>
        <w:ind w:firstLine="708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Tekst javnog poziva objavljuje se na internetskim stranicama Županije. </w:t>
      </w:r>
    </w:p>
    <w:p w:rsidR="004855DE" w:rsidRDefault="004855DE" w:rsidP="004855DE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4855DE" w:rsidRDefault="004855DE" w:rsidP="004855DE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Javni poziv je otvorenu roku određenom Planom dodjele potpora.</w:t>
      </w:r>
    </w:p>
    <w:p w:rsidR="004855DE" w:rsidRDefault="004855DE" w:rsidP="004855DE">
      <w:pPr>
        <w:autoSpaceDE w:val="0"/>
        <w:spacing w:after="0" w:line="240" w:lineRule="auto"/>
        <w:jc w:val="both"/>
        <w:rPr>
          <w:rFonts w:ascii="Times New Roman" w:eastAsia="Times New Roman" w:hAnsi="Times New Roman"/>
        </w:rPr>
      </w:pPr>
    </w:p>
    <w:p w:rsidR="004855DE" w:rsidRDefault="004855DE" w:rsidP="004855DE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Povjerenstvo može privremeno obustaviti zaprimanje prijava po javnom pozivu ukoliko ocijeni da je u okviru zaprimljenih prijava zatraženi iznos potpora veći od planiranog iznosa sredstava za tu namjenu u Proračunu. Ako se planirana sredstva ne dodijele u cijelosti nakon privremene obustave, postupak zaprimanja prijava nastavit će se do utroška sredstava, odnosno u trajanju onoliko dana koliko je preostalo od privremene obustave do isteka roka za podnošenje prijava utvrđenog javnim pozivom.</w:t>
      </w:r>
    </w:p>
    <w:p w:rsidR="004855DE" w:rsidRDefault="004855DE" w:rsidP="004855DE">
      <w:pPr>
        <w:autoSpaceDE w:val="0"/>
        <w:spacing w:after="0" w:line="240" w:lineRule="auto"/>
        <w:jc w:val="both"/>
        <w:rPr>
          <w:rFonts w:ascii="Times New Roman" w:eastAsia="Times New Roman" w:hAnsi="Times New Roman"/>
        </w:rPr>
      </w:pPr>
    </w:p>
    <w:p w:rsidR="004855DE" w:rsidRDefault="004855DE" w:rsidP="004855DE">
      <w:pPr>
        <w:autoSpaceDE w:val="0"/>
        <w:spacing w:after="0" w:line="24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ab/>
        <w:t xml:space="preserve">Prijave pristigle nakon privremene obustave zaprimanja prijava po javnom pozivu, a prije ponovnog nastavka zaprimanja prijava, neće se razmatrati.  </w:t>
      </w:r>
    </w:p>
    <w:p w:rsidR="004855DE" w:rsidRDefault="004855DE" w:rsidP="004855DE">
      <w:pPr>
        <w:autoSpaceDE w:val="0"/>
        <w:spacing w:after="0" w:line="240" w:lineRule="auto"/>
        <w:jc w:val="both"/>
        <w:rPr>
          <w:rFonts w:ascii="Times New Roman" w:eastAsia="Times New Roman" w:hAnsi="Times New Roman"/>
        </w:rPr>
      </w:pPr>
    </w:p>
    <w:p w:rsidR="004855DE" w:rsidRDefault="004855DE" w:rsidP="004855DE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Prijava za dodjelu potpora podnosi se na obrascu koji utvrđuje Povjerenstvo iz članka 38. ove Odluke. Prijavi se obvezno prilažu i dokazi o ispunjavanju uvjeta utvrđenih ovom Odlukom.</w:t>
      </w:r>
    </w:p>
    <w:p w:rsidR="004855DE" w:rsidRDefault="004855DE" w:rsidP="004855DE">
      <w:pPr>
        <w:autoSpaceDE w:val="0"/>
        <w:spacing w:after="0" w:line="240" w:lineRule="auto"/>
        <w:jc w:val="both"/>
        <w:rPr>
          <w:rFonts w:ascii="Times New Roman" w:eastAsia="Times New Roman" w:hAnsi="Times New Roman"/>
        </w:rPr>
      </w:pPr>
    </w:p>
    <w:p w:rsidR="004855DE" w:rsidRDefault="004855DE" w:rsidP="004855DE">
      <w:pPr>
        <w:spacing w:after="0" w:line="240" w:lineRule="auto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Članak 38.</w:t>
      </w:r>
    </w:p>
    <w:p w:rsidR="004855DE" w:rsidRDefault="004855DE" w:rsidP="004855DE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4855DE" w:rsidRDefault="004855DE" w:rsidP="004855DE">
      <w:pPr>
        <w:spacing w:after="0" w:line="240" w:lineRule="auto"/>
        <w:ind w:firstLine="708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Postupak razmatranja, ocjenjivanja i vrednovanja podnesenih prijava provodi Povjerenstvo za potpore u poduzetništvu (u nastavku: Povjerenstvo).</w:t>
      </w:r>
    </w:p>
    <w:p w:rsidR="004855DE" w:rsidRDefault="004855DE" w:rsidP="004855DE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4855DE" w:rsidRDefault="004855DE" w:rsidP="004855DE">
      <w:pPr>
        <w:spacing w:after="0" w:line="240" w:lineRule="auto"/>
        <w:ind w:firstLine="708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Povjerenstvo čine predsjednik i četiri člana koje imenuje župan.</w:t>
      </w:r>
    </w:p>
    <w:p w:rsidR="004855DE" w:rsidRDefault="004855DE" w:rsidP="004855DE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4855DE" w:rsidRDefault="004855DE" w:rsidP="004855DE">
      <w:pPr>
        <w:spacing w:after="0" w:line="240" w:lineRule="auto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Članak 39.</w:t>
      </w:r>
    </w:p>
    <w:p w:rsidR="004855DE" w:rsidRDefault="004855DE" w:rsidP="004855DE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4855DE" w:rsidRDefault="004855DE" w:rsidP="004855DE">
      <w:pPr>
        <w:spacing w:after="0" w:line="240" w:lineRule="auto"/>
        <w:ind w:firstLine="708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U izvršavanju svoje zadaće Povjerenstvo obavlja sljedeće poslove:</w:t>
      </w:r>
    </w:p>
    <w:p w:rsidR="004855DE" w:rsidRDefault="004855DE" w:rsidP="004855DE">
      <w:pPr>
        <w:numPr>
          <w:ilvl w:val="0"/>
          <w:numId w:val="14"/>
        </w:numPr>
        <w:spacing w:after="0" w:line="240" w:lineRule="auto"/>
        <w:ind w:hanging="72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odlučuje o objavi javnog poziva za prikupljanje prijava za dodjelu potpore,</w:t>
      </w:r>
    </w:p>
    <w:p w:rsidR="004855DE" w:rsidRDefault="004855DE" w:rsidP="004855DE">
      <w:pPr>
        <w:numPr>
          <w:ilvl w:val="0"/>
          <w:numId w:val="14"/>
        </w:numPr>
        <w:spacing w:after="0" w:line="240" w:lineRule="auto"/>
        <w:ind w:hanging="72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propisuje obrazac prijave za dodjelu potpore s dokaznim sredstvima o ispunjavanju uvjeta,</w:t>
      </w:r>
    </w:p>
    <w:p w:rsidR="004855DE" w:rsidRDefault="004855DE" w:rsidP="004855DE">
      <w:pPr>
        <w:numPr>
          <w:ilvl w:val="0"/>
          <w:numId w:val="14"/>
        </w:numPr>
        <w:spacing w:after="0" w:line="240" w:lineRule="auto"/>
        <w:ind w:hanging="72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razmatra podnesene prijave i utvrđuje ispunjavanje uvjeta za dodjelu potpore,</w:t>
      </w:r>
    </w:p>
    <w:p w:rsidR="004855DE" w:rsidRDefault="004855DE" w:rsidP="004855DE">
      <w:pPr>
        <w:numPr>
          <w:ilvl w:val="0"/>
          <w:numId w:val="14"/>
        </w:numPr>
        <w:spacing w:after="0" w:line="240" w:lineRule="auto"/>
        <w:ind w:hanging="72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ocjenjuje i vrednuje podnesene prijave,</w:t>
      </w:r>
    </w:p>
    <w:p w:rsidR="004855DE" w:rsidRDefault="004855DE" w:rsidP="004855DE">
      <w:pPr>
        <w:numPr>
          <w:ilvl w:val="0"/>
          <w:numId w:val="14"/>
        </w:numPr>
        <w:spacing w:after="0" w:line="240" w:lineRule="auto"/>
        <w:ind w:hanging="72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utvrđuje prijedlog za dodjelu potpore,</w:t>
      </w:r>
    </w:p>
    <w:p w:rsidR="004855DE" w:rsidRDefault="004855DE" w:rsidP="004855DE">
      <w:pPr>
        <w:numPr>
          <w:ilvl w:val="0"/>
          <w:numId w:val="14"/>
        </w:numPr>
        <w:spacing w:after="0" w:line="240" w:lineRule="auto"/>
        <w:ind w:hanging="72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odlučuje o privremenoj obustavi zaprimanja prijava za dodjelu potpora,</w:t>
      </w:r>
    </w:p>
    <w:p w:rsidR="004855DE" w:rsidRDefault="004855DE" w:rsidP="004855DE">
      <w:pPr>
        <w:numPr>
          <w:ilvl w:val="0"/>
          <w:numId w:val="14"/>
        </w:numPr>
        <w:spacing w:after="0" w:line="240" w:lineRule="auto"/>
        <w:ind w:hanging="72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obavlja druge poslove u provođenju ove Odluke.</w:t>
      </w:r>
    </w:p>
    <w:p w:rsidR="004855DE" w:rsidRDefault="004855DE" w:rsidP="004855DE">
      <w:pPr>
        <w:spacing w:after="0" w:line="240" w:lineRule="auto"/>
        <w:jc w:val="center"/>
        <w:rPr>
          <w:rFonts w:ascii="Times New Roman" w:eastAsia="Times New Roman" w:hAnsi="Times New Roman"/>
        </w:rPr>
      </w:pPr>
    </w:p>
    <w:p w:rsidR="004855DE" w:rsidRDefault="004855DE" w:rsidP="004855DE">
      <w:pPr>
        <w:spacing w:after="0" w:line="240" w:lineRule="auto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Članak 40.</w:t>
      </w:r>
    </w:p>
    <w:p w:rsidR="004855DE" w:rsidRDefault="004855DE" w:rsidP="004855DE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4855DE" w:rsidRDefault="004855DE" w:rsidP="004855DE">
      <w:pPr>
        <w:spacing w:after="0" w:line="240" w:lineRule="auto"/>
        <w:ind w:firstLine="72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Povjerenstvo radi na sjednicama koje saziva predsjednik Povjerenstva.</w:t>
      </w:r>
    </w:p>
    <w:p w:rsidR="004855DE" w:rsidRDefault="004855DE" w:rsidP="004855DE">
      <w:pPr>
        <w:spacing w:after="0" w:line="240" w:lineRule="auto"/>
        <w:ind w:firstLine="72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lastRenderedPageBreak/>
        <w:t>Povjerenstvo odlučuje većinom glasova ukupnog broja članova.</w:t>
      </w:r>
    </w:p>
    <w:p w:rsidR="004855DE" w:rsidRDefault="004855DE" w:rsidP="004855DE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4855DE" w:rsidRDefault="004855DE" w:rsidP="004855DE">
      <w:pPr>
        <w:spacing w:after="0" w:line="240" w:lineRule="auto"/>
        <w:ind w:firstLine="72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Ukoliko bi u odlučivanju o dodjeli određene potpore član Povjerenstva zbog imovinskog ili drugog osobnog interesa bio u sukobu interesa prema pravilima propisanim za sukob interesa službenika i namještenika u lokalnoj i područnoj (regionalnoj) samoupravi, dužan je o tome izvijestiti predsjednika Povjerenstva te će biti izuzet iz rada i odlučivanja Povjerenstva o tom pitanju.</w:t>
      </w:r>
    </w:p>
    <w:p w:rsidR="004855DE" w:rsidRDefault="004855DE" w:rsidP="004855DE">
      <w:pPr>
        <w:autoSpaceDE w:val="0"/>
        <w:spacing w:after="0" w:line="240" w:lineRule="auto"/>
        <w:jc w:val="both"/>
        <w:rPr>
          <w:rFonts w:ascii="Times New Roman" w:eastAsia="Times New Roman" w:hAnsi="Times New Roman"/>
        </w:rPr>
      </w:pPr>
    </w:p>
    <w:p w:rsidR="004855DE" w:rsidRDefault="004855DE" w:rsidP="004855DE">
      <w:pPr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O radu Povjerenstva vodi se zapisnik.</w:t>
      </w:r>
    </w:p>
    <w:p w:rsidR="004855DE" w:rsidRDefault="004855DE" w:rsidP="004855DE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4855DE" w:rsidRDefault="004855DE" w:rsidP="004855DE">
      <w:pPr>
        <w:spacing w:after="0" w:line="240" w:lineRule="auto"/>
        <w:ind w:firstLine="72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Stručne i administrativne poslove za Povjerenstvo obavlja upravno tijelo Županije nadležno za poslove gospodarstva.</w:t>
      </w:r>
    </w:p>
    <w:p w:rsidR="004855DE" w:rsidRDefault="004855DE" w:rsidP="004855DE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4855DE" w:rsidRDefault="004855DE" w:rsidP="004855DE">
      <w:pPr>
        <w:spacing w:after="0" w:line="240" w:lineRule="auto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Članak 41.</w:t>
      </w:r>
    </w:p>
    <w:p w:rsidR="004855DE" w:rsidRDefault="004855DE" w:rsidP="004855DE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4855DE" w:rsidRDefault="004855DE" w:rsidP="004855DE">
      <w:pPr>
        <w:spacing w:after="0" w:line="240" w:lineRule="auto"/>
        <w:ind w:firstLine="72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Prijave se obrađuju te se o njima odlučuje redoslijedom zaprimanja.</w:t>
      </w:r>
    </w:p>
    <w:p w:rsidR="004855DE" w:rsidRDefault="004855DE" w:rsidP="004855DE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4855DE" w:rsidRDefault="004855DE" w:rsidP="004855DE">
      <w:pPr>
        <w:spacing w:after="0" w:line="240" w:lineRule="auto"/>
        <w:ind w:left="-15" w:right="3491" w:firstLine="720"/>
        <w:jc w:val="both"/>
        <w:rPr>
          <w:rFonts w:ascii="Times New Roman" w:eastAsia="Times New Roman" w:hAnsi="Times New Roman"/>
          <w:lang w:eastAsia="hr-HR"/>
        </w:rPr>
      </w:pPr>
      <w:r>
        <w:rPr>
          <w:rFonts w:ascii="Times New Roman" w:eastAsia="Times New Roman" w:hAnsi="Times New Roman"/>
          <w:lang w:eastAsia="hr-HR"/>
        </w:rPr>
        <w:t>Nepotpune prijave neće se razmatrati.</w:t>
      </w:r>
    </w:p>
    <w:p w:rsidR="004855DE" w:rsidRDefault="004855DE" w:rsidP="004855DE">
      <w:pPr>
        <w:spacing w:after="0" w:line="240" w:lineRule="auto"/>
        <w:ind w:left="-15" w:right="3491" w:firstLine="15"/>
        <w:jc w:val="both"/>
        <w:rPr>
          <w:rFonts w:ascii="Times New Roman" w:eastAsia="Times New Roman" w:hAnsi="Times New Roman"/>
          <w:lang w:eastAsia="hr-HR"/>
        </w:rPr>
      </w:pPr>
    </w:p>
    <w:p w:rsidR="004855DE" w:rsidRDefault="004855DE" w:rsidP="004855DE">
      <w:pPr>
        <w:spacing w:after="0" w:line="240" w:lineRule="auto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Članak 42.</w:t>
      </w:r>
    </w:p>
    <w:p w:rsidR="004855DE" w:rsidRDefault="004855DE" w:rsidP="004855DE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4855DE" w:rsidRDefault="004855DE" w:rsidP="004855DE">
      <w:pPr>
        <w:spacing w:after="0" w:line="240" w:lineRule="auto"/>
        <w:ind w:firstLine="72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Odluku o dodjeli potpore donosi župan na prijedlog Povjerenstva.</w:t>
      </w:r>
    </w:p>
    <w:p w:rsidR="004855DE" w:rsidRDefault="004855DE" w:rsidP="004855DE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4855DE" w:rsidRDefault="004855DE" w:rsidP="004855DE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eastAsia="hr-HR"/>
        </w:rPr>
      </w:pPr>
      <w:r>
        <w:rPr>
          <w:rFonts w:ascii="Times New Roman" w:eastAsia="Times New Roman" w:hAnsi="Times New Roman"/>
          <w:lang w:eastAsia="hr-HR"/>
        </w:rPr>
        <w:t>Odluka iz stavka 1. obvezno se objavljuje na internetskim stranicama Županije najkasnije u roku od 15 dana od dana njezinog donošenja.</w:t>
      </w:r>
    </w:p>
    <w:p w:rsidR="004855DE" w:rsidRDefault="004855DE" w:rsidP="004855DE">
      <w:pPr>
        <w:autoSpaceDE w:val="0"/>
        <w:spacing w:after="0" w:line="240" w:lineRule="auto"/>
        <w:jc w:val="both"/>
        <w:rPr>
          <w:rFonts w:ascii="Times New Roman" w:eastAsia="Times New Roman" w:hAnsi="Times New Roman"/>
          <w:b/>
        </w:rPr>
      </w:pPr>
    </w:p>
    <w:p w:rsidR="004855DE" w:rsidRDefault="004855DE" w:rsidP="004855DE">
      <w:pPr>
        <w:autoSpaceDE w:val="0"/>
        <w:spacing w:after="0" w:line="240" w:lineRule="auto"/>
        <w:jc w:val="both"/>
      </w:pPr>
      <w:r>
        <w:rPr>
          <w:rFonts w:ascii="Times New Roman" w:eastAsia="Times New Roman" w:hAnsi="Times New Roman"/>
          <w:b/>
        </w:rPr>
        <w:tab/>
      </w:r>
      <w:r>
        <w:rPr>
          <w:rFonts w:ascii="Times New Roman" w:eastAsia="Times New Roman" w:hAnsi="Times New Roman"/>
          <w:bCs/>
        </w:rPr>
        <w:t>Obavijest prijavitelju da mu potpora nije dodijeljena i obavijest o nepotpunoj prijavi dostavlja se prijavitelju putem elektroničke pošte i smatra se zaprimljenom danom isporuke elektroničke pošte prijavitelju.</w:t>
      </w:r>
    </w:p>
    <w:p w:rsidR="004855DE" w:rsidRDefault="004855DE" w:rsidP="004855DE">
      <w:pPr>
        <w:autoSpaceDE w:val="0"/>
        <w:spacing w:after="0" w:line="240" w:lineRule="auto"/>
        <w:jc w:val="both"/>
        <w:rPr>
          <w:rFonts w:ascii="Times New Roman" w:eastAsia="Times New Roman" w:hAnsi="Times New Roman"/>
          <w:bCs/>
        </w:rPr>
      </w:pPr>
    </w:p>
    <w:p w:rsidR="004855DE" w:rsidRDefault="004855DE" w:rsidP="004855DE">
      <w:pPr>
        <w:autoSpaceDE w:val="0"/>
        <w:spacing w:after="0" w:line="240" w:lineRule="auto"/>
        <w:jc w:val="center"/>
        <w:outlineLvl w:val="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Članak 43.</w:t>
      </w:r>
    </w:p>
    <w:p w:rsidR="004855DE" w:rsidRDefault="004855DE" w:rsidP="004855DE">
      <w:pPr>
        <w:autoSpaceDE w:val="0"/>
        <w:spacing w:after="0" w:line="240" w:lineRule="auto"/>
        <w:jc w:val="both"/>
        <w:outlineLvl w:val="0"/>
        <w:rPr>
          <w:rFonts w:ascii="Times New Roman" w:eastAsia="Times New Roman" w:hAnsi="Times New Roman"/>
        </w:rPr>
      </w:pPr>
    </w:p>
    <w:p w:rsidR="004855DE" w:rsidRDefault="004855DE" w:rsidP="004855DE">
      <w:pPr>
        <w:autoSpaceDE w:val="0"/>
        <w:spacing w:after="0" w:line="240" w:lineRule="auto"/>
        <w:jc w:val="both"/>
        <w:outlineLvl w:val="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ab/>
        <w:t>Podnositelj prijave na javni poziv može podnijeti prigovor na odluku iz članka 42. stavka 1. ove Odluke u roku od 8 dana od dana objave odluke na internetskim stranicama Županije, odnosno u roku od osam dana od dana isporuke elektroničkim putem obavijesti da mu potpora nije dodijeljena ili od dana isporuke obavijesti o nepotpunoj prijavi.</w:t>
      </w:r>
    </w:p>
    <w:p w:rsidR="004855DE" w:rsidRDefault="004855DE" w:rsidP="004855DE">
      <w:pPr>
        <w:autoSpaceDE w:val="0"/>
        <w:spacing w:after="0" w:line="240" w:lineRule="auto"/>
        <w:jc w:val="both"/>
        <w:outlineLvl w:val="0"/>
        <w:rPr>
          <w:rFonts w:ascii="Times New Roman" w:eastAsia="Times New Roman" w:hAnsi="Times New Roman"/>
        </w:rPr>
      </w:pPr>
    </w:p>
    <w:p w:rsidR="004855DE" w:rsidRDefault="004855DE" w:rsidP="004855DE">
      <w:pPr>
        <w:autoSpaceDE w:val="0"/>
        <w:spacing w:after="0" w:line="240" w:lineRule="auto"/>
        <w:jc w:val="both"/>
        <w:outlineLvl w:val="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ab/>
        <w:t>O podnesenim prigovorima Župan odlučuje u roku od 15 dana od dana isteka rokova iz stavka 1. ovoga članka.</w:t>
      </w:r>
    </w:p>
    <w:p w:rsidR="004855DE" w:rsidRDefault="004855DE" w:rsidP="004855DE">
      <w:pPr>
        <w:autoSpaceDE w:val="0"/>
        <w:spacing w:after="0" w:line="240" w:lineRule="auto"/>
        <w:jc w:val="both"/>
        <w:outlineLvl w:val="0"/>
        <w:rPr>
          <w:rFonts w:ascii="Times New Roman" w:eastAsia="Times New Roman" w:hAnsi="Times New Roman"/>
        </w:rPr>
      </w:pPr>
    </w:p>
    <w:p w:rsidR="004855DE" w:rsidRDefault="004855DE" w:rsidP="004855DE">
      <w:pPr>
        <w:autoSpaceDE w:val="0"/>
        <w:spacing w:after="0" w:line="240" w:lineRule="auto"/>
        <w:jc w:val="both"/>
        <w:outlineLvl w:val="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ab/>
        <w:t>Istekom roka za prigovor, odnosno donošenjem odluke Župana o pristiglim prigovorima, odluka iz članka 42. stavka 1. ove Odluke postaje konačna.</w:t>
      </w:r>
    </w:p>
    <w:p w:rsidR="004855DE" w:rsidRDefault="004855DE" w:rsidP="004855DE">
      <w:pPr>
        <w:autoSpaceDE w:val="0"/>
        <w:spacing w:after="0" w:line="240" w:lineRule="auto"/>
        <w:jc w:val="both"/>
        <w:outlineLvl w:val="0"/>
        <w:rPr>
          <w:rFonts w:ascii="Times New Roman" w:eastAsia="Times New Roman" w:hAnsi="Times New Roman"/>
        </w:rPr>
      </w:pPr>
    </w:p>
    <w:p w:rsidR="004855DE" w:rsidRDefault="004855DE" w:rsidP="004855DE">
      <w:pPr>
        <w:autoSpaceDE w:val="0"/>
        <w:spacing w:after="0" w:line="240" w:lineRule="auto"/>
        <w:jc w:val="center"/>
        <w:outlineLvl w:val="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Članak 44.</w:t>
      </w:r>
    </w:p>
    <w:p w:rsidR="004855DE" w:rsidRDefault="004855DE" w:rsidP="004855DE">
      <w:pPr>
        <w:autoSpaceDE w:val="0"/>
        <w:spacing w:after="0" w:line="240" w:lineRule="auto"/>
        <w:jc w:val="both"/>
        <w:outlineLvl w:val="0"/>
        <w:rPr>
          <w:rFonts w:ascii="Times New Roman" w:eastAsia="Times New Roman" w:hAnsi="Times New Roman"/>
        </w:rPr>
      </w:pPr>
    </w:p>
    <w:p w:rsidR="004855DE" w:rsidRDefault="004855DE" w:rsidP="004855DE">
      <w:pPr>
        <w:tabs>
          <w:tab w:val="left" w:pos="709"/>
          <w:tab w:val="right" w:pos="9076"/>
        </w:tabs>
        <w:spacing w:after="0" w:line="240" w:lineRule="auto"/>
        <w:ind w:left="-15"/>
        <w:rPr>
          <w:rFonts w:ascii="Times New Roman" w:eastAsia="Times New Roman" w:hAnsi="Times New Roman"/>
          <w:lang w:eastAsia="hr-HR"/>
        </w:rPr>
      </w:pPr>
      <w:r>
        <w:rPr>
          <w:rFonts w:ascii="Times New Roman" w:eastAsia="Times New Roman" w:hAnsi="Times New Roman"/>
          <w:lang w:eastAsia="hr-HR"/>
        </w:rPr>
        <w:tab/>
        <w:t xml:space="preserve">S korisnikom potpore iz članka 6. Odluke zaključuje se ugovor osim za potpore iz točke 1. i 3. </w:t>
      </w:r>
    </w:p>
    <w:p w:rsidR="004855DE" w:rsidRDefault="004855DE" w:rsidP="004855DE">
      <w:pPr>
        <w:spacing w:after="0" w:line="240" w:lineRule="auto"/>
        <w:ind w:left="-5" w:hanging="10"/>
        <w:rPr>
          <w:rFonts w:ascii="Times New Roman" w:eastAsia="Times New Roman" w:hAnsi="Times New Roman"/>
          <w:lang w:eastAsia="hr-HR"/>
        </w:rPr>
      </w:pPr>
      <w:r>
        <w:rPr>
          <w:rFonts w:ascii="Times New Roman" w:eastAsia="Times New Roman" w:hAnsi="Times New Roman"/>
          <w:lang w:eastAsia="hr-HR"/>
        </w:rPr>
        <w:t xml:space="preserve">toga članka. Ugovorom se uređuju međusobna prava i obveze korisnika i Županije. </w:t>
      </w:r>
    </w:p>
    <w:p w:rsidR="004855DE" w:rsidRDefault="004855DE" w:rsidP="004855DE">
      <w:pPr>
        <w:autoSpaceDE w:val="0"/>
        <w:spacing w:after="0" w:line="240" w:lineRule="auto"/>
        <w:jc w:val="both"/>
        <w:rPr>
          <w:rFonts w:ascii="Times New Roman" w:eastAsia="Times New Roman" w:hAnsi="Times New Roman"/>
        </w:rPr>
      </w:pPr>
    </w:p>
    <w:p w:rsidR="004855DE" w:rsidRDefault="004855DE" w:rsidP="004855DE">
      <w:pPr>
        <w:spacing w:after="0" w:line="240" w:lineRule="auto"/>
        <w:jc w:val="center"/>
        <w:outlineLvl w:val="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Članak 45.</w:t>
      </w:r>
    </w:p>
    <w:p w:rsidR="004855DE" w:rsidRDefault="004855DE" w:rsidP="004855DE">
      <w:pPr>
        <w:spacing w:after="0" w:line="240" w:lineRule="auto"/>
        <w:jc w:val="center"/>
        <w:outlineLvl w:val="0"/>
        <w:rPr>
          <w:rFonts w:ascii="Times New Roman" w:eastAsia="Times New Roman" w:hAnsi="Times New Roman"/>
        </w:rPr>
      </w:pPr>
    </w:p>
    <w:p w:rsidR="004855DE" w:rsidRDefault="004855DE" w:rsidP="004855DE">
      <w:pPr>
        <w:spacing w:after="0" w:line="240" w:lineRule="auto"/>
        <w:ind w:left="-5" w:hanging="10"/>
        <w:jc w:val="both"/>
        <w:rPr>
          <w:rFonts w:ascii="Times New Roman" w:eastAsia="Times New Roman" w:hAnsi="Times New Roman"/>
          <w:lang w:eastAsia="hr-HR"/>
        </w:rPr>
      </w:pPr>
      <w:r>
        <w:rPr>
          <w:rFonts w:ascii="Times New Roman" w:eastAsia="Times New Roman" w:hAnsi="Times New Roman"/>
          <w:lang w:eastAsia="hr-HR"/>
        </w:rPr>
        <w:tab/>
      </w:r>
      <w:r>
        <w:rPr>
          <w:rFonts w:ascii="Times New Roman" w:eastAsia="Times New Roman" w:hAnsi="Times New Roman"/>
          <w:lang w:eastAsia="hr-HR"/>
        </w:rPr>
        <w:tab/>
      </w:r>
      <w:r>
        <w:rPr>
          <w:rFonts w:ascii="Times New Roman" w:eastAsia="Times New Roman" w:hAnsi="Times New Roman"/>
          <w:lang w:eastAsia="hr-HR"/>
        </w:rPr>
        <w:tab/>
        <w:t>Nadzor nad odobrenim potporama provodi upravno tijelo Županije nadležno za poslove gospodarstva.</w:t>
      </w:r>
    </w:p>
    <w:p w:rsidR="004855DE" w:rsidRDefault="004855DE" w:rsidP="004855DE">
      <w:pPr>
        <w:spacing w:after="0" w:line="240" w:lineRule="auto"/>
        <w:rPr>
          <w:rFonts w:ascii="Times New Roman" w:eastAsia="Times New Roman" w:hAnsi="Times New Roman"/>
          <w:lang w:eastAsia="hr-HR"/>
        </w:rPr>
      </w:pPr>
    </w:p>
    <w:p w:rsidR="004855DE" w:rsidRDefault="004855DE" w:rsidP="004855DE">
      <w:pPr>
        <w:spacing w:after="0" w:line="240" w:lineRule="auto"/>
      </w:pPr>
      <w:r>
        <w:rPr>
          <w:rFonts w:ascii="Times New Roman" w:eastAsia="Times New Roman" w:hAnsi="Times New Roman"/>
          <w:lang w:eastAsia="hr-HR"/>
        </w:rPr>
        <w:tab/>
      </w:r>
      <w:r>
        <w:rPr>
          <w:rFonts w:ascii="Times New Roman" w:eastAsia="Times New Roman" w:hAnsi="Times New Roman"/>
        </w:rPr>
        <w:t>Ukoliko se utvrdi nenamjensko korištenje sredstava, ili se sredstva ne utroše ili djelomično utroše za namjenu za koju su odobrena, prijavitelj je u obvezi odobrena sredstva, odnosno neutrošeni dio sredstava vratiti u Proračun.</w:t>
      </w:r>
    </w:p>
    <w:p w:rsidR="004855DE" w:rsidRDefault="004855DE" w:rsidP="004855DE">
      <w:pPr>
        <w:spacing w:after="0" w:line="240" w:lineRule="auto"/>
        <w:jc w:val="both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lastRenderedPageBreak/>
        <w:t>IV.</w:t>
      </w:r>
      <w:r>
        <w:rPr>
          <w:rFonts w:ascii="Times New Roman" w:eastAsia="Times New Roman" w:hAnsi="Times New Roman"/>
          <w:b/>
        </w:rPr>
        <w:tab/>
        <w:t>PRIJELAZNE I ZAVRŠNE ODREDBE</w:t>
      </w:r>
    </w:p>
    <w:p w:rsidR="004855DE" w:rsidRDefault="004855DE" w:rsidP="004855DE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4855DE" w:rsidRDefault="004855DE" w:rsidP="004855DE">
      <w:pPr>
        <w:spacing w:after="0" w:line="240" w:lineRule="auto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Članak 46.</w:t>
      </w:r>
    </w:p>
    <w:p w:rsidR="004855DE" w:rsidRDefault="004855DE" w:rsidP="004855DE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4855DE" w:rsidRDefault="004855DE" w:rsidP="004855DE">
      <w:pPr>
        <w:spacing w:after="0" w:line="240" w:lineRule="auto"/>
        <w:ind w:firstLine="72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Izrazi koji se u ovoj Odluci koriste za osobe u muškom rodu su neutralni i odnose se na muške i na ženske osobe.</w:t>
      </w:r>
    </w:p>
    <w:p w:rsidR="004855DE" w:rsidRDefault="004855DE" w:rsidP="004855DE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4855DE" w:rsidRDefault="004855DE" w:rsidP="004855DE">
      <w:pPr>
        <w:spacing w:after="0" w:line="240" w:lineRule="auto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Članak 47.</w:t>
      </w:r>
    </w:p>
    <w:p w:rsidR="004855DE" w:rsidRDefault="004855DE" w:rsidP="004855DE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4855DE" w:rsidRDefault="004855DE" w:rsidP="004855DE">
      <w:pPr>
        <w:spacing w:after="0" w:line="240" w:lineRule="auto"/>
        <w:ind w:firstLine="720"/>
        <w:jc w:val="both"/>
      </w:pPr>
      <w:r>
        <w:rPr>
          <w:rFonts w:ascii="Times New Roman" w:eastAsia="Times New Roman" w:hAnsi="Times New Roman"/>
        </w:rPr>
        <w:t>Danom stupanja na snagu ove Odluke prestaje važiti Odluka o potporama za poticanje razvoja poduzetništva na području Osječko-baranjske županije ("Županijski glasnik" broj 8/14., 7/18., 4/19., 6/19. i 2/21.).</w:t>
      </w:r>
    </w:p>
    <w:p w:rsidR="004855DE" w:rsidRDefault="004855DE" w:rsidP="004855DE">
      <w:pPr>
        <w:spacing w:after="0" w:line="240" w:lineRule="auto"/>
        <w:jc w:val="both"/>
        <w:rPr>
          <w:rFonts w:ascii="Times New Roman" w:eastAsia="Times New Roman" w:hAnsi="Times New Roman"/>
          <w:bCs/>
          <w:lang w:eastAsia="hr-HR"/>
        </w:rPr>
      </w:pPr>
    </w:p>
    <w:p w:rsidR="004855DE" w:rsidRDefault="004855DE" w:rsidP="004855DE">
      <w:pPr>
        <w:spacing w:after="0" w:line="240" w:lineRule="auto"/>
        <w:jc w:val="both"/>
      </w:pPr>
      <w:r>
        <w:rPr>
          <w:rFonts w:ascii="Times New Roman" w:eastAsia="Times New Roman" w:hAnsi="Times New Roman"/>
          <w:bCs/>
          <w:lang w:eastAsia="hr-HR"/>
        </w:rPr>
        <w:tab/>
        <w:t>Povjerenstvo imenovano temeljem Odluke iz stavka 1. ovog članka nastavlja i dalje obavljati svoje zadaće, do opoziva.</w:t>
      </w:r>
    </w:p>
    <w:p w:rsidR="004855DE" w:rsidRDefault="004855DE" w:rsidP="004855DE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4855DE" w:rsidRDefault="004855DE" w:rsidP="004855DE">
      <w:pPr>
        <w:spacing w:after="0" w:line="240" w:lineRule="auto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Članak 48.</w:t>
      </w:r>
    </w:p>
    <w:p w:rsidR="004855DE" w:rsidRDefault="004855DE" w:rsidP="004855DE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4855DE" w:rsidRDefault="004855DE" w:rsidP="004855DE">
      <w:pPr>
        <w:spacing w:after="0" w:line="240" w:lineRule="auto"/>
        <w:ind w:firstLine="72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Ova Odluka stupa na snagu osmog dana nakon objave u "Županijskom glasniku".</w:t>
      </w:r>
    </w:p>
    <w:p w:rsidR="004855DE" w:rsidRDefault="004855DE" w:rsidP="004855DE">
      <w:pPr>
        <w:spacing w:after="0" w:line="240" w:lineRule="auto"/>
        <w:ind w:left="-5" w:hanging="10"/>
        <w:jc w:val="both"/>
        <w:rPr>
          <w:rFonts w:ascii="Times New Roman" w:eastAsia="Times New Roman" w:hAnsi="Times New Roman"/>
          <w:lang w:eastAsia="hr-HR"/>
        </w:rPr>
      </w:pPr>
    </w:p>
    <w:p w:rsidR="004855DE" w:rsidRDefault="004855DE" w:rsidP="004855DE">
      <w:pPr>
        <w:spacing w:after="0" w:line="240" w:lineRule="auto"/>
        <w:ind w:left="-5" w:hanging="10"/>
        <w:jc w:val="both"/>
        <w:rPr>
          <w:rFonts w:ascii="Times New Roman" w:eastAsia="Times New Roman" w:hAnsi="Times New Roman"/>
          <w:lang w:eastAsia="hr-HR"/>
        </w:rPr>
      </w:pPr>
    </w:p>
    <w:p w:rsidR="004855DE" w:rsidRDefault="004855DE" w:rsidP="004855DE">
      <w:pPr>
        <w:spacing w:after="0" w:line="240" w:lineRule="auto"/>
        <w:ind w:left="-5" w:hanging="10"/>
        <w:jc w:val="both"/>
        <w:rPr>
          <w:rFonts w:ascii="Times New Roman" w:eastAsia="Times New Roman" w:hAnsi="Times New Roman"/>
          <w:lang w:eastAsia="hr-HR"/>
        </w:rPr>
      </w:pPr>
    </w:p>
    <w:p w:rsidR="004855DE" w:rsidRDefault="004855DE" w:rsidP="004855DE">
      <w:pPr>
        <w:spacing w:after="0" w:line="240" w:lineRule="auto"/>
        <w:ind w:left="-5" w:hanging="10"/>
        <w:jc w:val="both"/>
        <w:rPr>
          <w:rFonts w:ascii="Times New Roman" w:eastAsia="Times New Roman" w:hAnsi="Times New Roman"/>
          <w:lang w:eastAsia="hr-HR"/>
        </w:rPr>
      </w:pPr>
      <w:r>
        <w:rPr>
          <w:rFonts w:ascii="Times New Roman" w:eastAsia="Times New Roman" w:hAnsi="Times New Roman"/>
          <w:lang w:eastAsia="hr-HR"/>
        </w:rPr>
        <w:t xml:space="preserve">KLASA: </w:t>
      </w:r>
    </w:p>
    <w:p w:rsidR="004855DE" w:rsidRDefault="004855DE" w:rsidP="004855DE">
      <w:pPr>
        <w:spacing w:after="0" w:line="240" w:lineRule="auto"/>
        <w:ind w:left="-5" w:hanging="10"/>
        <w:jc w:val="both"/>
        <w:rPr>
          <w:rFonts w:ascii="Times New Roman" w:eastAsia="Times New Roman" w:hAnsi="Times New Roman"/>
          <w:lang w:eastAsia="hr-HR"/>
        </w:rPr>
      </w:pPr>
      <w:r>
        <w:rPr>
          <w:rFonts w:ascii="Times New Roman" w:eastAsia="Times New Roman" w:hAnsi="Times New Roman"/>
          <w:lang w:eastAsia="hr-HR"/>
        </w:rPr>
        <w:t xml:space="preserve">URBROJ: </w:t>
      </w:r>
    </w:p>
    <w:p w:rsidR="004855DE" w:rsidRDefault="004855DE" w:rsidP="004855DE">
      <w:pPr>
        <w:spacing w:after="0" w:line="240" w:lineRule="auto"/>
        <w:rPr>
          <w:rFonts w:ascii="Times New Roman" w:eastAsia="Times New Roman" w:hAnsi="Times New Roman"/>
          <w:lang w:eastAsia="hr-HR"/>
        </w:rPr>
      </w:pPr>
    </w:p>
    <w:p w:rsidR="004855DE" w:rsidRDefault="004855DE" w:rsidP="004855DE">
      <w:pPr>
        <w:spacing w:after="0" w:line="240" w:lineRule="auto"/>
        <w:rPr>
          <w:rFonts w:ascii="Times New Roman" w:eastAsia="Times New Roman" w:hAnsi="Times New Roman"/>
          <w:lang w:eastAsia="hr-HR"/>
        </w:rPr>
      </w:pPr>
    </w:p>
    <w:p w:rsidR="004855DE" w:rsidRDefault="004855DE" w:rsidP="004855DE">
      <w:pPr>
        <w:spacing w:after="0" w:line="240" w:lineRule="auto"/>
        <w:rPr>
          <w:rFonts w:ascii="Times New Roman" w:eastAsia="Times New Roman" w:hAnsi="Times New Roman"/>
          <w:lang w:eastAsia="hr-HR"/>
        </w:rPr>
      </w:pPr>
    </w:p>
    <w:p w:rsidR="004855DE" w:rsidRDefault="004855DE" w:rsidP="004855DE">
      <w:pPr>
        <w:tabs>
          <w:tab w:val="center" w:pos="7659"/>
        </w:tabs>
        <w:spacing w:after="0" w:line="240" w:lineRule="auto"/>
        <w:ind w:left="-15"/>
        <w:rPr>
          <w:rFonts w:ascii="Times New Roman" w:eastAsia="Times New Roman" w:hAnsi="Times New Roman"/>
          <w:lang w:eastAsia="hr-HR"/>
        </w:rPr>
      </w:pPr>
    </w:p>
    <w:p w:rsidR="004855DE" w:rsidRDefault="004855DE" w:rsidP="004855DE">
      <w:pPr>
        <w:tabs>
          <w:tab w:val="center" w:pos="7659"/>
        </w:tabs>
        <w:spacing w:after="0" w:line="240" w:lineRule="auto"/>
        <w:ind w:left="-15"/>
        <w:rPr>
          <w:rFonts w:ascii="Times New Roman" w:eastAsia="Times New Roman" w:hAnsi="Times New Roman"/>
          <w:lang w:eastAsia="hr-HR"/>
        </w:rPr>
      </w:pPr>
      <w:r>
        <w:rPr>
          <w:rFonts w:ascii="Times New Roman" w:eastAsia="Times New Roman" w:hAnsi="Times New Roman"/>
          <w:lang w:eastAsia="hr-HR"/>
        </w:rPr>
        <w:tab/>
        <w:t>Predsjednica</w:t>
      </w:r>
    </w:p>
    <w:p w:rsidR="004855DE" w:rsidRDefault="004855DE" w:rsidP="004855DE">
      <w:pPr>
        <w:tabs>
          <w:tab w:val="center" w:pos="7658"/>
        </w:tabs>
        <w:spacing w:after="0" w:line="240" w:lineRule="auto"/>
        <w:ind w:left="-15"/>
        <w:rPr>
          <w:rFonts w:ascii="Times New Roman" w:eastAsia="Times New Roman" w:hAnsi="Times New Roman"/>
          <w:lang w:eastAsia="hr-HR"/>
        </w:rPr>
      </w:pPr>
      <w:r>
        <w:rPr>
          <w:rFonts w:ascii="Times New Roman" w:eastAsia="Times New Roman" w:hAnsi="Times New Roman"/>
          <w:lang w:eastAsia="hr-HR"/>
        </w:rPr>
        <w:tab/>
        <w:t>Ivana Bagarić</w:t>
      </w:r>
    </w:p>
    <w:p w:rsidR="004855DE" w:rsidRDefault="004855DE" w:rsidP="004855DE">
      <w:pPr>
        <w:spacing w:after="0" w:line="240" w:lineRule="auto"/>
        <w:jc w:val="both"/>
        <w:rPr>
          <w:rFonts w:ascii="Times New Roman" w:hAnsi="Times New Roman"/>
        </w:rPr>
      </w:pPr>
    </w:p>
    <w:p w:rsidR="004855DE" w:rsidRDefault="004855DE" w:rsidP="004855DE">
      <w:pPr>
        <w:spacing w:after="0" w:line="240" w:lineRule="auto"/>
        <w:jc w:val="both"/>
        <w:rPr>
          <w:rFonts w:ascii="Times New Roman" w:hAnsi="Times New Roman"/>
        </w:rPr>
      </w:pPr>
    </w:p>
    <w:p w:rsidR="00B53F51" w:rsidRDefault="00B53F51">
      <w:bookmarkStart w:id="0" w:name="_GoBack"/>
      <w:bookmarkEnd w:id="0"/>
    </w:p>
    <w:sectPr w:rsidR="00B53F51">
      <w:footerReference w:type="default" r:id="rId5"/>
      <w:pgSz w:w="11906" w:h="16838"/>
      <w:pgMar w:top="1417" w:right="1417" w:bottom="1417" w:left="1417" w:header="709" w:footer="709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4ACB" w:rsidRDefault="004855DE">
    <w:pPr>
      <w:pStyle w:val="Podnoje"/>
      <w:jc w:val="center"/>
    </w:pPr>
    <w:r>
      <w:rPr>
        <w:rFonts w:ascii="Times New Roman" w:hAnsi="Times New Roman"/>
        <w:sz w:val="20"/>
      </w:rPr>
      <w:fldChar w:fldCharType="begin"/>
    </w:r>
    <w:r>
      <w:rPr>
        <w:rFonts w:ascii="Times New Roman" w:hAnsi="Times New Roman"/>
        <w:sz w:val="20"/>
      </w:rPr>
      <w:instrText xml:space="preserve"> PAGE </w:instrText>
    </w:r>
    <w:r>
      <w:rPr>
        <w:rFonts w:ascii="Times New Roman" w:hAnsi="Times New Roman"/>
        <w:sz w:val="20"/>
      </w:rPr>
      <w:fldChar w:fldCharType="separate"/>
    </w:r>
    <w:r>
      <w:rPr>
        <w:rFonts w:ascii="Times New Roman" w:hAnsi="Times New Roman"/>
        <w:noProof/>
        <w:sz w:val="20"/>
      </w:rPr>
      <w:t>11</w:t>
    </w:r>
    <w:r>
      <w:rPr>
        <w:rFonts w:ascii="Times New Roman" w:hAnsi="Times New Roman"/>
        <w:sz w:val="20"/>
      </w:rPr>
      <w:fldChar w:fldCharType="end"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C03609"/>
    <w:multiLevelType w:val="multilevel"/>
    <w:tmpl w:val="4A52A958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128B0528"/>
    <w:multiLevelType w:val="multilevel"/>
    <w:tmpl w:val="07B2AC84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-"/>
      <w:lvlJc w:val="left"/>
      <w:pPr>
        <w:ind w:left="1440" w:hanging="360"/>
      </w:pPr>
      <w:rPr>
        <w:rFonts w:ascii="Times New Roman" w:hAnsi="Times New Roman"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80402FB"/>
    <w:multiLevelType w:val="multilevel"/>
    <w:tmpl w:val="1F6CBE2A"/>
    <w:lvl w:ilvl="0">
      <w:numFmt w:val="bullet"/>
      <w:lvlText w:val="-"/>
      <w:lvlJc w:val="left"/>
      <w:pPr>
        <w:ind w:left="720" w:hanging="360"/>
      </w:pPr>
      <w:rPr>
        <w:rFonts w:ascii="Georgia" w:eastAsia="Georgia" w:hAnsi="Georgia" w:cs="Georgia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1A403279"/>
    <w:multiLevelType w:val="multilevel"/>
    <w:tmpl w:val="2506B338"/>
    <w:lvl w:ilvl="0">
      <w:numFmt w:val="bullet"/>
      <w:lvlText w:val="-"/>
      <w:lvlJc w:val="left"/>
      <w:pPr>
        <w:ind w:left="720" w:hanging="360"/>
      </w:pPr>
      <w:rPr>
        <w:rFonts w:ascii="Georgia" w:eastAsia="Georgia" w:hAnsi="Georgia" w:cs="Georgi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201C7B0F"/>
    <w:multiLevelType w:val="multilevel"/>
    <w:tmpl w:val="9118C2D8"/>
    <w:lvl w:ilvl="0">
      <w:numFmt w:val="bullet"/>
      <w:lvlText w:val="-"/>
      <w:lvlJc w:val="left"/>
      <w:pPr>
        <w:ind w:left="720" w:hanging="360"/>
      </w:pPr>
      <w:rPr>
        <w:rFonts w:ascii="Georgia" w:eastAsia="Georgia" w:hAnsi="Georgia" w:cs="Georgi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23CC744A"/>
    <w:multiLevelType w:val="multilevel"/>
    <w:tmpl w:val="F668B412"/>
    <w:lvl w:ilvl="0">
      <w:numFmt w:val="bullet"/>
      <w:lvlText w:val="-"/>
      <w:lvlJc w:val="left"/>
      <w:pPr>
        <w:ind w:left="720" w:hanging="360"/>
      </w:pPr>
      <w:rPr>
        <w:rFonts w:ascii="Georgia" w:eastAsia="Georgia" w:hAnsi="Georgi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419D5AD4"/>
    <w:multiLevelType w:val="multilevel"/>
    <w:tmpl w:val="753E3312"/>
    <w:lvl w:ilvl="0"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</w:rPr>
    </w:lvl>
    <w:lvl w:ilvl="1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2">
      <w:numFmt w:val="bullet"/>
      <w:lvlText w:val=""/>
      <w:lvlJc w:val="left"/>
      <w:pPr>
        <w:ind w:left="144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288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60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32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04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5760" w:hanging="360"/>
      </w:pPr>
      <w:rPr>
        <w:rFonts w:ascii="Wingdings" w:hAnsi="Wingdings"/>
      </w:rPr>
    </w:lvl>
  </w:abstractNum>
  <w:abstractNum w:abstractNumId="7" w15:restartNumberingAfterBreak="0">
    <w:nsid w:val="4F820184"/>
    <w:multiLevelType w:val="multilevel"/>
    <w:tmpl w:val="B60A3CAA"/>
    <w:lvl w:ilvl="0">
      <w:numFmt w:val="bullet"/>
      <w:lvlText w:val="-"/>
      <w:lvlJc w:val="left"/>
      <w:pPr>
        <w:ind w:left="720" w:hanging="360"/>
      </w:pPr>
      <w:rPr>
        <w:rFonts w:ascii="Georgia" w:eastAsia="Georgia" w:hAnsi="Georgia" w:cs="Georgia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5D915FB9"/>
    <w:multiLevelType w:val="multilevel"/>
    <w:tmpl w:val="088E78F6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5FAE535C"/>
    <w:multiLevelType w:val="multilevel"/>
    <w:tmpl w:val="4FBC7512"/>
    <w:lvl w:ilvl="0"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</w:rPr>
    </w:lvl>
    <w:lvl w:ilvl="1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44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288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60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32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04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5760" w:hanging="360"/>
      </w:pPr>
      <w:rPr>
        <w:rFonts w:ascii="Wingdings" w:hAnsi="Wingdings"/>
      </w:rPr>
    </w:lvl>
  </w:abstractNum>
  <w:abstractNum w:abstractNumId="10" w15:restartNumberingAfterBreak="0">
    <w:nsid w:val="638A6E27"/>
    <w:multiLevelType w:val="multilevel"/>
    <w:tmpl w:val="44144672"/>
    <w:lvl w:ilvl="0">
      <w:numFmt w:val="bullet"/>
      <w:lvlText w:val="-"/>
      <w:lvlJc w:val="left"/>
      <w:pPr>
        <w:ind w:left="720" w:hanging="360"/>
      </w:pPr>
      <w:rPr>
        <w:rFonts w:ascii="Georgia" w:eastAsia="Georgia" w:hAnsi="Georgia" w:cs="Georgia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6A354B5C"/>
    <w:multiLevelType w:val="multilevel"/>
    <w:tmpl w:val="785A767E"/>
    <w:lvl w:ilvl="0"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</w:rPr>
    </w:lvl>
    <w:lvl w:ilvl="1">
      <w:numFmt w:val="bullet"/>
      <w:lvlText w:val=""/>
      <w:lvlJc w:val="left"/>
      <w:pPr>
        <w:ind w:left="1440" w:hanging="360"/>
      </w:pPr>
      <w:rPr>
        <w:rFonts w:ascii="Symbol" w:hAnsi="Symbol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796735BA"/>
    <w:multiLevelType w:val="multilevel"/>
    <w:tmpl w:val="A14A3A86"/>
    <w:lvl w:ilvl="0">
      <w:numFmt w:val="bullet"/>
      <w:lvlText w:val="-"/>
      <w:lvlJc w:val="left"/>
      <w:pPr>
        <w:ind w:left="720" w:hanging="360"/>
      </w:pPr>
      <w:rPr>
        <w:rFonts w:ascii="Arial" w:eastAsia="Georgia" w:hAnsi="Arial" w:cs="Arial"/>
      </w:rPr>
    </w:lvl>
    <w:lvl w:ilvl="1">
      <w:numFmt w:val="bullet"/>
      <w:lvlText w:val="-"/>
      <w:lvlJc w:val="left"/>
      <w:pPr>
        <w:ind w:left="1440" w:hanging="360"/>
      </w:pPr>
      <w:rPr>
        <w:rFonts w:ascii="Times New Roman" w:hAnsi="Times New Roman"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7ABA09C9"/>
    <w:multiLevelType w:val="multilevel"/>
    <w:tmpl w:val="16F05EBC"/>
    <w:lvl w:ilvl="0">
      <w:numFmt w:val="bullet"/>
      <w:lvlText w:val="-"/>
      <w:lvlJc w:val="left"/>
      <w:pPr>
        <w:ind w:left="720" w:hanging="360"/>
      </w:pPr>
      <w:rPr>
        <w:rFonts w:ascii="Georgia" w:eastAsia="Georgia" w:hAnsi="Georgia" w:cs="Georgi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"/>
  </w:num>
  <w:num w:numId="2">
    <w:abstractNumId w:val="7"/>
  </w:num>
  <w:num w:numId="3">
    <w:abstractNumId w:val="12"/>
  </w:num>
  <w:num w:numId="4">
    <w:abstractNumId w:val="9"/>
  </w:num>
  <w:num w:numId="5">
    <w:abstractNumId w:val="3"/>
  </w:num>
  <w:num w:numId="6">
    <w:abstractNumId w:val="2"/>
  </w:num>
  <w:num w:numId="7">
    <w:abstractNumId w:val="6"/>
  </w:num>
  <w:num w:numId="8">
    <w:abstractNumId w:val="10"/>
  </w:num>
  <w:num w:numId="9">
    <w:abstractNumId w:val="11"/>
  </w:num>
  <w:num w:numId="10">
    <w:abstractNumId w:val="13"/>
  </w:num>
  <w:num w:numId="11">
    <w:abstractNumId w:val="4"/>
  </w:num>
  <w:num w:numId="12">
    <w:abstractNumId w:val="8"/>
  </w:num>
  <w:num w:numId="13">
    <w:abstractNumId w:val="5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5DE"/>
    <w:rsid w:val="004855DE"/>
    <w:rsid w:val="00B53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6A31B1-8090-4D53-B90B-ADD10B3AA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4855DE"/>
    <w:pPr>
      <w:suppressAutoHyphens/>
      <w:autoSpaceDN w:val="0"/>
      <w:spacing w:line="254" w:lineRule="auto"/>
      <w:textAlignment w:val="baseline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rsid w:val="004855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rsid w:val="004855D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4088</Words>
  <Characters>23304</Characters>
  <Application>Microsoft Office Word</Application>
  <DocSecurity>0</DocSecurity>
  <Lines>194</Lines>
  <Paragraphs>54</Paragraphs>
  <ScaleCrop>false</ScaleCrop>
  <Company/>
  <LinksUpToDate>false</LinksUpToDate>
  <CharactersWithSpaces>27338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Domagoj Čavar</dc:creator>
  <cp:keywords/>
  <dc:description/>
  <cp:lastModifiedBy>Domagoj Čavar</cp:lastModifiedBy>
  <cp:revision>1</cp:revision>
  <dcterms:created xsi:type="dcterms:W3CDTF">2022-03-29T13:11:00Z</dcterms:created>
  <dcterms:modified xsi:type="dcterms:W3CDTF">2022-03-29T13:13:00Z</dcterms:modified>
</cp:coreProperties>
</file>