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AB353" w14:textId="51CFBEDD" w:rsidR="006305F6" w:rsidRPr="00B47841" w:rsidRDefault="006305F6" w:rsidP="008E4C46">
      <w:pPr>
        <w:ind w:firstLine="708"/>
        <w:rPr>
          <w:sz w:val="22"/>
          <w:szCs w:val="22"/>
        </w:rPr>
      </w:pPr>
      <w:r>
        <w:rPr>
          <w:sz w:val="22"/>
          <w:szCs w:val="22"/>
        </w:rPr>
        <w:t>Te</w:t>
      </w:r>
      <w:r w:rsidRPr="00B47841">
        <w:rPr>
          <w:sz w:val="22"/>
          <w:szCs w:val="22"/>
        </w:rPr>
        <w:t xml:space="preserve">meljem članka </w:t>
      </w:r>
      <w:r>
        <w:rPr>
          <w:sz w:val="22"/>
          <w:szCs w:val="22"/>
        </w:rPr>
        <w:t xml:space="preserve">16. i članka 30. točka 2. </w:t>
      </w:r>
      <w:bookmarkStart w:id="0" w:name="_Hlk49328238"/>
      <w:r>
        <w:rPr>
          <w:sz w:val="22"/>
          <w:szCs w:val="22"/>
        </w:rPr>
        <w:t>Statu</w:t>
      </w:r>
      <w:r w:rsidR="008E4C46">
        <w:rPr>
          <w:sz w:val="22"/>
          <w:szCs w:val="22"/>
        </w:rPr>
        <w:t>ta Osječko-baranjske županije ("Županijski glasnik"</w:t>
      </w:r>
      <w:r>
        <w:rPr>
          <w:sz w:val="22"/>
          <w:szCs w:val="22"/>
        </w:rPr>
        <w:t xml:space="preserve"> broj 2/95., 2/97., 3/99., 3/01., 8/01., 9/03., 13/05., 2/06., 5/09., 16/09., 2/13., 4/18., 2/20. </w:t>
      </w:r>
      <w:r w:rsidR="008A648D">
        <w:rPr>
          <w:sz w:val="22"/>
          <w:szCs w:val="22"/>
        </w:rPr>
        <w:t>i 2/21.), a u svezi s člankom 9</w:t>
      </w:r>
      <w:r>
        <w:rPr>
          <w:sz w:val="22"/>
          <w:szCs w:val="22"/>
        </w:rPr>
        <w:t>a</w:t>
      </w:r>
      <w:r w:rsidR="008A648D">
        <w:rPr>
          <w:sz w:val="22"/>
          <w:szCs w:val="22"/>
        </w:rPr>
        <w:t>.</w:t>
      </w:r>
      <w:r>
        <w:rPr>
          <w:sz w:val="22"/>
          <w:szCs w:val="22"/>
        </w:rPr>
        <w:t xml:space="preserve"> stavak 2. Zakona o financir</w:t>
      </w:r>
      <w:r w:rsidR="008E4C46">
        <w:rPr>
          <w:sz w:val="22"/>
          <w:szCs w:val="22"/>
        </w:rPr>
        <w:t>anju javnih potreba u kulturi ("</w:t>
      </w:r>
      <w:r>
        <w:rPr>
          <w:sz w:val="22"/>
          <w:szCs w:val="22"/>
        </w:rPr>
        <w:t>Narodne n</w:t>
      </w:r>
      <w:r w:rsidR="008E4C46">
        <w:rPr>
          <w:sz w:val="22"/>
          <w:szCs w:val="22"/>
        </w:rPr>
        <w:t>ovine"</w:t>
      </w:r>
      <w:r>
        <w:rPr>
          <w:sz w:val="22"/>
          <w:szCs w:val="22"/>
        </w:rPr>
        <w:t xml:space="preserve"> broj 47/90., 27/93. i 38/09.)</w:t>
      </w:r>
      <w:bookmarkEnd w:id="0"/>
      <w:r>
        <w:rPr>
          <w:sz w:val="22"/>
          <w:szCs w:val="22"/>
        </w:rPr>
        <w:t xml:space="preserve">, </w:t>
      </w:r>
      <w:r w:rsidRPr="00B47841">
        <w:rPr>
          <w:sz w:val="22"/>
          <w:szCs w:val="22"/>
        </w:rPr>
        <w:t>Skupština Osječko-baranjske županije donijela je na __</w:t>
      </w:r>
      <w:r>
        <w:rPr>
          <w:sz w:val="22"/>
          <w:szCs w:val="22"/>
        </w:rPr>
        <w:t>__</w:t>
      </w:r>
      <w:r w:rsidRPr="00B47841">
        <w:rPr>
          <w:sz w:val="22"/>
          <w:szCs w:val="22"/>
        </w:rPr>
        <w:t xml:space="preserve"> sjednici ______</w:t>
      </w:r>
      <w:r>
        <w:rPr>
          <w:sz w:val="22"/>
          <w:szCs w:val="22"/>
        </w:rPr>
        <w:t>__</w:t>
      </w:r>
      <w:r w:rsidRPr="00B47841">
        <w:rPr>
          <w:sz w:val="22"/>
          <w:szCs w:val="22"/>
        </w:rPr>
        <w:t>______ 20</w:t>
      </w:r>
      <w:r>
        <w:rPr>
          <w:sz w:val="22"/>
          <w:szCs w:val="22"/>
        </w:rPr>
        <w:t>21</w:t>
      </w:r>
      <w:r w:rsidRPr="00B47841">
        <w:rPr>
          <w:sz w:val="22"/>
          <w:szCs w:val="22"/>
        </w:rPr>
        <w:t>. godine</w:t>
      </w:r>
    </w:p>
    <w:p w14:paraId="4A9E6BE4" w14:textId="77777777" w:rsidR="006305F6" w:rsidRPr="009C470B" w:rsidRDefault="006305F6" w:rsidP="006305F6">
      <w:pPr>
        <w:rPr>
          <w:sz w:val="22"/>
          <w:szCs w:val="22"/>
        </w:rPr>
      </w:pPr>
    </w:p>
    <w:p w14:paraId="3A9DE3AB" w14:textId="10EBB486" w:rsidR="006305F6" w:rsidRPr="009C470B" w:rsidRDefault="006305F6" w:rsidP="006305F6">
      <w:pPr>
        <w:autoSpaceDE w:val="0"/>
        <w:autoSpaceDN w:val="0"/>
        <w:adjustRightInd w:val="0"/>
        <w:jc w:val="left"/>
        <w:rPr>
          <w:color w:val="000000"/>
          <w:sz w:val="22"/>
          <w:szCs w:val="22"/>
          <w:lang w:eastAsia="hr-HR"/>
        </w:rPr>
      </w:pPr>
    </w:p>
    <w:p w14:paraId="3D793E70" w14:textId="77777777" w:rsidR="00694AD2" w:rsidRPr="009C470B" w:rsidRDefault="00694AD2" w:rsidP="006305F6">
      <w:pPr>
        <w:autoSpaceDE w:val="0"/>
        <w:autoSpaceDN w:val="0"/>
        <w:adjustRightInd w:val="0"/>
        <w:jc w:val="left"/>
        <w:rPr>
          <w:color w:val="000000"/>
          <w:sz w:val="22"/>
          <w:szCs w:val="22"/>
          <w:lang w:eastAsia="hr-HR"/>
        </w:rPr>
      </w:pPr>
    </w:p>
    <w:p w14:paraId="5633E8CB" w14:textId="77777777" w:rsidR="006305F6" w:rsidRPr="00B47841" w:rsidRDefault="006305F6" w:rsidP="006305F6">
      <w:pPr>
        <w:jc w:val="center"/>
        <w:rPr>
          <w:b/>
          <w:bCs/>
          <w:szCs w:val="24"/>
        </w:rPr>
      </w:pPr>
      <w:r w:rsidRPr="00B47841">
        <w:rPr>
          <w:b/>
          <w:bCs/>
          <w:szCs w:val="24"/>
        </w:rPr>
        <w:t>O D L U K U</w:t>
      </w:r>
    </w:p>
    <w:p w14:paraId="20768D23" w14:textId="77777777" w:rsidR="006305F6" w:rsidRPr="009C470B" w:rsidRDefault="006305F6" w:rsidP="006305F6">
      <w:pPr>
        <w:rPr>
          <w:bCs/>
          <w:sz w:val="22"/>
          <w:szCs w:val="22"/>
        </w:rPr>
      </w:pPr>
    </w:p>
    <w:p w14:paraId="7F1145F0" w14:textId="77777777" w:rsidR="006305F6" w:rsidRDefault="006305F6" w:rsidP="006305F6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o financiranju javnih potreba u kulturi</w:t>
      </w:r>
    </w:p>
    <w:p w14:paraId="54B4FA4D" w14:textId="77777777" w:rsidR="006305F6" w:rsidRDefault="006305F6" w:rsidP="006305F6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na području Osječko-baranjske županije</w:t>
      </w:r>
    </w:p>
    <w:p w14:paraId="3A1313D1" w14:textId="74BF017A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16A08FC" w14:textId="77777777" w:rsidR="009C470B" w:rsidRDefault="009C470B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8EC0954" w14:textId="19A6E19B" w:rsidR="006305F6" w:rsidRDefault="006305F6" w:rsidP="008E4C46">
      <w:pPr>
        <w:pStyle w:val="Odlomakpopisa"/>
        <w:numPr>
          <w:ilvl w:val="0"/>
          <w:numId w:val="5"/>
        </w:numPr>
        <w:tabs>
          <w:tab w:val="left" w:pos="5805"/>
        </w:tabs>
        <w:autoSpaceDE w:val="0"/>
        <w:autoSpaceDN w:val="0"/>
        <w:adjustRightInd w:val="0"/>
        <w:ind w:left="709" w:hanging="709"/>
        <w:rPr>
          <w:b/>
          <w:bCs/>
          <w:sz w:val="22"/>
          <w:szCs w:val="22"/>
          <w:lang w:eastAsia="hr-HR"/>
        </w:rPr>
      </w:pPr>
      <w:r w:rsidRPr="001A638A">
        <w:rPr>
          <w:b/>
          <w:bCs/>
          <w:sz w:val="22"/>
          <w:szCs w:val="22"/>
          <w:lang w:eastAsia="hr-HR"/>
        </w:rPr>
        <w:t>TEMELJNE ODREDBE</w:t>
      </w:r>
    </w:p>
    <w:p w14:paraId="622E8B2B" w14:textId="77777777" w:rsidR="006305F6" w:rsidRPr="008E4C46" w:rsidRDefault="006305F6" w:rsidP="008E4C46">
      <w:pPr>
        <w:tabs>
          <w:tab w:val="left" w:pos="5805"/>
        </w:tabs>
        <w:autoSpaceDE w:val="0"/>
        <w:autoSpaceDN w:val="0"/>
        <w:adjustRightInd w:val="0"/>
        <w:rPr>
          <w:bCs/>
          <w:sz w:val="22"/>
          <w:szCs w:val="22"/>
          <w:lang w:eastAsia="hr-HR"/>
        </w:rPr>
      </w:pPr>
    </w:p>
    <w:p w14:paraId="2E9DDE8B" w14:textId="49A48866" w:rsidR="006305F6" w:rsidRDefault="006305F6" w:rsidP="008E4C46">
      <w:pPr>
        <w:pStyle w:val="Odlomakpopisa"/>
        <w:tabs>
          <w:tab w:val="left" w:pos="5805"/>
        </w:tabs>
        <w:autoSpaceDE w:val="0"/>
        <w:autoSpaceDN w:val="0"/>
        <w:adjustRightInd w:val="0"/>
        <w:ind w:left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1.</w:t>
      </w:r>
    </w:p>
    <w:p w14:paraId="796F3FE0" w14:textId="77777777" w:rsidR="006305F6" w:rsidRPr="008E4C46" w:rsidRDefault="006305F6" w:rsidP="008E4C4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0945652" w14:textId="2B24E13B" w:rsidR="006305F6" w:rsidRDefault="008E4C46" w:rsidP="008E4C46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126D02">
        <w:rPr>
          <w:sz w:val="22"/>
          <w:szCs w:val="22"/>
          <w:lang w:eastAsia="hr-HR"/>
        </w:rPr>
        <w:t xml:space="preserve">Ovom Odlukom uređuju se uvjeti i kriteriji, način te postupak utvrđivanja programa javnih </w:t>
      </w:r>
      <w:r w:rsidR="006305F6" w:rsidRPr="00606BF4">
        <w:rPr>
          <w:sz w:val="22"/>
          <w:szCs w:val="22"/>
          <w:lang w:eastAsia="hr-HR"/>
        </w:rPr>
        <w:t>potreba</w:t>
      </w:r>
      <w:r w:rsidR="006305F6">
        <w:rPr>
          <w:sz w:val="22"/>
          <w:szCs w:val="22"/>
          <w:lang w:eastAsia="hr-HR"/>
        </w:rPr>
        <w:t xml:space="preserve"> u kulturi za </w:t>
      </w:r>
      <w:r w:rsidR="008A648D">
        <w:rPr>
          <w:sz w:val="22"/>
          <w:szCs w:val="22"/>
          <w:lang w:eastAsia="hr-HR"/>
        </w:rPr>
        <w:t>koji se sredstva osiguravaju u P</w:t>
      </w:r>
      <w:r w:rsidR="006305F6">
        <w:rPr>
          <w:sz w:val="22"/>
          <w:szCs w:val="22"/>
          <w:lang w:eastAsia="hr-HR"/>
        </w:rPr>
        <w:t>roračunu Osječko-baranjske županije (u daljnjem tekstu: Županijski proračun), način dodjele sredstava i praćenja njihova korištenja.</w:t>
      </w:r>
    </w:p>
    <w:p w14:paraId="35C069CC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1A78111" w14:textId="6D7CF350" w:rsidR="006305F6" w:rsidRDefault="006305F6" w:rsidP="008E4C46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Programom javnih potreba u kulturi obuhvać</w:t>
      </w:r>
      <w:r w:rsidR="008A648D">
        <w:rPr>
          <w:sz w:val="22"/>
          <w:szCs w:val="22"/>
          <w:lang w:eastAsia="hr-HR"/>
        </w:rPr>
        <w:t>eni su</w:t>
      </w:r>
      <w:r>
        <w:rPr>
          <w:sz w:val="22"/>
          <w:szCs w:val="22"/>
          <w:lang w:eastAsia="hr-HR"/>
        </w:rPr>
        <w:t xml:space="preserve"> svi oblici poticanja i promicanja kulture i kulturnih djelatnosti koji pridonose razvitku i unapr</w:t>
      </w:r>
      <w:r w:rsidR="008A648D">
        <w:rPr>
          <w:sz w:val="22"/>
          <w:szCs w:val="22"/>
          <w:lang w:eastAsia="hr-HR"/>
        </w:rPr>
        <w:t>j</w:t>
      </w:r>
      <w:r>
        <w:rPr>
          <w:sz w:val="22"/>
          <w:szCs w:val="22"/>
          <w:lang w:eastAsia="hr-HR"/>
        </w:rPr>
        <w:t>eđivanju kulture i kulturnih djelatnosti na području Osječko-baranjske županije (u daljnjem tekstu: Županija).</w:t>
      </w:r>
    </w:p>
    <w:p w14:paraId="020F275F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A6611D9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8C77D5C" w14:textId="086B48DB" w:rsidR="006305F6" w:rsidRPr="00606BF4" w:rsidRDefault="006305F6" w:rsidP="008E4C46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2.</w:t>
      </w:r>
    </w:p>
    <w:p w14:paraId="782126DB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ADCAA1A" w14:textId="2BDFA53B" w:rsidR="006305F6" w:rsidRDefault="008E4C46" w:rsidP="008E4C46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>
        <w:rPr>
          <w:sz w:val="22"/>
          <w:szCs w:val="22"/>
          <w:lang w:eastAsia="hr-HR"/>
        </w:rPr>
        <w:t>Javne potrebe u kulturi koje se financiraju sredstvima Županijskog proračuna su:</w:t>
      </w:r>
    </w:p>
    <w:p w14:paraId="6E767BBD" w14:textId="3DD2A33F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djelatnost ustanova kulture kojima je Županija osnivač odnosno suosnivač,</w:t>
      </w:r>
    </w:p>
    <w:p w14:paraId="106F5849" w14:textId="21CF2785" w:rsidR="006305F6" w:rsidRPr="008E4C4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manifestacije </w:t>
      </w:r>
      <w:r w:rsidRPr="0079079E">
        <w:rPr>
          <w:color w:val="000000" w:themeColor="text1"/>
          <w:sz w:val="22"/>
          <w:szCs w:val="22"/>
          <w:lang w:eastAsia="hr-HR"/>
        </w:rPr>
        <w:t xml:space="preserve">i akcije </w:t>
      </w:r>
      <w:r>
        <w:rPr>
          <w:sz w:val="22"/>
          <w:szCs w:val="22"/>
          <w:lang w:eastAsia="hr-HR"/>
        </w:rPr>
        <w:t>u kulturi od posebnog značenja za Županiju koje su takvima utvrđene</w:t>
      </w:r>
      <w:r w:rsidR="008E4C46">
        <w:rPr>
          <w:sz w:val="22"/>
          <w:szCs w:val="22"/>
          <w:lang w:eastAsia="hr-HR"/>
        </w:rPr>
        <w:t xml:space="preserve"> </w:t>
      </w:r>
      <w:r w:rsidRPr="008E4C46">
        <w:rPr>
          <w:sz w:val="22"/>
          <w:szCs w:val="22"/>
          <w:lang w:eastAsia="hr-HR"/>
        </w:rPr>
        <w:t>Programom javnih potreba odnosno posebnim ugovorima,</w:t>
      </w:r>
    </w:p>
    <w:p w14:paraId="2311EA83" w14:textId="24E78937" w:rsidR="006305F6" w:rsidRPr="008E4C4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programi, projekti i aktivnosti pravnih i fizičkih osoba u području kulture koje udovoljavaju </w:t>
      </w:r>
      <w:r w:rsidRPr="008E4C46">
        <w:rPr>
          <w:sz w:val="22"/>
          <w:szCs w:val="22"/>
          <w:lang w:eastAsia="hr-HR"/>
        </w:rPr>
        <w:t>uvjetima i kriterijima utvrđenim ovom Odlukom</w:t>
      </w:r>
      <w:r w:rsidR="008A648D">
        <w:rPr>
          <w:sz w:val="22"/>
          <w:szCs w:val="22"/>
          <w:lang w:eastAsia="hr-HR"/>
        </w:rPr>
        <w:t>, i</w:t>
      </w:r>
      <w:r w:rsidRPr="008E4C46">
        <w:rPr>
          <w:sz w:val="22"/>
          <w:szCs w:val="22"/>
          <w:lang w:eastAsia="hr-HR"/>
        </w:rPr>
        <w:t xml:space="preserve"> odabrani </w:t>
      </w:r>
      <w:r w:rsidR="008A648D">
        <w:rPr>
          <w:sz w:val="22"/>
          <w:szCs w:val="22"/>
          <w:lang w:eastAsia="hr-HR"/>
        </w:rPr>
        <w:t xml:space="preserve">su </w:t>
      </w:r>
      <w:r w:rsidRPr="008E4C46">
        <w:rPr>
          <w:sz w:val="22"/>
          <w:szCs w:val="22"/>
          <w:lang w:eastAsia="hr-HR"/>
        </w:rPr>
        <w:t>po postupku utvrđenom ovom</w:t>
      </w:r>
      <w:r w:rsidR="008E4C46">
        <w:rPr>
          <w:sz w:val="22"/>
          <w:szCs w:val="22"/>
          <w:lang w:eastAsia="hr-HR"/>
        </w:rPr>
        <w:t xml:space="preserve"> </w:t>
      </w:r>
      <w:r w:rsidR="008A648D">
        <w:rPr>
          <w:sz w:val="22"/>
          <w:szCs w:val="22"/>
          <w:lang w:eastAsia="hr-HR"/>
        </w:rPr>
        <w:t>Odlukom i</w:t>
      </w:r>
    </w:p>
    <w:p w14:paraId="015E6CF3" w14:textId="71B2E3ED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investicijsko održavanje i drugi građevinski zahvati na objektima iz podstavka 1.</w:t>
      </w:r>
    </w:p>
    <w:p w14:paraId="1E865316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22E3E4C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318BDA4" w14:textId="168C8C4C" w:rsidR="006305F6" w:rsidRDefault="006305F6" w:rsidP="008E4C46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3.</w:t>
      </w:r>
    </w:p>
    <w:p w14:paraId="47301E79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C0DDAAE" w14:textId="3AFF7E75" w:rsidR="006305F6" w:rsidRDefault="006305F6" w:rsidP="008E4C46">
      <w:pPr>
        <w:autoSpaceDE w:val="0"/>
        <w:autoSpaceDN w:val="0"/>
        <w:adjustRightInd w:val="0"/>
        <w:ind w:firstLine="709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Javne potrebe u kulturi, za koje se sredstva osiguravaju u </w:t>
      </w:r>
      <w:r w:rsidR="008A648D">
        <w:rPr>
          <w:sz w:val="22"/>
          <w:szCs w:val="22"/>
          <w:lang w:eastAsia="hr-HR"/>
        </w:rPr>
        <w:t>Županijskom proračunu</w:t>
      </w:r>
      <w:r>
        <w:rPr>
          <w:sz w:val="22"/>
          <w:szCs w:val="22"/>
          <w:lang w:eastAsia="hr-HR"/>
        </w:rPr>
        <w:t xml:space="preserve"> jesu kulturne djelatnosti, programi i projekti te aktivnosti unapr</w:t>
      </w:r>
      <w:r w:rsidR="008A648D">
        <w:rPr>
          <w:sz w:val="22"/>
          <w:szCs w:val="22"/>
          <w:lang w:eastAsia="hr-HR"/>
        </w:rPr>
        <w:t>j</w:t>
      </w:r>
      <w:r>
        <w:rPr>
          <w:sz w:val="22"/>
          <w:szCs w:val="22"/>
          <w:lang w:eastAsia="hr-HR"/>
        </w:rPr>
        <w:t>eđivanja, očuvanja, zaštite te poticanja i promicanja profesionalnog</w:t>
      </w:r>
      <w:r w:rsidR="008A648D">
        <w:rPr>
          <w:sz w:val="22"/>
          <w:szCs w:val="22"/>
          <w:lang w:eastAsia="hr-HR"/>
        </w:rPr>
        <w:t>,</w:t>
      </w:r>
      <w:r>
        <w:rPr>
          <w:sz w:val="22"/>
          <w:szCs w:val="22"/>
          <w:lang w:eastAsia="hr-HR"/>
        </w:rPr>
        <w:t xml:space="preserve"> kulturnog i umjetničkog stvaralaštva, kulturnog amaterizma i alternativnog stvaralaštva, posebice stvaralaštva mladih te promicanja potreba u kulturi i umjetnosti nacionalnih manjina s područja Osječko-baranjske županije u </w:t>
      </w:r>
      <w:r w:rsidR="008A648D">
        <w:rPr>
          <w:sz w:val="22"/>
          <w:szCs w:val="22"/>
          <w:lang w:eastAsia="hr-HR"/>
        </w:rPr>
        <w:t>zemlji i inozemstvu (nastavno: P</w:t>
      </w:r>
      <w:r>
        <w:rPr>
          <w:sz w:val="22"/>
          <w:szCs w:val="22"/>
          <w:lang w:eastAsia="hr-HR"/>
        </w:rPr>
        <w:t>rogrami) koji obuhvaćaju osobito:</w:t>
      </w:r>
    </w:p>
    <w:p w14:paraId="5A8B0D11" w14:textId="59654EE4" w:rsidR="006305F6" w:rsidRPr="00621561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621561">
        <w:rPr>
          <w:sz w:val="22"/>
          <w:szCs w:val="22"/>
          <w:lang w:eastAsia="hr-HR"/>
        </w:rPr>
        <w:t>zaštitu, očuvanje i promicanje kulturne baštine,</w:t>
      </w:r>
    </w:p>
    <w:p w14:paraId="2381266F" w14:textId="1E906F20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književnu, nakladničku i knjižničnu djelatnost,</w:t>
      </w:r>
    </w:p>
    <w:p w14:paraId="2CAC4153" w14:textId="2603E07D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likovnu i muzejsko-galerijsku djelatnost,</w:t>
      </w:r>
    </w:p>
    <w:p w14:paraId="6752CE30" w14:textId="69336943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glazbenu, plesnu i glazbeno-scensku umjetnost,</w:t>
      </w:r>
    </w:p>
    <w:p w14:paraId="6EBCFAC0" w14:textId="6D0ECD1D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dramsku i kazališnu djelatnost,</w:t>
      </w:r>
    </w:p>
    <w:p w14:paraId="62EC867E" w14:textId="7FD806F2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filmsku i drugu audiovizualnu djelatnost,</w:t>
      </w:r>
    </w:p>
    <w:p w14:paraId="26F07B99" w14:textId="1D8F647B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inovativnu umjetničku i kulturnu praksu i</w:t>
      </w:r>
    </w:p>
    <w:p w14:paraId="72C25EAA" w14:textId="210E922F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međunarodnu kulturnu suradnju.</w:t>
      </w:r>
    </w:p>
    <w:p w14:paraId="789F16AF" w14:textId="77777777" w:rsidR="008E4C46" w:rsidRPr="008E4C46" w:rsidRDefault="008E4C46" w:rsidP="008E4C4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6057B4E" w14:textId="7DE40D40" w:rsidR="006305F6" w:rsidRPr="00621561" w:rsidRDefault="006305F6" w:rsidP="008E4C46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lastRenderedPageBreak/>
        <w:t>Članak 4.</w:t>
      </w:r>
    </w:p>
    <w:p w14:paraId="7037EFB8" w14:textId="77777777" w:rsidR="008E4C46" w:rsidRDefault="008E4C4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06E5DDA" w14:textId="68E5B0F4" w:rsidR="006305F6" w:rsidRDefault="006305F6" w:rsidP="008E4C46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Javne potrebe u kulturi koje se financiraju sredstvima Županijskog proračuna utvrđuju se Programom javnih potreba u kulturi koji don</w:t>
      </w:r>
      <w:r w:rsidR="008A648D">
        <w:rPr>
          <w:sz w:val="22"/>
          <w:szCs w:val="22"/>
          <w:lang w:eastAsia="hr-HR"/>
        </w:rPr>
        <w:t>osi Skupština Županije odnosno P</w:t>
      </w:r>
      <w:r>
        <w:rPr>
          <w:sz w:val="22"/>
          <w:szCs w:val="22"/>
          <w:lang w:eastAsia="hr-HR"/>
        </w:rPr>
        <w:t>lanom rasporeda sredstava koji temeljem Programa javnih potreba i provedenog postupka javnog poziva utvrđuje župan.</w:t>
      </w:r>
    </w:p>
    <w:p w14:paraId="15133F5A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E721A4B" w14:textId="62F465EE" w:rsidR="006305F6" w:rsidRDefault="008E4C46" w:rsidP="008E4C46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>
        <w:rPr>
          <w:sz w:val="22"/>
          <w:szCs w:val="22"/>
          <w:lang w:eastAsia="hr-HR"/>
        </w:rPr>
        <w:t xml:space="preserve">Program javnih potreba u kulturi donosi Skupština Županije za svaku kalendarsku godinu istodobno sa </w:t>
      </w:r>
      <w:r w:rsidR="00AA30AF">
        <w:rPr>
          <w:sz w:val="22"/>
          <w:szCs w:val="22"/>
          <w:lang w:eastAsia="hr-HR"/>
        </w:rPr>
        <w:t>Ž</w:t>
      </w:r>
      <w:r w:rsidR="006305F6">
        <w:rPr>
          <w:sz w:val="22"/>
          <w:szCs w:val="22"/>
          <w:lang w:eastAsia="hr-HR"/>
        </w:rPr>
        <w:t>upanijskim proračunom.</w:t>
      </w:r>
    </w:p>
    <w:p w14:paraId="1A67645F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875D820" w14:textId="77777777" w:rsidR="008E4C46" w:rsidRDefault="008E4C4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3F7BEB9" w14:textId="77777777" w:rsidR="006305F6" w:rsidRPr="00BB66BC" w:rsidRDefault="006305F6" w:rsidP="008E4C46">
      <w:pPr>
        <w:pStyle w:val="Odlomakpopisa"/>
        <w:numPr>
          <w:ilvl w:val="0"/>
          <w:numId w:val="5"/>
        </w:numPr>
        <w:tabs>
          <w:tab w:val="left" w:pos="5805"/>
        </w:tabs>
        <w:autoSpaceDE w:val="0"/>
        <w:autoSpaceDN w:val="0"/>
        <w:adjustRightInd w:val="0"/>
        <w:ind w:left="709" w:hanging="709"/>
        <w:rPr>
          <w:b/>
          <w:bCs/>
          <w:sz w:val="22"/>
          <w:szCs w:val="22"/>
          <w:lang w:eastAsia="hr-HR"/>
        </w:rPr>
      </w:pPr>
      <w:r w:rsidRPr="00BB66BC">
        <w:rPr>
          <w:b/>
          <w:bCs/>
          <w:sz w:val="22"/>
          <w:szCs w:val="22"/>
          <w:lang w:eastAsia="hr-HR"/>
        </w:rPr>
        <w:t>KRITERIJI VREDNOVANJA PROGRAMA</w:t>
      </w:r>
    </w:p>
    <w:p w14:paraId="64E6D8D9" w14:textId="77777777" w:rsidR="006305F6" w:rsidRPr="008E4C4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bCs/>
          <w:sz w:val="22"/>
          <w:szCs w:val="22"/>
          <w:lang w:eastAsia="hr-HR"/>
        </w:rPr>
      </w:pPr>
    </w:p>
    <w:p w14:paraId="0719F64B" w14:textId="7DECF08C" w:rsidR="006305F6" w:rsidRDefault="006305F6" w:rsidP="008E4C46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0904CA">
        <w:rPr>
          <w:sz w:val="22"/>
          <w:szCs w:val="22"/>
          <w:lang w:eastAsia="hr-HR"/>
        </w:rPr>
        <w:t>Članak 5.</w:t>
      </w:r>
    </w:p>
    <w:p w14:paraId="0A0A5F96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B01A3C8" w14:textId="05D53601" w:rsidR="006305F6" w:rsidRDefault="006305F6" w:rsidP="008E4C46">
      <w:pPr>
        <w:autoSpaceDE w:val="0"/>
        <w:autoSpaceDN w:val="0"/>
        <w:adjustRightInd w:val="0"/>
        <w:ind w:firstLine="709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U postupku vrednovanja programa predloženih za uvrštavanje u Program javnih potreba odnosno za čije financiranje su zatražena sredstva, ocjenjuje se kvaliteta i značenje prijavljenog programa/projekta, njihova realnost te institucionalna osposobljenost prijavitelja za njihovu provedbu, a osobito:</w:t>
      </w:r>
    </w:p>
    <w:p w14:paraId="18F50288" w14:textId="77777777" w:rsidR="006305F6" w:rsidRDefault="006305F6" w:rsidP="008E4C4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7684CC2" w14:textId="14D0476C" w:rsidR="006305F6" w:rsidRPr="00A40A39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A40A39">
        <w:rPr>
          <w:sz w:val="22"/>
          <w:szCs w:val="22"/>
          <w:lang w:eastAsia="hr-HR"/>
        </w:rPr>
        <w:t>potencijal predloženog programa</w:t>
      </w:r>
      <w:r w:rsidR="008F0093" w:rsidRPr="00A40A39">
        <w:rPr>
          <w:sz w:val="22"/>
          <w:szCs w:val="22"/>
          <w:lang w:eastAsia="hr-HR"/>
        </w:rPr>
        <w:t>/projekta</w:t>
      </w:r>
      <w:r w:rsidRPr="00A40A39">
        <w:rPr>
          <w:sz w:val="22"/>
          <w:szCs w:val="22"/>
          <w:lang w:eastAsia="hr-HR"/>
        </w:rPr>
        <w:t xml:space="preserve"> (stupanj doprinosa programa</w:t>
      </w:r>
      <w:r w:rsidR="00A40A39" w:rsidRPr="00A40A39">
        <w:rPr>
          <w:sz w:val="22"/>
          <w:szCs w:val="22"/>
          <w:lang w:eastAsia="hr-HR"/>
        </w:rPr>
        <w:t xml:space="preserve">/projekta </w:t>
      </w:r>
      <w:r w:rsidRPr="00A40A39">
        <w:rPr>
          <w:sz w:val="22"/>
          <w:szCs w:val="22"/>
          <w:lang w:eastAsia="hr-HR"/>
        </w:rPr>
        <w:t xml:space="preserve">ostvarivanju vizije i strateških ciljeva razvoja Županije utvrđenih </w:t>
      </w:r>
      <w:r w:rsidR="008A648D">
        <w:rPr>
          <w:sz w:val="22"/>
          <w:szCs w:val="22"/>
          <w:lang w:eastAsia="hr-HR"/>
        </w:rPr>
        <w:t>s</w:t>
      </w:r>
      <w:r w:rsidR="007756DA">
        <w:rPr>
          <w:sz w:val="22"/>
          <w:szCs w:val="22"/>
          <w:lang w:eastAsia="hr-HR"/>
        </w:rPr>
        <w:t>rednjoročnim županijskim aktom strateškog planiranja</w:t>
      </w:r>
      <w:r w:rsidRPr="00A40A39">
        <w:rPr>
          <w:sz w:val="22"/>
          <w:szCs w:val="22"/>
          <w:lang w:eastAsia="hr-HR"/>
        </w:rPr>
        <w:t>),</w:t>
      </w:r>
    </w:p>
    <w:p w14:paraId="57558039" w14:textId="72E6D98A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značaj programa</w:t>
      </w:r>
      <w:r w:rsidR="009C35D6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 xml:space="preserve"> za očuvanje, unaprjeđenje i promoviranje kulture i kulturne baštine odnosno kulturnog identiteta Županije,</w:t>
      </w:r>
    </w:p>
    <w:p w14:paraId="0624EB12" w14:textId="4BF6C8DE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kvaliteta sadržaja, izvornost, kreativnost i inovativnost ponuđenog programa</w:t>
      </w:r>
      <w:r w:rsidR="009C35D6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 xml:space="preserve"> te stupanj utjecaja na razvoj i afirmaciju umjetničkog i kulturnog stvaralaštva,</w:t>
      </w:r>
    </w:p>
    <w:p w14:paraId="515AB547" w14:textId="434EA90B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posebne značajke programa</w:t>
      </w:r>
      <w:r w:rsidR="00C830A0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 xml:space="preserve"> (odgojna usmjerenost djeci i mladima, sudjelovanje osoba s invaliditetom, uključivanje socijalno marginaliziranih skupina i sl.),</w:t>
      </w:r>
    </w:p>
    <w:p w14:paraId="1FE95749" w14:textId="244F991E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kvaliteta prijedloga programa</w:t>
      </w:r>
      <w:r w:rsidR="00C830A0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 xml:space="preserve"> (jasnoća, cjelovitost, ekonomičnost i provedivost programa</w:t>
      </w:r>
      <w:r w:rsidR="00C830A0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>),</w:t>
      </w:r>
    </w:p>
    <w:p w14:paraId="55C653F9" w14:textId="14640FD3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kvaliteta proračuna (iskazana financijska potpora iz drugih izvora te realan plan osiguranja sredstava za provedbu programa</w:t>
      </w:r>
      <w:r w:rsidR="00EA44EC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>),</w:t>
      </w:r>
    </w:p>
    <w:p w14:paraId="34906A19" w14:textId="4B7DE592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stupanj suradnje s drugim sudionicima programa</w:t>
      </w:r>
      <w:r w:rsidR="00486122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 xml:space="preserve"> osobito u razvoju regionalne i međunarodne suradnje,</w:t>
      </w:r>
    </w:p>
    <w:p w14:paraId="2343177A" w14:textId="55021B52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broj sudionika obuhvaćenih provedbom programa</w:t>
      </w:r>
      <w:r w:rsidR="00486122">
        <w:rPr>
          <w:sz w:val="22"/>
          <w:szCs w:val="22"/>
          <w:lang w:eastAsia="hr-HR"/>
        </w:rPr>
        <w:t>/projekta</w:t>
      </w:r>
      <w:r w:rsidR="008A648D">
        <w:rPr>
          <w:sz w:val="22"/>
          <w:szCs w:val="22"/>
          <w:lang w:eastAsia="hr-HR"/>
        </w:rPr>
        <w:t xml:space="preserve"> i</w:t>
      </w:r>
    </w:p>
    <w:p w14:paraId="5FE8675B" w14:textId="5838CEC4" w:rsidR="006305F6" w:rsidRDefault="006305F6" w:rsidP="008E4C46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kapacitet i reference prijavitelja (razina stručnih i organizacijskih sposobnosti za provedbu i upravljanje planiranim programom</w:t>
      </w:r>
      <w:r w:rsidR="000A2869">
        <w:rPr>
          <w:sz w:val="22"/>
          <w:szCs w:val="22"/>
          <w:lang w:eastAsia="hr-HR"/>
        </w:rPr>
        <w:t>/projektom</w:t>
      </w:r>
      <w:r>
        <w:rPr>
          <w:sz w:val="22"/>
          <w:szCs w:val="22"/>
          <w:lang w:eastAsia="hr-HR"/>
        </w:rPr>
        <w:t>, kvaliteta dosadašnjeg rada, uspjesi i iskustvo u provođenju programa</w:t>
      </w:r>
      <w:r w:rsidR="000A2869">
        <w:rPr>
          <w:sz w:val="22"/>
          <w:szCs w:val="22"/>
          <w:lang w:eastAsia="hr-HR"/>
        </w:rPr>
        <w:t>/projekta</w:t>
      </w:r>
      <w:r>
        <w:rPr>
          <w:sz w:val="22"/>
          <w:szCs w:val="22"/>
          <w:lang w:eastAsia="hr-HR"/>
        </w:rPr>
        <w:t>).</w:t>
      </w:r>
    </w:p>
    <w:p w14:paraId="71D1E533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C52B8E3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C8B8A8C" w14:textId="77777777" w:rsidR="006305F6" w:rsidRDefault="006305F6" w:rsidP="008E4C46">
      <w:pPr>
        <w:pStyle w:val="Odlomakpopisa"/>
        <w:numPr>
          <w:ilvl w:val="0"/>
          <w:numId w:val="5"/>
        </w:numPr>
        <w:tabs>
          <w:tab w:val="left" w:pos="5805"/>
        </w:tabs>
        <w:autoSpaceDE w:val="0"/>
        <w:autoSpaceDN w:val="0"/>
        <w:adjustRightInd w:val="0"/>
        <w:ind w:left="709" w:hanging="709"/>
        <w:rPr>
          <w:b/>
          <w:bCs/>
          <w:sz w:val="22"/>
          <w:szCs w:val="22"/>
          <w:lang w:eastAsia="hr-HR"/>
        </w:rPr>
      </w:pPr>
      <w:r>
        <w:rPr>
          <w:b/>
          <w:bCs/>
          <w:sz w:val="22"/>
          <w:szCs w:val="22"/>
          <w:lang w:eastAsia="hr-HR"/>
        </w:rPr>
        <w:t>POSTUPAK UTVRĐIVANJA PROGRAMA JAVNIH POTREBA</w:t>
      </w:r>
    </w:p>
    <w:p w14:paraId="6EAEB5F7" w14:textId="77777777" w:rsidR="006305F6" w:rsidRPr="008E4C4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bCs/>
          <w:sz w:val="22"/>
          <w:szCs w:val="22"/>
          <w:lang w:eastAsia="hr-HR"/>
        </w:rPr>
      </w:pPr>
    </w:p>
    <w:p w14:paraId="3F87C4B6" w14:textId="168F63FC" w:rsidR="006305F6" w:rsidRDefault="006305F6" w:rsidP="008E4C46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6.</w:t>
      </w:r>
    </w:p>
    <w:p w14:paraId="56924545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4784906" w14:textId="15FB657C" w:rsidR="006305F6" w:rsidRDefault="006305F6" w:rsidP="008E4C46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Djelatnost ustanova kulture i drugih pravnih osoba u kulturi kojima je Županija osnivač odnosno suosnivač uvrštava se u Program javnih potreba temeljem njihovih godišnjih programa rada i financijskih planova koje podnose Skupštini Županije na odobrenje.</w:t>
      </w:r>
    </w:p>
    <w:p w14:paraId="559646AB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121DFA6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FB66129" w14:textId="6870FC98" w:rsidR="006305F6" w:rsidRDefault="006305F6" w:rsidP="008E4C46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7.</w:t>
      </w:r>
    </w:p>
    <w:p w14:paraId="22BA3867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D1282C2" w14:textId="5197360C" w:rsidR="006305F6" w:rsidRDefault="006305F6" w:rsidP="008E4C46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Smotre, natjecanja, memorijali i druge manifestacije </w:t>
      </w:r>
      <w:r w:rsidRPr="0079079E">
        <w:rPr>
          <w:color w:val="000000" w:themeColor="text1"/>
          <w:sz w:val="22"/>
          <w:szCs w:val="22"/>
          <w:lang w:eastAsia="hr-HR"/>
        </w:rPr>
        <w:t xml:space="preserve">i akcije </w:t>
      </w:r>
      <w:r>
        <w:rPr>
          <w:sz w:val="22"/>
          <w:szCs w:val="22"/>
          <w:lang w:eastAsia="hr-HR"/>
        </w:rPr>
        <w:t>u kulturi godišnjeg ili bienalnog karaktera uvrštavaju se u Program javnih potreba po prijavi njihovih organizatora, pod uvjetom da tradicijom održavanja i svojom kvalitetom pridonose razvoju i promoviranju kulturnog identiteta Županije, odnosno da je ugovorom ili drugim aktom Županija preuzela obvezu njihova financiranja.</w:t>
      </w:r>
    </w:p>
    <w:p w14:paraId="72CE8A31" w14:textId="4FDCD7C5" w:rsidR="006305F6" w:rsidRDefault="006305F6" w:rsidP="00763CA5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lastRenderedPageBreak/>
        <w:t>Visina sredstava kojima Županija financira ove manifestacije utvrđuje se Programom javnih potreba temeljem programa i financijskog plana njihovih organizatora.</w:t>
      </w:r>
    </w:p>
    <w:p w14:paraId="78986F5C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AF51C7A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8523821" w14:textId="664E82CC" w:rsidR="006305F6" w:rsidRPr="00BB66BC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8.</w:t>
      </w:r>
    </w:p>
    <w:p w14:paraId="0E48D8F1" w14:textId="77777777" w:rsidR="00763CA5" w:rsidRDefault="00763CA5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AE19437" w14:textId="1BB7504C" w:rsidR="006305F6" w:rsidRDefault="00763CA5" w:rsidP="00763CA5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8577B5">
        <w:rPr>
          <w:sz w:val="22"/>
          <w:szCs w:val="22"/>
          <w:lang w:eastAsia="hr-HR"/>
        </w:rPr>
        <w:t xml:space="preserve">Ostali </w:t>
      </w:r>
      <w:r w:rsidR="008577B5">
        <w:rPr>
          <w:color w:val="000000" w:themeColor="text1"/>
          <w:sz w:val="22"/>
          <w:szCs w:val="22"/>
          <w:lang w:eastAsia="hr-HR"/>
        </w:rPr>
        <w:t>p</w:t>
      </w:r>
      <w:r w:rsidR="006305F6" w:rsidRPr="00ED739A">
        <w:rPr>
          <w:color w:val="000000" w:themeColor="text1"/>
          <w:sz w:val="22"/>
          <w:szCs w:val="22"/>
          <w:lang w:eastAsia="hr-HR"/>
        </w:rPr>
        <w:t xml:space="preserve">rogrami, projekti i aktivnosti pravnih i fizičkih osoba u području kulture </w:t>
      </w:r>
      <w:r w:rsidR="006305F6">
        <w:rPr>
          <w:sz w:val="22"/>
          <w:szCs w:val="22"/>
          <w:lang w:eastAsia="hr-HR"/>
        </w:rPr>
        <w:t>financiraju se sredstvima Županijskog proračuna pod uvjetima i kriterijima utvrđenim ovom Odlukom do visine sredstava utvrđenih Programom javnih potreba, a nakon postupka provedenog sukladno odredbama ove Odluke.</w:t>
      </w:r>
    </w:p>
    <w:p w14:paraId="0AFFAECB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29036AB" w14:textId="77777777" w:rsidR="00763CA5" w:rsidRDefault="00763CA5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DE146B0" w14:textId="518E2DC3" w:rsidR="006305F6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9.</w:t>
      </w:r>
    </w:p>
    <w:p w14:paraId="16619679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8D64CD7" w14:textId="567E8467" w:rsidR="006305F6" w:rsidRPr="00ED739A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 w:rsidRPr="00ED739A">
        <w:rPr>
          <w:color w:val="000000" w:themeColor="text1"/>
          <w:sz w:val="22"/>
          <w:szCs w:val="22"/>
          <w:lang w:eastAsia="hr-HR"/>
        </w:rPr>
        <w:t>Javni poziv za predlaganje</w:t>
      </w:r>
      <w:r w:rsidR="00035B28">
        <w:rPr>
          <w:color w:val="000000" w:themeColor="text1"/>
          <w:sz w:val="22"/>
          <w:szCs w:val="22"/>
          <w:lang w:eastAsia="hr-HR"/>
        </w:rPr>
        <w:t xml:space="preserve"> </w:t>
      </w:r>
      <w:r w:rsidR="00E36AD2">
        <w:rPr>
          <w:color w:val="000000" w:themeColor="text1"/>
          <w:sz w:val="22"/>
          <w:szCs w:val="22"/>
          <w:lang w:eastAsia="hr-HR"/>
        </w:rPr>
        <w:t xml:space="preserve">ostalih </w:t>
      </w:r>
      <w:r w:rsidRPr="00ED739A">
        <w:rPr>
          <w:color w:val="000000" w:themeColor="text1"/>
          <w:sz w:val="22"/>
          <w:szCs w:val="22"/>
          <w:lang w:eastAsia="hr-HR"/>
        </w:rPr>
        <w:t>programa</w:t>
      </w:r>
      <w:r w:rsidR="00B73724" w:rsidRPr="00ED739A">
        <w:rPr>
          <w:color w:val="000000" w:themeColor="text1"/>
          <w:sz w:val="22"/>
          <w:szCs w:val="22"/>
          <w:lang w:eastAsia="hr-HR"/>
        </w:rPr>
        <w:t>, projekata i aktivnosti pravnih i fizičkih osoba u području kulture</w:t>
      </w:r>
      <w:r w:rsidRPr="00ED739A">
        <w:rPr>
          <w:color w:val="000000" w:themeColor="text1"/>
          <w:sz w:val="22"/>
          <w:szCs w:val="22"/>
          <w:lang w:eastAsia="hr-HR"/>
        </w:rPr>
        <w:t xml:space="preserve"> </w:t>
      </w:r>
      <w:r w:rsidR="00447CC6">
        <w:rPr>
          <w:color w:val="000000" w:themeColor="text1"/>
          <w:sz w:val="22"/>
          <w:szCs w:val="22"/>
          <w:lang w:eastAsia="hr-HR"/>
        </w:rPr>
        <w:t>Župan</w:t>
      </w:r>
      <w:r w:rsidRPr="00ED739A">
        <w:rPr>
          <w:color w:val="000000" w:themeColor="text1"/>
          <w:sz w:val="22"/>
          <w:szCs w:val="22"/>
          <w:lang w:eastAsia="hr-HR"/>
        </w:rPr>
        <w:t xml:space="preserve"> objavljuje u pravilu u siječnju tekuće godine i otvoren je za podnošenje prijava najmanje 30 dana od dana njegove objave.</w:t>
      </w:r>
    </w:p>
    <w:p w14:paraId="104EA661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4519BA6" w14:textId="745E52DC" w:rsidR="006305F6" w:rsidRPr="0079079E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Tekst javnog poziva objavljuje se na internetskim stranicama Županije, </w:t>
      </w:r>
      <w:r w:rsidRPr="0079079E">
        <w:rPr>
          <w:color w:val="000000" w:themeColor="text1"/>
          <w:sz w:val="22"/>
          <w:szCs w:val="22"/>
          <w:lang w:eastAsia="hr-HR"/>
        </w:rPr>
        <w:t>a obavijest o objavi poziva u dnevnom tisku.</w:t>
      </w:r>
    </w:p>
    <w:p w14:paraId="39CD02ED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8F60CDA" w14:textId="4CDEF89F" w:rsidR="006305F6" w:rsidRDefault="006305F6" w:rsidP="00763CA5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Javni poziv se raspisuje istodobno za sve programe</w:t>
      </w:r>
      <w:r w:rsidR="008A648D">
        <w:rPr>
          <w:sz w:val="22"/>
          <w:szCs w:val="22"/>
          <w:lang w:eastAsia="hr-HR"/>
        </w:rPr>
        <w:t>/projekte</w:t>
      </w:r>
      <w:r>
        <w:rPr>
          <w:sz w:val="22"/>
          <w:szCs w:val="22"/>
          <w:lang w:eastAsia="hr-HR"/>
        </w:rPr>
        <w:t xml:space="preserve"> iz područja utvrđenih člankom 3. ove Odluke.</w:t>
      </w:r>
    </w:p>
    <w:p w14:paraId="6257B6FF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A14507E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860D547" w14:textId="0D91A3FF" w:rsidR="006305F6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10.</w:t>
      </w:r>
    </w:p>
    <w:p w14:paraId="15E2E707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CC5B00A" w14:textId="274D1474" w:rsidR="006305F6" w:rsidRDefault="006305F6" w:rsidP="00763CA5">
      <w:pPr>
        <w:autoSpaceDE w:val="0"/>
        <w:autoSpaceDN w:val="0"/>
        <w:adjustRightInd w:val="0"/>
        <w:ind w:firstLine="709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Javni poziv sadrži podatke osobito o:</w:t>
      </w:r>
    </w:p>
    <w:p w14:paraId="06FF47D4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nazivu tijela koje objavljuje javni poziv,</w:t>
      </w:r>
    </w:p>
    <w:p w14:paraId="0A733B7A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djelatnostima odnosno području kulture za koja se mogu predlagati programi/projekti,</w:t>
      </w:r>
    </w:p>
    <w:p w14:paraId="01BD784A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prihvatljivim prijaviteljima,</w:t>
      </w:r>
    </w:p>
    <w:p w14:paraId="5CBC4E80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uvjetima za podnošenje prijava,</w:t>
      </w:r>
    </w:p>
    <w:p w14:paraId="3F1C775E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kriterijima odobravanja potpora,</w:t>
      </w:r>
    </w:p>
    <w:p w14:paraId="421C2D16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namjeni moguće potpore,</w:t>
      </w:r>
    </w:p>
    <w:p w14:paraId="4DFA79F6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potrebnoj dokumentaciji uz prijavu,</w:t>
      </w:r>
    </w:p>
    <w:p w14:paraId="1D25AB76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načinu, mjestu i roku podnošenja prijava,</w:t>
      </w:r>
    </w:p>
    <w:p w14:paraId="492F8038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načinu objave odluke o dodjeli sredstava,</w:t>
      </w:r>
    </w:p>
    <w:p w14:paraId="3E56C095" w14:textId="12A1D0F8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ukupnoj količini sredstava planiranih u Župa</w:t>
      </w:r>
      <w:r w:rsidR="008A648D">
        <w:rPr>
          <w:sz w:val="22"/>
          <w:szCs w:val="22"/>
          <w:lang w:eastAsia="hr-HR"/>
        </w:rPr>
        <w:t>nijskom proračunu za tu namjenu i</w:t>
      </w:r>
    </w:p>
    <w:p w14:paraId="2126DE9C" w14:textId="77777777" w:rsidR="006305F6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postupku i razlozima za podnošenje prigovora.</w:t>
      </w:r>
    </w:p>
    <w:p w14:paraId="31AEA421" w14:textId="77777777" w:rsidR="00763CA5" w:rsidRPr="00763CA5" w:rsidRDefault="00763CA5" w:rsidP="00763CA5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0BAB102" w14:textId="20F4D1D1" w:rsidR="006305F6" w:rsidRPr="00763CA5" w:rsidRDefault="006305F6" w:rsidP="00763CA5">
      <w:pPr>
        <w:autoSpaceDE w:val="0"/>
        <w:autoSpaceDN w:val="0"/>
        <w:adjustRightInd w:val="0"/>
        <w:ind w:firstLine="708"/>
        <w:rPr>
          <w:sz w:val="22"/>
          <w:szCs w:val="22"/>
          <w:u w:val="single"/>
          <w:lang w:eastAsia="hr-HR"/>
        </w:rPr>
      </w:pPr>
      <w:r w:rsidRPr="00763CA5">
        <w:rPr>
          <w:sz w:val="22"/>
          <w:szCs w:val="22"/>
          <w:lang w:eastAsia="hr-HR"/>
        </w:rPr>
        <w:t>Osim podataka iz stavka 1. ovog</w:t>
      </w:r>
      <w:r w:rsidR="008A648D">
        <w:rPr>
          <w:sz w:val="22"/>
          <w:szCs w:val="22"/>
          <w:lang w:eastAsia="hr-HR"/>
        </w:rPr>
        <w:t>a</w:t>
      </w:r>
      <w:r w:rsidRPr="00763CA5">
        <w:rPr>
          <w:sz w:val="22"/>
          <w:szCs w:val="22"/>
          <w:lang w:eastAsia="hr-HR"/>
        </w:rPr>
        <w:t xml:space="preserve"> članka, javni poziv sadrži i upute za prijavitelje te pripadajuće obrasce iz članka 21. ove Odluke. </w:t>
      </w:r>
    </w:p>
    <w:p w14:paraId="052567E1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u w:val="single"/>
          <w:lang w:eastAsia="hr-HR"/>
        </w:rPr>
      </w:pPr>
    </w:p>
    <w:p w14:paraId="070EE787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u w:val="single"/>
          <w:lang w:eastAsia="hr-HR"/>
        </w:rPr>
      </w:pPr>
    </w:p>
    <w:p w14:paraId="61D4CFC7" w14:textId="42782B01" w:rsidR="006305F6" w:rsidRPr="00763CA5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Članak 11.</w:t>
      </w:r>
    </w:p>
    <w:p w14:paraId="3C33E5CD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E03C184" w14:textId="17168ECC" w:rsidR="006305F6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 xml:space="preserve">Pravo predlaganja programa/projekta odnosno </w:t>
      </w:r>
      <w:r>
        <w:rPr>
          <w:color w:val="000000" w:themeColor="text1"/>
          <w:sz w:val="22"/>
          <w:szCs w:val="22"/>
          <w:lang w:eastAsia="hr-HR"/>
        </w:rPr>
        <w:t>prijave za dodjelu sredstava imaju samostalni umjetnici, umjetničke organizacije, ustanove u kulturi, udruge, pravne i fizičke osobe</w:t>
      </w:r>
      <w:r w:rsidR="001D21E7">
        <w:rPr>
          <w:color w:val="000000" w:themeColor="text1"/>
          <w:sz w:val="22"/>
          <w:szCs w:val="22"/>
          <w:lang w:eastAsia="hr-HR"/>
        </w:rPr>
        <w:t xml:space="preserve"> koje provode programe, projekte i aktivnosti</w:t>
      </w:r>
      <w:r>
        <w:rPr>
          <w:color w:val="000000" w:themeColor="text1"/>
          <w:sz w:val="22"/>
          <w:szCs w:val="22"/>
          <w:lang w:eastAsia="hr-HR"/>
        </w:rPr>
        <w:t xml:space="preserve"> </w:t>
      </w:r>
      <w:r w:rsidRPr="00ED739A">
        <w:rPr>
          <w:color w:val="000000" w:themeColor="text1"/>
          <w:sz w:val="22"/>
          <w:szCs w:val="22"/>
          <w:lang w:eastAsia="hr-HR"/>
        </w:rPr>
        <w:t>u području kulture</w:t>
      </w:r>
      <w:r w:rsidR="001D21E7">
        <w:rPr>
          <w:color w:val="000000" w:themeColor="text1"/>
          <w:sz w:val="22"/>
          <w:szCs w:val="22"/>
          <w:lang w:eastAsia="hr-HR"/>
        </w:rPr>
        <w:t>.</w:t>
      </w:r>
    </w:p>
    <w:p w14:paraId="6123A8D6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30110950" w14:textId="5770DBE2" w:rsidR="006305F6" w:rsidRDefault="006305F6" w:rsidP="00763CA5">
      <w:pPr>
        <w:autoSpaceDE w:val="0"/>
        <w:autoSpaceDN w:val="0"/>
        <w:adjustRightInd w:val="0"/>
        <w:ind w:firstLine="709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>Pravo prijave ima pravna osoba iz stavka 1. koja ispunjava sljedeće uvjete:</w:t>
      </w:r>
    </w:p>
    <w:p w14:paraId="189F074D" w14:textId="64DA78A8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da je registrirana kao pravna osoba u odgovarajućem službenom registru odnosno kao ustrojstveni oblik pravne osobe (ogranak, podružnica i slični ustrojstveni oblik udruge ili druge organizacije) sa svojstvom pravne osobe,</w:t>
      </w:r>
    </w:p>
    <w:p w14:paraId="27E7C228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da joj je registrirano područje djelovanja Županija,</w:t>
      </w:r>
    </w:p>
    <w:p w14:paraId="01104051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lastRenderedPageBreak/>
        <w:t>da svoj rad temelji na potrebama zajednice prema načelima djelovanja za opće dobro,</w:t>
      </w:r>
    </w:p>
    <w:p w14:paraId="67801759" w14:textId="22DC9654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da uredno ispunjava obveze plaćanja poreza i doprinosa te druga davanja prema D</w:t>
      </w:r>
      <w:r w:rsidR="008A648D">
        <w:rPr>
          <w:sz w:val="22"/>
          <w:szCs w:val="22"/>
          <w:lang w:eastAsia="hr-HR"/>
        </w:rPr>
        <w:t>ržavnom i Županijskom proračunu i</w:t>
      </w:r>
    </w:p>
    <w:p w14:paraId="380CACD1" w14:textId="77777777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da uredno ispunjava obveze iz svih prethodno odobrenih sredstava te je podnijela izvješće o izvršenju programa/projekta sufinanciranog sredstvima Županijskog proračuna u prethodnom razdoblju.</w:t>
      </w:r>
    </w:p>
    <w:p w14:paraId="594E9A0D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15847C6" w14:textId="1BA45959" w:rsidR="006305F6" w:rsidRPr="00763CA5" w:rsidRDefault="00763CA5" w:rsidP="00763CA5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763CA5">
        <w:rPr>
          <w:sz w:val="22"/>
          <w:szCs w:val="22"/>
          <w:lang w:eastAsia="hr-HR"/>
        </w:rPr>
        <w:t>Pravo prijave ima fizička osoba iz stavka 1. uz uvjet da ima prebivalište odnosno stalno</w:t>
      </w:r>
      <w:r>
        <w:rPr>
          <w:sz w:val="22"/>
          <w:szCs w:val="22"/>
          <w:lang w:eastAsia="hr-HR"/>
        </w:rPr>
        <w:t xml:space="preserve"> </w:t>
      </w:r>
      <w:r w:rsidR="006305F6" w:rsidRPr="00763CA5">
        <w:rPr>
          <w:sz w:val="22"/>
          <w:szCs w:val="22"/>
          <w:lang w:eastAsia="hr-HR"/>
        </w:rPr>
        <w:t xml:space="preserve">boravište na području Županije. </w:t>
      </w:r>
    </w:p>
    <w:p w14:paraId="22C64D53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1BB2127" w14:textId="77777777" w:rsidR="00763CA5" w:rsidRPr="00763CA5" w:rsidRDefault="00763CA5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87F6194" w14:textId="6752CA44" w:rsidR="006305F6" w:rsidRPr="00763CA5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Članak 12.</w:t>
      </w:r>
    </w:p>
    <w:p w14:paraId="29CF4E1F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10F4CF8F" w14:textId="6E267B13" w:rsidR="006305F6" w:rsidRPr="007C2311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 xml:space="preserve">Prijava se podnosi na propisanim obrascima opisa </w:t>
      </w:r>
      <w:r w:rsidRPr="007C2311">
        <w:rPr>
          <w:color w:val="000000" w:themeColor="text1"/>
          <w:sz w:val="22"/>
          <w:szCs w:val="22"/>
          <w:lang w:eastAsia="hr-HR"/>
        </w:rPr>
        <w:t>programa/projekta i proračuna programa/projekta sa svom popratnom dokumentacijom, elektroničkim putem i/ili u papirnatom obliku u zatvorenoj omotnici.</w:t>
      </w:r>
    </w:p>
    <w:p w14:paraId="1ACB61B1" w14:textId="77777777" w:rsidR="006305F6" w:rsidRPr="007C2311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076F7462" w14:textId="037FCD77" w:rsidR="006305F6" w:rsidRPr="007C2311" w:rsidRDefault="006305F6" w:rsidP="00763CA5">
      <w:pPr>
        <w:autoSpaceDE w:val="0"/>
        <w:autoSpaceDN w:val="0"/>
        <w:adjustRightInd w:val="0"/>
        <w:ind w:firstLine="709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Uz prijavne obrasce iz stavka 1. ovog</w:t>
      </w:r>
      <w:r w:rsidR="008A648D">
        <w:rPr>
          <w:color w:val="000000" w:themeColor="text1"/>
          <w:sz w:val="22"/>
          <w:szCs w:val="22"/>
          <w:lang w:eastAsia="hr-HR"/>
        </w:rPr>
        <w:t>a</w:t>
      </w:r>
      <w:r w:rsidRPr="007C2311">
        <w:rPr>
          <w:color w:val="000000" w:themeColor="text1"/>
          <w:sz w:val="22"/>
          <w:szCs w:val="22"/>
          <w:lang w:eastAsia="hr-HR"/>
        </w:rPr>
        <w:t xml:space="preserve"> članka obvezno je priložiti:</w:t>
      </w:r>
    </w:p>
    <w:p w14:paraId="59D0861A" w14:textId="0A654B53" w:rsidR="006305F6" w:rsidRPr="007C2311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do</w:t>
      </w:r>
      <w:r w:rsidR="008A648D">
        <w:rPr>
          <w:color w:val="000000" w:themeColor="text1"/>
          <w:sz w:val="22"/>
          <w:szCs w:val="22"/>
          <w:lang w:eastAsia="hr-HR"/>
        </w:rPr>
        <w:t>kaz o registraciji pravne osobe</w:t>
      </w:r>
      <w:r w:rsidRPr="007C2311">
        <w:rPr>
          <w:color w:val="000000" w:themeColor="text1"/>
          <w:sz w:val="22"/>
          <w:szCs w:val="22"/>
          <w:lang w:eastAsia="hr-HR"/>
        </w:rPr>
        <w:t xml:space="preserve"> odnosno njezinog ustrojstvenog oblika (ogranak, podružnica i slični ustrojstveni oblik udruge ili druge organizacije) sa svojstvom pravne osobe,</w:t>
      </w:r>
    </w:p>
    <w:p w14:paraId="2FB57D9F" w14:textId="77777777" w:rsidR="006305F6" w:rsidRPr="007C2311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dokaz o prebivalištu ili boravištu fizičke osobe,</w:t>
      </w:r>
    </w:p>
    <w:p w14:paraId="60A0FEFF" w14:textId="77777777" w:rsidR="006305F6" w:rsidRPr="007C2311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dokaz da je registrirano područje djelovanja Županija,</w:t>
      </w:r>
    </w:p>
    <w:p w14:paraId="1B636C5B" w14:textId="21835647" w:rsidR="006305F6" w:rsidRPr="007C2311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uvjerenje nadležne porezne uprave da podnositelj prijave uredno ispunjava obveze plaćanja poreza i doprinosa i drugih dav</w:t>
      </w:r>
      <w:r w:rsidR="00763CA5">
        <w:rPr>
          <w:color w:val="000000" w:themeColor="text1"/>
          <w:sz w:val="22"/>
          <w:szCs w:val="22"/>
          <w:lang w:eastAsia="hr-HR"/>
        </w:rPr>
        <w:t>anja prema Državnom proračunu,</w:t>
      </w:r>
    </w:p>
    <w:p w14:paraId="5040B23A" w14:textId="17BB3101" w:rsidR="006305F6" w:rsidRPr="00763CA5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 xml:space="preserve">opisno godišnje izvješće o radu </w:t>
      </w:r>
      <w:r w:rsidRPr="00ED739A">
        <w:rPr>
          <w:color w:val="000000" w:themeColor="text1"/>
          <w:sz w:val="22"/>
          <w:szCs w:val="22"/>
          <w:lang w:eastAsia="hr-HR"/>
        </w:rPr>
        <w:t xml:space="preserve">i </w:t>
      </w:r>
      <w:r w:rsidR="002515B7" w:rsidRPr="00ED739A">
        <w:rPr>
          <w:color w:val="000000" w:themeColor="text1"/>
          <w:sz w:val="22"/>
          <w:szCs w:val="22"/>
          <w:lang w:eastAsia="hr-HR"/>
        </w:rPr>
        <w:t>propisani financijski izvještaj za prethodnu godinu</w:t>
      </w:r>
      <w:r w:rsidR="008A648D">
        <w:rPr>
          <w:sz w:val="22"/>
          <w:szCs w:val="22"/>
          <w:lang w:eastAsia="hr-HR"/>
        </w:rPr>
        <w:t xml:space="preserve"> i</w:t>
      </w:r>
    </w:p>
    <w:p w14:paraId="5D024CBC" w14:textId="77777777" w:rsidR="006305F6" w:rsidRDefault="006305F6" w:rsidP="00763CA5">
      <w:pPr>
        <w:pStyle w:val="Odlomakpopisa"/>
        <w:numPr>
          <w:ilvl w:val="0"/>
          <w:numId w:val="1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uvjerenje nadležnog suda da se ne vodi kazneni postupak protiv osobe ovlaštene za zastupanje pravne osobe kao i protiv fizičke osobe (potrebno dostaviti najkasnije prije potpisivanja ugovora o financiranju programa/projekta).</w:t>
      </w:r>
    </w:p>
    <w:p w14:paraId="50EE12BF" w14:textId="77777777" w:rsidR="00763CA5" w:rsidRPr="00763CA5" w:rsidRDefault="00763CA5" w:rsidP="00763CA5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FEEA60B" w14:textId="2FCF020C" w:rsidR="006305F6" w:rsidRPr="007C2311" w:rsidRDefault="00763CA5" w:rsidP="00763CA5">
      <w:pPr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763CA5">
        <w:rPr>
          <w:sz w:val="22"/>
          <w:szCs w:val="22"/>
          <w:lang w:eastAsia="hr-HR"/>
        </w:rPr>
        <w:t xml:space="preserve">Propisani obrasci moraju biti potpisani i ovjereni pečatom od strane ovlaštene osobe podnositelja </w:t>
      </w:r>
      <w:r w:rsidR="006305F6" w:rsidRPr="007C2311">
        <w:rPr>
          <w:color w:val="000000" w:themeColor="text1"/>
          <w:sz w:val="22"/>
          <w:szCs w:val="22"/>
          <w:lang w:eastAsia="hr-HR"/>
        </w:rPr>
        <w:t>zahtjeva i dostavljeni u izvorniku. U slučaju kada se prijavna dokumentacija podnosi elektroničkim putem, na zahtjev davatelja financijskih sredstava, dostavlja se jedan tiskani potpisani i ovjereni primjerak prijave.</w:t>
      </w:r>
    </w:p>
    <w:p w14:paraId="0164ECA3" w14:textId="77777777" w:rsidR="006305F6" w:rsidRPr="007C2311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17D6C76A" w14:textId="0353B754" w:rsidR="006305F6" w:rsidRPr="007C2311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Pravna ili fizička osoba koja ne dostavi obveznu dokumentaciju iz stavka 2. ovog</w:t>
      </w:r>
      <w:r w:rsidR="008A648D">
        <w:rPr>
          <w:color w:val="000000" w:themeColor="text1"/>
          <w:sz w:val="22"/>
          <w:szCs w:val="22"/>
          <w:lang w:eastAsia="hr-HR"/>
        </w:rPr>
        <w:t>a</w:t>
      </w:r>
      <w:r w:rsidRPr="007C2311">
        <w:rPr>
          <w:color w:val="000000" w:themeColor="text1"/>
          <w:sz w:val="22"/>
          <w:szCs w:val="22"/>
          <w:lang w:eastAsia="hr-HR"/>
        </w:rPr>
        <w:t xml:space="preserve"> članka, a koja je županijskom upravnom tijelu nadležnom za poslove kulture dostupna putem službenih javnih evidencija i baza podataka, ne smatra se da nije zadovoljila propisane uvjete natječaja.</w:t>
      </w:r>
    </w:p>
    <w:p w14:paraId="25ACE8B4" w14:textId="77777777" w:rsidR="006305F6" w:rsidRPr="007C2311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75681366" w14:textId="4A067913" w:rsidR="006305F6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 w:rsidRPr="007C2311">
        <w:rPr>
          <w:color w:val="000000" w:themeColor="text1"/>
          <w:sz w:val="22"/>
          <w:szCs w:val="22"/>
          <w:lang w:eastAsia="hr-HR"/>
        </w:rPr>
        <w:t>Iznimno, davatelj sredstava može tražiti statut pravne osobe i druge dokaze vezane uz provedbu programa/projekta prijavljenog na javni poziv ili programa/projekta za koji se sredstva dodjeljuju izravno na zamolbu tražitelja sredstava</w:t>
      </w:r>
      <w:r w:rsidR="00BB169C">
        <w:rPr>
          <w:color w:val="000000" w:themeColor="text1"/>
          <w:sz w:val="22"/>
          <w:szCs w:val="22"/>
          <w:lang w:eastAsia="hr-HR"/>
        </w:rPr>
        <w:t xml:space="preserve"> sukladno članku 16. ove Odluke.</w:t>
      </w:r>
    </w:p>
    <w:p w14:paraId="755FA2DE" w14:textId="77777777" w:rsidR="00763CA5" w:rsidRPr="007C2311" w:rsidRDefault="00763CA5" w:rsidP="00763CA5">
      <w:pPr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54F343A9" w14:textId="2F547514" w:rsidR="006305F6" w:rsidRPr="007C2311" w:rsidRDefault="00763CA5" w:rsidP="00763CA5">
      <w:pPr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ab/>
      </w:r>
      <w:r w:rsidR="006305F6" w:rsidRPr="007C2311">
        <w:rPr>
          <w:color w:val="000000" w:themeColor="text1"/>
          <w:sz w:val="22"/>
          <w:szCs w:val="22"/>
          <w:lang w:eastAsia="hr-HR"/>
        </w:rPr>
        <w:t>Županijsko upravno tijelo nadležno za poslove kulture izvršit će provjeru urednog ispunjavanja obveza podnositelja prijave za financiranje programa/projekta prema Županijskom proračunu.</w:t>
      </w:r>
    </w:p>
    <w:p w14:paraId="13778E80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CA291C0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3BE5701" w14:textId="561C4DAA" w:rsidR="006305F6" w:rsidRPr="00763CA5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>Članak 13.</w:t>
      </w:r>
    </w:p>
    <w:p w14:paraId="281C9CB4" w14:textId="0FE51479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CB468F9" w14:textId="624F147C" w:rsidR="006305F6" w:rsidRPr="00763CA5" w:rsidRDefault="006305F6" w:rsidP="00763CA5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t xml:space="preserve">Stručne i administrativno-tehničke poslove obrade podnesenih prijedloga programa/projekta obavlja županijsko upravno tijelo nadležno za poslove kulture. </w:t>
      </w:r>
    </w:p>
    <w:p w14:paraId="717A51E6" w14:textId="77777777" w:rsidR="002F575C" w:rsidRPr="00763CA5" w:rsidRDefault="002F575C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02C1283" w14:textId="77BBEF95" w:rsidR="006305F6" w:rsidRPr="00763CA5" w:rsidRDefault="00763CA5" w:rsidP="00763CA5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763CA5">
        <w:rPr>
          <w:sz w:val="22"/>
          <w:szCs w:val="22"/>
          <w:lang w:eastAsia="hr-HR"/>
        </w:rPr>
        <w:t>Programe/projekte razmatra i vrednuje te prijedlog plana raspodjele sredstava prema Programu javnih potreba utvrđuje Kulturno vijeće Županije.</w:t>
      </w:r>
    </w:p>
    <w:p w14:paraId="15CF27C0" w14:textId="6F5D2CA5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B559943" w14:textId="77777777" w:rsidR="00694AD2" w:rsidRPr="00763CA5" w:rsidRDefault="00694AD2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96D782A" w14:textId="7FE32CB9" w:rsidR="006305F6" w:rsidRPr="00763CA5" w:rsidRDefault="006305F6" w:rsidP="00763CA5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763CA5">
        <w:rPr>
          <w:sz w:val="22"/>
          <w:szCs w:val="22"/>
          <w:lang w:eastAsia="hr-HR"/>
        </w:rPr>
        <w:lastRenderedPageBreak/>
        <w:t>Članak 14.</w:t>
      </w:r>
    </w:p>
    <w:p w14:paraId="07A7C39F" w14:textId="77777777" w:rsidR="006305F6" w:rsidRPr="00763CA5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A084E81" w14:textId="269B46A2" w:rsidR="006305F6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>O dodjeli sredstava odlučuje Župan na prijedlog Kulturn</w:t>
      </w:r>
      <w:r w:rsidR="008A648D">
        <w:rPr>
          <w:color w:val="000000" w:themeColor="text1"/>
          <w:sz w:val="22"/>
          <w:szCs w:val="22"/>
          <w:lang w:eastAsia="hr-HR"/>
        </w:rPr>
        <w:t>og vijeća donošenjem godišnjeg P</w:t>
      </w:r>
      <w:r>
        <w:rPr>
          <w:color w:val="000000" w:themeColor="text1"/>
          <w:sz w:val="22"/>
          <w:szCs w:val="22"/>
          <w:lang w:eastAsia="hr-HR"/>
        </w:rPr>
        <w:t>lana raspodjele sredstava prema Programu javnih potreba u okviru sredstava osiguranih Županijskim proračunom za tekuću godinu za tu namjenu.</w:t>
      </w:r>
    </w:p>
    <w:p w14:paraId="3BB876FE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2EB9B6BB" w14:textId="7873D7AF" w:rsidR="006305F6" w:rsidRDefault="006305F6" w:rsidP="00763CA5">
      <w:pPr>
        <w:autoSpaceDE w:val="0"/>
        <w:autoSpaceDN w:val="0"/>
        <w:adjustRightInd w:val="0"/>
        <w:ind w:firstLine="708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>Planom iz stavka 1. utvrđuju se korisnici sredstava, programi/projekti za čije financiranje se odobravaju sredstva te iznos odobrenih sredstava.</w:t>
      </w:r>
    </w:p>
    <w:p w14:paraId="26D49BF2" w14:textId="77777777" w:rsidR="00763CA5" w:rsidRDefault="00763CA5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1D431E03" w14:textId="456F56B9" w:rsidR="006305F6" w:rsidRDefault="00763CA5" w:rsidP="00763CA5">
      <w:pPr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ab/>
      </w:r>
      <w:r w:rsidR="006305F6">
        <w:rPr>
          <w:color w:val="000000" w:themeColor="text1"/>
          <w:sz w:val="22"/>
          <w:szCs w:val="22"/>
          <w:lang w:eastAsia="hr-HR"/>
        </w:rPr>
        <w:t>Plan iz stavka 1. obvezno se objavljuje na internetskim stranicama Županije najkasnije u roku od 15 dana od dana njegovog donošenja.</w:t>
      </w:r>
    </w:p>
    <w:p w14:paraId="32E31D20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4DE12BC4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5258E18F" w14:textId="23194DEF" w:rsidR="006305F6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  <w:lang w:eastAsia="hr-HR"/>
        </w:rPr>
      </w:pPr>
      <w:r>
        <w:rPr>
          <w:color w:val="000000" w:themeColor="text1"/>
          <w:sz w:val="22"/>
          <w:szCs w:val="22"/>
          <w:lang w:eastAsia="hr-HR"/>
        </w:rPr>
        <w:t>Članak 15.</w:t>
      </w:r>
    </w:p>
    <w:p w14:paraId="36D1FF3F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color w:val="000000" w:themeColor="text1"/>
          <w:sz w:val="22"/>
          <w:szCs w:val="22"/>
          <w:lang w:eastAsia="hr-HR"/>
        </w:rPr>
      </w:pPr>
    </w:p>
    <w:p w14:paraId="3139D4A0" w14:textId="6F108ACC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Podnositelj prijave čiji je program/projekt prihvaćen za financiranje obavještava se o rezultatima dodjele potpora javnom objavom, a podnositelj prijave čiji program/projekt nije prihvaćen za financiranje obavještava se putem elektroničke pošte u roku od 8 radnih dana od dana donošenja plana raspodjele sredstava.</w:t>
      </w:r>
    </w:p>
    <w:p w14:paraId="129ED592" w14:textId="6FD87AFA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273F48A" w14:textId="1FACE43E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 xml:space="preserve">Podnositelj prijave može uložiti prigovor na </w:t>
      </w:r>
      <w:r w:rsidR="002F575C" w:rsidRPr="009C470B">
        <w:rPr>
          <w:sz w:val="22"/>
          <w:szCs w:val="22"/>
          <w:lang w:eastAsia="hr-HR"/>
        </w:rPr>
        <w:t>P</w:t>
      </w:r>
      <w:r w:rsidR="006305F6" w:rsidRPr="009C470B">
        <w:rPr>
          <w:sz w:val="22"/>
          <w:szCs w:val="22"/>
          <w:lang w:eastAsia="hr-HR"/>
        </w:rPr>
        <w:t>lan iz članka 14. ove Odluke u roku od 8 radnih dana od dana javne objave istog, odnosno od primitka obavijesti elektroničkim putem iz stavka 1. ovog članka.</w:t>
      </w:r>
    </w:p>
    <w:p w14:paraId="65793C4E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70B6502" w14:textId="599104F7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O podnesenom prigovoru odlučuje Župan u roku od 8 dana od dana primitka prigovora.</w:t>
      </w:r>
    </w:p>
    <w:p w14:paraId="2363558F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B7866A0" w14:textId="77777777" w:rsidR="009C470B" w:rsidRPr="009C470B" w:rsidRDefault="009C470B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4D61AA1" w14:textId="4505DB5F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16.</w:t>
      </w:r>
    </w:p>
    <w:p w14:paraId="14C85780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4D18823" w14:textId="615AEC6D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Preostalim sredstvima namijenjenim financiranju javnih potreba u kulturi neraspoređenim Planom iz članka 14. financirat će se javne potrebe u kulturi temeljem podnesenih zamolbi.</w:t>
      </w:r>
    </w:p>
    <w:p w14:paraId="5560A139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715E0DE" w14:textId="732221E0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Zamolbe za odobravanje financijskih sredstava temeljem stavka 1. mogu podnositi ovlašteni podnositelji iz članka 11. ove Odluke za aktivnosti koje iz opravdanih razloga nisu mogle biti planirane u rokovima podnošenja prijave po javnom pozivu.</w:t>
      </w:r>
    </w:p>
    <w:p w14:paraId="1D60AAB3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08146DB" w14:textId="23CB92B4" w:rsidR="006305F6" w:rsidRPr="009C470B" w:rsidRDefault="006305F6" w:rsidP="009C470B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O podnesenim zamolbama odlučuje Župan primjenom kriterija utvrđe</w:t>
      </w:r>
      <w:r w:rsidR="008A648D">
        <w:rPr>
          <w:sz w:val="22"/>
          <w:szCs w:val="22"/>
          <w:lang w:eastAsia="hr-HR"/>
        </w:rPr>
        <w:t>nih ovom Odlukom, na prijedlog P</w:t>
      </w:r>
      <w:r w:rsidRPr="009C470B">
        <w:rPr>
          <w:sz w:val="22"/>
          <w:szCs w:val="22"/>
          <w:lang w:eastAsia="hr-HR"/>
        </w:rPr>
        <w:t>ovjerenstva ustanovljenog za vrednovanje zahtjeva za financiranje programa/projekta u okviru programa javnih potreba u kulturi.</w:t>
      </w:r>
    </w:p>
    <w:p w14:paraId="1A881162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10F9D90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F1C89A8" w14:textId="6E686AEA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17.</w:t>
      </w:r>
    </w:p>
    <w:p w14:paraId="04D9E50D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634D04E" w14:textId="761860C9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S korisnikom potpore zaključuje se ugovor. Ugovorom se uređuju međusobna prava i obveze korisnika i Županije.</w:t>
      </w:r>
    </w:p>
    <w:p w14:paraId="23281D19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4F11CFA" w14:textId="3F241768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Ugovor osobito sadrži odredbe u kojima ugovorne strane specificiraju naziv i trajanje programa/projekta, iznos do kojeg Županija preuzima obvezu sufinanciranja, opis svih aktivnosti koje je korisnik dužan provesti, uvjete prihvaćanja troškova i plaćanja, obvezu dostave opisnog i financijskog izvješća o izvršenju, obvez</w:t>
      </w:r>
      <w:r w:rsidR="008A648D">
        <w:rPr>
          <w:sz w:val="22"/>
          <w:szCs w:val="22"/>
          <w:lang w:eastAsia="hr-HR"/>
        </w:rPr>
        <w:t>u</w:t>
      </w:r>
      <w:r w:rsidR="006305F6" w:rsidRPr="009C470B">
        <w:rPr>
          <w:sz w:val="22"/>
          <w:szCs w:val="22"/>
          <w:lang w:eastAsia="hr-HR"/>
        </w:rPr>
        <w:t xml:space="preserve"> korisnika financiranja da objavi činjenicu da je davatelj financijskih sredstava financirao ili sufinancirao program/projekt, rokove za pojedinu obvezu korisnika, </w:t>
      </w:r>
      <w:r w:rsidR="008A648D">
        <w:rPr>
          <w:sz w:val="22"/>
          <w:szCs w:val="22"/>
          <w:lang w:eastAsia="hr-HR"/>
        </w:rPr>
        <w:t xml:space="preserve">odredbe o </w:t>
      </w:r>
      <w:r w:rsidR="006305F6" w:rsidRPr="009C470B">
        <w:rPr>
          <w:sz w:val="22"/>
          <w:szCs w:val="22"/>
          <w:lang w:eastAsia="hr-HR"/>
        </w:rPr>
        <w:t>nadzoru i financijskoj provjeri i obvezi povrata sredstava.</w:t>
      </w:r>
    </w:p>
    <w:p w14:paraId="40F174F1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A201E64" w14:textId="5DE56519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44644E0B" w14:textId="77777777" w:rsidR="00694AD2" w:rsidRPr="009C470B" w:rsidRDefault="00694AD2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D3A97D5" w14:textId="77777777" w:rsidR="006305F6" w:rsidRPr="009C470B" w:rsidRDefault="006305F6" w:rsidP="009C470B">
      <w:pPr>
        <w:pStyle w:val="Odlomakpopisa"/>
        <w:numPr>
          <w:ilvl w:val="0"/>
          <w:numId w:val="5"/>
        </w:numPr>
        <w:tabs>
          <w:tab w:val="left" w:pos="5805"/>
        </w:tabs>
        <w:autoSpaceDE w:val="0"/>
        <w:autoSpaceDN w:val="0"/>
        <w:adjustRightInd w:val="0"/>
        <w:ind w:left="709" w:hanging="709"/>
        <w:rPr>
          <w:b/>
          <w:bCs/>
          <w:sz w:val="22"/>
          <w:szCs w:val="22"/>
          <w:lang w:eastAsia="hr-HR"/>
        </w:rPr>
      </w:pPr>
      <w:r w:rsidRPr="009C470B">
        <w:rPr>
          <w:b/>
          <w:bCs/>
          <w:sz w:val="22"/>
          <w:szCs w:val="22"/>
          <w:lang w:eastAsia="hr-HR"/>
        </w:rPr>
        <w:lastRenderedPageBreak/>
        <w:t>PRAĆENJE KORIŠTENJA SREDSTAVA</w:t>
      </w:r>
    </w:p>
    <w:p w14:paraId="1BDF6E05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bCs/>
          <w:sz w:val="22"/>
          <w:szCs w:val="22"/>
          <w:lang w:eastAsia="hr-HR"/>
        </w:rPr>
      </w:pPr>
    </w:p>
    <w:p w14:paraId="57318E19" w14:textId="0257177A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18.</w:t>
      </w:r>
    </w:p>
    <w:p w14:paraId="232534D8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568FB30" w14:textId="57250326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Korisnici sredstava obvezni su elektroničkim putem i/ili u papirnatom obliku izvijestiti davatelja sredstava o njihovom korištenju podnošenjem potpisanog i ovjerenog opisnog i financijskog izvješća prema propisanim obrascima.</w:t>
      </w:r>
    </w:p>
    <w:p w14:paraId="07794D89" w14:textId="41F6AE42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3A0463A" w14:textId="66A2D170" w:rsidR="006305F6" w:rsidRPr="009C470B" w:rsidRDefault="006305F6" w:rsidP="009C470B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 xml:space="preserve">Izvješćima se prilažu, ukoliko je to ugovorom o financijskoj potpori predviđeno, odnosno mogu </w:t>
      </w:r>
      <w:r w:rsidR="008A648D">
        <w:rPr>
          <w:sz w:val="22"/>
          <w:szCs w:val="22"/>
          <w:lang w:eastAsia="hr-HR"/>
        </w:rPr>
        <w:t xml:space="preserve">se </w:t>
      </w:r>
      <w:r w:rsidRPr="009C470B">
        <w:rPr>
          <w:sz w:val="22"/>
          <w:szCs w:val="22"/>
          <w:lang w:eastAsia="hr-HR"/>
        </w:rPr>
        <w:t>priložiti i prateći dokumenti i odgovarajući prilozi proistekli iz aktivnosti financiranog programa/projekta.</w:t>
      </w:r>
    </w:p>
    <w:p w14:paraId="46B30785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5323642" w14:textId="77777777" w:rsidR="009C470B" w:rsidRPr="009C470B" w:rsidRDefault="009C470B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C97A97F" w14:textId="58A1E099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19.</w:t>
      </w:r>
    </w:p>
    <w:p w14:paraId="214E37B1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0BB50E0" w14:textId="115A2306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Provedbu financiranog programa/projekta prati i nadzor nad korištenjem odobrenih sredstava provodi županijsko upravno tijelo nadležno za poslove kulture temeljem izvješća o provedbi, a po potrebi i neposrednim uvidom u dokumentaciju i djelovanje pravne ili fizičke osobe kojoj je odobrena potpora.</w:t>
      </w:r>
    </w:p>
    <w:p w14:paraId="3D1A7778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B66051F" w14:textId="40099BEF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 xml:space="preserve">Temeljem podnesenih izvješća i analize županijskog upravnog tijela iz stavka 1., Kulturno vijeće iz članka 13. ocjenjuje ostvarene rezultate pojedinog programa/projekta odnosno prioritetnog područja financiranja te s tom ocjenom upoznaje Župana. </w:t>
      </w:r>
    </w:p>
    <w:p w14:paraId="53DF3786" w14:textId="77777777" w:rsidR="006305F6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15A40C4" w14:textId="77777777" w:rsidR="009C470B" w:rsidRPr="009C470B" w:rsidRDefault="009C470B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97BF727" w14:textId="2E738E53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20.</w:t>
      </w:r>
    </w:p>
    <w:p w14:paraId="73C55999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50B38E4" w14:textId="6B310E54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Odobrena sredstva korisnik potpore može koristiti isključivo za provedbu aktivnosti predviđenih u odobrenom programu/projektu.</w:t>
      </w:r>
    </w:p>
    <w:p w14:paraId="4A927BD6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0A5A811" w14:textId="53FF944A" w:rsidR="006305F6" w:rsidRPr="009C470B" w:rsidRDefault="006305F6" w:rsidP="009C470B">
      <w:pPr>
        <w:autoSpaceDE w:val="0"/>
        <w:autoSpaceDN w:val="0"/>
        <w:adjustRightInd w:val="0"/>
        <w:ind w:firstLine="708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 xml:space="preserve">Iznimno, </w:t>
      </w:r>
      <w:r w:rsidR="00ED739A" w:rsidRPr="009C470B">
        <w:rPr>
          <w:sz w:val="22"/>
          <w:szCs w:val="22"/>
          <w:lang w:eastAsia="hr-HR"/>
        </w:rPr>
        <w:t>iz opravdanih razloga i uz posebno obrazloženje,</w:t>
      </w:r>
      <w:r w:rsidRPr="009C470B">
        <w:rPr>
          <w:sz w:val="22"/>
          <w:szCs w:val="22"/>
          <w:lang w:eastAsia="hr-HR"/>
        </w:rPr>
        <w:t xml:space="preserve"> korisnik potpore može odobrena sredstva koristiti i za </w:t>
      </w:r>
      <w:r w:rsidR="00ED739A" w:rsidRPr="009C470B">
        <w:rPr>
          <w:sz w:val="22"/>
          <w:szCs w:val="22"/>
          <w:lang w:eastAsia="hr-HR"/>
        </w:rPr>
        <w:t xml:space="preserve">provedbu drugih </w:t>
      </w:r>
      <w:r w:rsidRPr="009C470B">
        <w:rPr>
          <w:sz w:val="22"/>
          <w:szCs w:val="22"/>
          <w:lang w:eastAsia="hr-HR"/>
        </w:rPr>
        <w:t>aktivnosti u okviru odobrenog programa/projekta</w:t>
      </w:r>
      <w:r w:rsidR="00ED739A" w:rsidRPr="009C470B">
        <w:rPr>
          <w:sz w:val="22"/>
          <w:szCs w:val="22"/>
          <w:lang w:eastAsia="hr-HR"/>
        </w:rPr>
        <w:t>, uz odobrenje županijskog upravnog tijela nadležnog za poslove kulture.</w:t>
      </w:r>
      <w:r w:rsidRPr="009C470B">
        <w:rPr>
          <w:sz w:val="22"/>
          <w:szCs w:val="22"/>
          <w:lang w:eastAsia="hr-HR"/>
        </w:rPr>
        <w:t xml:space="preserve"> </w:t>
      </w:r>
    </w:p>
    <w:p w14:paraId="1E2D8086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2A86155" w14:textId="39E17F81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Ukoliko se utvrdi nenamjensko korištenje sredstava, korisnik sredstava u obvezi je nenamjenski utrošena sredstva vratiti u Županijski proračun.</w:t>
      </w:r>
    </w:p>
    <w:p w14:paraId="20AACCC0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37DB78B" w14:textId="6A231C12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Korisnik potpore je dužan odobrena sredstva vratiti u Županijski proračun i u slučaju odustanka od programa/projekta za koji su sredstva odobrena.</w:t>
      </w:r>
    </w:p>
    <w:p w14:paraId="18F72883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CD9FB56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318BF29A" w14:textId="77777777" w:rsidR="006305F6" w:rsidRPr="009C470B" w:rsidRDefault="006305F6" w:rsidP="009C470B">
      <w:pPr>
        <w:pStyle w:val="Odlomakpopisa"/>
        <w:numPr>
          <w:ilvl w:val="0"/>
          <w:numId w:val="5"/>
        </w:numPr>
        <w:tabs>
          <w:tab w:val="left" w:pos="5805"/>
        </w:tabs>
        <w:autoSpaceDE w:val="0"/>
        <w:autoSpaceDN w:val="0"/>
        <w:adjustRightInd w:val="0"/>
        <w:ind w:left="709" w:hanging="709"/>
        <w:rPr>
          <w:b/>
          <w:bCs/>
          <w:sz w:val="22"/>
          <w:szCs w:val="22"/>
          <w:lang w:eastAsia="hr-HR"/>
        </w:rPr>
      </w:pPr>
      <w:r w:rsidRPr="009C470B">
        <w:rPr>
          <w:b/>
          <w:bCs/>
          <w:sz w:val="22"/>
          <w:szCs w:val="22"/>
          <w:lang w:eastAsia="hr-HR"/>
        </w:rPr>
        <w:t>PRIJELAZNE I ZAVRŠNE ODREDBE</w:t>
      </w:r>
    </w:p>
    <w:p w14:paraId="109566DA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bCs/>
          <w:sz w:val="22"/>
          <w:szCs w:val="22"/>
          <w:lang w:eastAsia="hr-HR"/>
        </w:rPr>
      </w:pPr>
    </w:p>
    <w:p w14:paraId="4E9781A7" w14:textId="42A03228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21.</w:t>
      </w:r>
    </w:p>
    <w:p w14:paraId="2555AFF2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34BAD4E" w14:textId="0F499BAB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Obrasci koji se koriste u provedbi postupka odobravanja sredst</w:t>
      </w:r>
      <w:r w:rsidR="008A648D">
        <w:rPr>
          <w:sz w:val="22"/>
          <w:szCs w:val="22"/>
          <w:lang w:eastAsia="hr-HR"/>
        </w:rPr>
        <w:t>a</w:t>
      </w:r>
      <w:r w:rsidR="006305F6" w:rsidRPr="009C470B">
        <w:rPr>
          <w:sz w:val="22"/>
          <w:szCs w:val="22"/>
          <w:lang w:eastAsia="hr-HR"/>
        </w:rPr>
        <w:t>va temeljem ove Odluke su:</w:t>
      </w:r>
    </w:p>
    <w:p w14:paraId="694473BB" w14:textId="77777777" w:rsidR="006305F6" w:rsidRPr="009C470B" w:rsidRDefault="006305F6" w:rsidP="009C470B">
      <w:pPr>
        <w:pStyle w:val="Odlomakpopisa"/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Obrazac prijave programa/projekta (Obrazac opisa programa/projekta i Obrazac proračuna programa/projekta),</w:t>
      </w:r>
    </w:p>
    <w:p w14:paraId="0218CA71" w14:textId="77777777" w:rsidR="006305F6" w:rsidRPr="009C470B" w:rsidRDefault="006305F6" w:rsidP="009C470B">
      <w:pPr>
        <w:pStyle w:val="Odlomakpopisa"/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Obrazac za izvještavanje (Obrazac opisnog izvješća i Obrazac financijskog izvješća),</w:t>
      </w:r>
    </w:p>
    <w:p w14:paraId="0C1B0E0C" w14:textId="4B2CAFF3" w:rsidR="006305F6" w:rsidRPr="009C470B" w:rsidRDefault="006305F6" w:rsidP="009C470B">
      <w:pPr>
        <w:pStyle w:val="Odlomakpopisa"/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 xml:space="preserve">Obrazac </w:t>
      </w:r>
      <w:r w:rsidR="00736A94" w:rsidRPr="009C470B">
        <w:rPr>
          <w:sz w:val="22"/>
          <w:szCs w:val="22"/>
          <w:lang w:eastAsia="hr-HR"/>
        </w:rPr>
        <w:t>i</w:t>
      </w:r>
      <w:r w:rsidRPr="009C470B">
        <w:rPr>
          <w:sz w:val="22"/>
          <w:szCs w:val="22"/>
          <w:lang w:eastAsia="hr-HR"/>
        </w:rPr>
        <w:t>zjave o nepostojanju dvostrukog financiranja,</w:t>
      </w:r>
    </w:p>
    <w:p w14:paraId="04F6904C" w14:textId="15E5AAC4" w:rsidR="006305F6" w:rsidRPr="009C470B" w:rsidRDefault="006305F6" w:rsidP="009C470B">
      <w:pPr>
        <w:pStyle w:val="Odlomakpopisa"/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Obrazac privole za prikupljanje i obradu osobnih podataka</w:t>
      </w:r>
      <w:r w:rsidR="008A648D">
        <w:rPr>
          <w:sz w:val="22"/>
          <w:szCs w:val="22"/>
          <w:lang w:eastAsia="hr-HR"/>
        </w:rPr>
        <w:t xml:space="preserve"> i</w:t>
      </w:r>
    </w:p>
    <w:p w14:paraId="020A64FB" w14:textId="77777777" w:rsidR="006305F6" w:rsidRPr="009C470B" w:rsidRDefault="006305F6" w:rsidP="009C470B">
      <w:pPr>
        <w:pStyle w:val="Odlomakpopisa"/>
        <w:numPr>
          <w:ilvl w:val="0"/>
          <w:numId w:val="7"/>
        </w:numPr>
        <w:tabs>
          <w:tab w:val="left" w:pos="5805"/>
        </w:tabs>
        <w:autoSpaceDE w:val="0"/>
        <w:autoSpaceDN w:val="0"/>
        <w:adjustRightInd w:val="0"/>
        <w:ind w:hanging="72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Obrazac ugovora o financiranju programa/projekta.</w:t>
      </w:r>
    </w:p>
    <w:p w14:paraId="63D0B04D" w14:textId="5712CD4B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62A6EB5" w14:textId="77777777" w:rsidR="0051737B" w:rsidRPr="009C470B" w:rsidRDefault="0051737B" w:rsidP="0051737B">
      <w:pPr>
        <w:tabs>
          <w:tab w:val="left" w:pos="5805"/>
        </w:tabs>
        <w:autoSpaceDE w:val="0"/>
        <w:autoSpaceDN w:val="0"/>
        <w:adjustRightInd w:val="0"/>
        <w:ind w:left="72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 xml:space="preserve">Župan utvrđuje tekstove obrazaca koji se koriste u provedbi postupka odobravanja sredstava </w:t>
      </w:r>
    </w:p>
    <w:p w14:paraId="534A364D" w14:textId="11D4A77F" w:rsidR="006305F6" w:rsidRPr="009C470B" w:rsidRDefault="0051737B" w:rsidP="0051737B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temeljem ove Odluke.</w:t>
      </w:r>
    </w:p>
    <w:p w14:paraId="26A6ED3A" w14:textId="33EDEBF0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lastRenderedPageBreak/>
        <w:t>Članak 22.</w:t>
      </w:r>
    </w:p>
    <w:p w14:paraId="6CE78244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087D4D63" w14:textId="79536E49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Izrazi koji se u ovoj Odluci koriste za osobe u muškom rodu su neutralni i odnose se na muške i ženske osobe.</w:t>
      </w:r>
    </w:p>
    <w:p w14:paraId="3A690F09" w14:textId="77777777" w:rsidR="00EA0FBC" w:rsidRDefault="00EA0FBC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0BAD87D" w14:textId="77777777" w:rsidR="009C470B" w:rsidRPr="009C470B" w:rsidRDefault="009C470B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AF6ABFB" w14:textId="6B0FF186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23.</w:t>
      </w:r>
    </w:p>
    <w:p w14:paraId="54308C22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57CC6EC" w14:textId="2E7F811E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Stupanjem na snagu ove Odluke prestaje važiti Odluka o financiranju javnih potreba u kulturi na područ</w:t>
      </w:r>
      <w:r>
        <w:rPr>
          <w:sz w:val="22"/>
          <w:szCs w:val="22"/>
          <w:lang w:eastAsia="hr-HR"/>
        </w:rPr>
        <w:t>ju Osječko-baranjske županije ("</w:t>
      </w:r>
      <w:r w:rsidR="006305F6" w:rsidRPr="009C470B">
        <w:rPr>
          <w:sz w:val="22"/>
          <w:szCs w:val="22"/>
          <w:lang w:eastAsia="hr-HR"/>
        </w:rPr>
        <w:t>Županijski glasnik</w:t>
      </w:r>
      <w:r>
        <w:rPr>
          <w:sz w:val="22"/>
          <w:szCs w:val="22"/>
          <w:lang w:eastAsia="hr-HR"/>
        </w:rPr>
        <w:t>"</w:t>
      </w:r>
      <w:r w:rsidR="006305F6" w:rsidRPr="009C470B">
        <w:rPr>
          <w:sz w:val="22"/>
          <w:szCs w:val="22"/>
          <w:lang w:eastAsia="hr-HR"/>
        </w:rPr>
        <w:t xml:space="preserve"> broj 15/15. i 8/16.).</w:t>
      </w:r>
    </w:p>
    <w:p w14:paraId="7EE82C04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BED7EF4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12C26E3" w14:textId="5DB191C5" w:rsidR="006305F6" w:rsidRPr="009C470B" w:rsidRDefault="006305F6" w:rsidP="009C470B">
      <w:pPr>
        <w:tabs>
          <w:tab w:val="left" w:pos="5805"/>
        </w:tabs>
        <w:autoSpaceDE w:val="0"/>
        <w:autoSpaceDN w:val="0"/>
        <w:adjustRightInd w:val="0"/>
        <w:jc w:val="center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Članak 24.</w:t>
      </w:r>
    </w:p>
    <w:p w14:paraId="25DCC0E9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0E17A72" w14:textId="58459EEF" w:rsidR="006305F6" w:rsidRPr="009C470B" w:rsidRDefault="009C470B" w:rsidP="009C470B">
      <w:pPr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Ova Odluka stupa na s</w:t>
      </w:r>
      <w:r>
        <w:rPr>
          <w:sz w:val="22"/>
          <w:szCs w:val="22"/>
          <w:lang w:eastAsia="hr-HR"/>
        </w:rPr>
        <w:t>nagu osmog dana nakon objave u "Županijskom glasniku"</w:t>
      </w:r>
      <w:r w:rsidR="006305F6" w:rsidRPr="009C470B">
        <w:rPr>
          <w:sz w:val="22"/>
          <w:szCs w:val="22"/>
          <w:lang w:eastAsia="hr-HR"/>
        </w:rPr>
        <w:t>.</w:t>
      </w:r>
    </w:p>
    <w:p w14:paraId="05232C0D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7257B6D9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188AB17D" w14:textId="77777777" w:rsidR="00AA0B8A" w:rsidRPr="009C470B" w:rsidRDefault="00AA0B8A" w:rsidP="00AA0B8A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KLASA:</w:t>
      </w:r>
    </w:p>
    <w:p w14:paraId="1BC7C029" w14:textId="77777777" w:rsidR="00AA0B8A" w:rsidRPr="009C470B" w:rsidRDefault="00AA0B8A" w:rsidP="00AA0B8A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URBROJ:</w:t>
      </w:r>
    </w:p>
    <w:p w14:paraId="59239DC4" w14:textId="77777777" w:rsidR="00AA0B8A" w:rsidRPr="009C470B" w:rsidRDefault="00AA0B8A" w:rsidP="00AA0B8A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  <w:r w:rsidRPr="009C470B">
        <w:rPr>
          <w:sz w:val="22"/>
          <w:szCs w:val="22"/>
          <w:lang w:eastAsia="hr-HR"/>
        </w:rPr>
        <w:t>Osijek,</w:t>
      </w:r>
    </w:p>
    <w:p w14:paraId="46683CDF" w14:textId="77777777" w:rsidR="00AA0B8A" w:rsidRPr="009C470B" w:rsidRDefault="00AA0B8A" w:rsidP="00AA0B8A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2A0EA07D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55100387" w14:textId="77777777" w:rsidR="006305F6" w:rsidRPr="009C470B" w:rsidRDefault="006305F6" w:rsidP="006305F6">
      <w:pPr>
        <w:tabs>
          <w:tab w:val="left" w:pos="580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</w:p>
    <w:p w14:paraId="626435C5" w14:textId="04B6A4D4" w:rsidR="006305F6" w:rsidRPr="009C470B" w:rsidRDefault="009C470B" w:rsidP="009C470B">
      <w:pPr>
        <w:tabs>
          <w:tab w:val="center" w:pos="765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Predsjednica</w:t>
      </w:r>
    </w:p>
    <w:p w14:paraId="396FBDB4" w14:textId="6DDE0CF0" w:rsidR="006305F6" w:rsidRPr="009C470B" w:rsidRDefault="009C470B" w:rsidP="009C470B">
      <w:pPr>
        <w:tabs>
          <w:tab w:val="center" w:pos="7655"/>
        </w:tabs>
        <w:autoSpaceDE w:val="0"/>
        <w:autoSpaceDN w:val="0"/>
        <w:adjustRightInd w:val="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</w:r>
      <w:r w:rsidR="006305F6" w:rsidRPr="009C470B">
        <w:rPr>
          <w:sz w:val="22"/>
          <w:szCs w:val="22"/>
          <w:lang w:eastAsia="hr-HR"/>
        </w:rPr>
        <w:t>Ivana Bagarić</w:t>
      </w:r>
    </w:p>
    <w:sectPr w:rsidR="006305F6" w:rsidRPr="009C470B" w:rsidSect="00763CA5">
      <w:footerReference w:type="even" r:id="rId8"/>
      <w:footerReference w:type="default" r:id="rId9"/>
      <w:footerReference w:type="first" r:id="rId10"/>
      <w:pgSz w:w="11907" w:h="16840" w:code="9"/>
      <w:pgMar w:top="1418" w:right="1418" w:bottom="1418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C736F" w14:textId="77777777" w:rsidR="006A1BD5" w:rsidRDefault="006A1BD5">
      <w:r>
        <w:separator/>
      </w:r>
    </w:p>
  </w:endnote>
  <w:endnote w:type="continuationSeparator" w:id="0">
    <w:p w14:paraId="7B99F98F" w14:textId="77777777" w:rsidR="006A1BD5" w:rsidRDefault="006A1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A39D" w14:textId="77777777" w:rsidR="00307248" w:rsidRDefault="00D862EB" w:rsidP="0030724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621BB50" w14:textId="77777777" w:rsidR="00307248" w:rsidRDefault="006A1BD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19116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A9C06A6" w14:textId="61E41302" w:rsidR="00763CA5" w:rsidRPr="00763CA5" w:rsidRDefault="00763CA5">
        <w:pPr>
          <w:pStyle w:val="Podnoje"/>
          <w:jc w:val="center"/>
          <w:rPr>
            <w:sz w:val="20"/>
          </w:rPr>
        </w:pPr>
        <w:r w:rsidRPr="00763CA5">
          <w:rPr>
            <w:sz w:val="20"/>
          </w:rPr>
          <w:fldChar w:fldCharType="begin"/>
        </w:r>
        <w:r w:rsidRPr="00763CA5">
          <w:rPr>
            <w:sz w:val="20"/>
          </w:rPr>
          <w:instrText>PAGE   \* MERGEFORMAT</w:instrText>
        </w:r>
        <w:r w:rsidRPr="00763CA5">
          <w:rPr>
            <w:sz w:val="20"/>
          </w:rPr>
          <w:fldChar w:fldCharType="separate"/>
        </w:r>
        <w:r w:rsidR="008A648D">
          <w:rPr>
            <w:noProof/>
            <w:sz w:val="20"/>
          </w:rPr>
          <w:t>7</w:t>
        </w:r>
        <w:r w:rsidRPr="00763CA5">
          <w:rPr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40536" w14:textId="3D3707FA" w:rsidR="00763CA5" w:rsidRDefault="00763CA5">
    <w:pPr>
      <w:pStyle w:val="Podnoje"/>
      <w:jc w:val="center"/>
    </w:pPr>
  </w:p>
  <w:p w14:paraId="48864369" w14:textId="77777777" w:rsidR="00F418F3" w:rsidRDefault="006A1BD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8F24E" w14:textId="77777777" w:rsidR="006A1BD5" w:rsidRDefault="006A1BD5">
      <w:r>
        <w:separator/>
      </w:r>
    </w:p>
  </w:footnote>
  <w:footnote w:type="continuationSeparator" w:id="0">
    <w:p w14:paraId="1D9AA6C7" w14:textId="77777777" w:rsidR="006A1BD5" w:rsidRDefault="006A1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753E"/>
    <w:multiLevelType w:val="hybridMultilevel"/>
    <w:tmpl w:val="1E3A0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A0F65"/>
    <w:multiLevelType w:val="hybridMultilevel"/>
    <w:tmpl w:val="2B082EF4"/>
    <w:lvl w:ilvl="0" w:tplc="44085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5F2C"/>
    <w:multiLevelType w:val="hybridMultilevel"/>
    <w:tmpl w:val="B420D6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3675E"/>
    <w:multiLevelType w:val="hybridMultilevel"/>
    <w:tmpl w:val="833ABA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05C10"/>
    <w:multiLevelType w:val="hybridMultilevel"/>
    <w:tmpl w:val="3B2EE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D4CA5"/>
    <w:multiLevelType w:val="hybridMultilevel"/>
    <w:tmpl w:val="96223F86"/>
    <w:lvl w:ilvl="0" w:tplc="A8BCE4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235F6"/>
    <w:multiLevelType w:val="hybridMultilevel"/>
    <w:tmpl w:val="C7EC1AC6"/>
    <w:lvl w:ilvl="0" w:tplc="9FD2DE5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A33EA"/>
    <w:multiLevelType w:val="hybridMultilevel"/>
    <w:tmpl w:val="733056B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37630C"/>
    <w:multiLevelType w:val="hybridMultilevel"/>
    <w:tmpl w:val="F7B8D1F4"/>
    <w:lvl w:ilvl="0" w:tplc="B08A2A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78D"/>
    <w:rsid w:val="00007468"/>
    <w:rsid w:val="000121C8"/>
    <w:rsid w:val="00022CF1"/>
    <w:rsid w:val="00027D44"/>
    <w:rsid w:val="000300DD"/>
    <w:rsid w:val="00031BA8"/>
    <w:rsid w:val="00034FD2"/>
    <w:rsid w:val="00035B28"/>
    <w:rsid w:val="00046674"/>
    <w:rsid w:val="000667C3"/>
    <w:rsid w:val="00066EA7"/>
    <w:rsid w:val="00067313"/>
    <w:rsid w:val="000726F2"/>
    <w:rsid w:val="000756C0"/>
    <w:rsid w:val="00084D02"/>
    <w:rsid w:val="000904CA"/>
    <w:rsid w:val="000A1C25"/>
    <w:rsid w:val="000A2869"/>
    <w:rsid w:val="000A4D1B"/>
    <w:rsid w:val="000B0A4A"/>
    <w:rsid w:val="000C0845"/>
    <w:rsid w:val="000C0B32"/>
    <w:rsid w:val="000C277E"/>
    <w:rsid w:val="000C2C44"/>
    <w:rsid w:val="000C3747"/>
    <w:rsid w:val="000C5DE7"/>
    <w:rsid w:val="000D1A48"/>
    <w:rsid w:val="000D52EA"/>
    <w:rsid w:val="000E160F"/>
    <w:rsid w:val="000E74A2"/>
    <w:rsid w:val="000E77A7"/>
    <w:rsid w:val="000F14E5"/>
    <w:rsid w:val="00107F25"/>
    <w:rsid w:val="00110C0D"/>
    <w:rsid w:val="00121A76"/>
    <w:rsid w:val="00126D02"/>
    <w:rsid w:val="001304A8"/>
    <w:rsid w:val="001309AE"/>
    <w:rsid w:val="001357E8"/>
    <w:rsid w:val="00140E44"/>
    <w:rsid w:val="00153EF7"/>
    <w:rsid w:val="00167FE5"/>
    <w:rsid w:val="00170D32"/>
    <w:rsid w:val="0017442A"/>
    <w:rsid w:val="001760DC"/>
    <w:rsid w:val="00176BEC"/>
    <w:rsid w:val="00182AFF"/>
    <w:rsid w:val="00183F99"/>
    <w:rsid w:val="0018453D"/>
    <w:rsid w:val="00195C4C"/>
    <w:rsid w:val="001968D1"/>
    <w:rsid w:val="001A4A38"/>
    <w:rsid w:val="001A638A"/>
    <w:rsid w:val="001A6647"/>
    <w:rsid w:val="001B55D6"/>
    <w:rsid w:val="001B7E6A"/>
    <w:rsid w:val="001C7352"/>
    <w:rsid w:val="001D21E7"/>
    <w:rsid w:val="001D262E"/>
    <w:rsid w:val="001D355C"/>
    <w:rsid w:val="001D65DB"/>
    <w:rsid w:val="001D7CBB"/>
    <w:rsid w:val="001E4626"/>
    <w:rsid w:val="001E5A6F"/>
    <w:rsid w:val="0020636A"/>
    <w:rsid w:val="002063B4"/>
    <w:rsid w:val="00210D32"/>
    <w:rsid w:val="00211C35"/>
    <w:rsid w:val="002151F5"/>
    <w:rsid w:val="00224905"/>
    <w:rsid w:val="00224A59"/>
    <w:rsid w:val="0022577C"/>
    <w:rsid w:val="0023378E"/>
    <w:rsid w:val="002351EE"/>
    <w:rsid w:val="00236671"/>
    <w:rsid w:val="0024049A"/>
    <w:rsid w:val="0024587B"/>
    <w:rsid w:val="0024645A"/>
    <w:rsid w:val="002477EB"/>
    <w:rsid w:val="002515B7"/>
    <w:rsid w:val="00262441"/>
    <w:rsid w:val="0027062F"/>
    <w:rsid w:val="00283230"/>
    <w:rsid w:val="0029061C"/>
    <w:rsid w:val="002A385A"/>
    <w:rsid w:val="002B196A"/>
    <w:rsid w:val="002B413E"/>
    <w:rsid w:val="002C2DA0"/>
    <w:rsid w:val="002C3864"/>
    <w:rsid w:val="002D20D2"/>
    <w:rsid w:val="002D6481"/>
    <w:rsid w:val="002E10B8"/>
    <w:rsid w:val="002F16B2"/>
    <w:rsid w:val="002F1E55"/>
    <w:rsid w:val="002F575C"/>
    <w:rsid w:val="00300C5E"/>
    <w:rsid w:val="00307312"/>
    <w:rsid w:val="00315502"/>
    <w:rsid w:val="00316F44"/>
    <w:rsid w:val="00320F5D"/>
    <w:rsid w:val="00335E1E"/>
    <w:rsid w:val="00336528"/>
    <w:rsid w:val="0035327E"/>
    <w:rsid w:val="00356E11"/>
    <w:rsid w:val="00382675"/>
    <w:rsid w:val="003856E9"/>
    <w:rsid w:val="0038653A"/>
    <w:rsid w:val="0039642F"/>
    <w:rsid w:val="003A4F91"/>
    <w:rsid w:val="003B67A8"/>
    <w:rsid w:val="003B6D8C"/>
    <w:rsid w:val="003B7FFB"/>
    <w:rsid w:val="003C30F9"/>
    <w:rsid w:val="00401955"/>
    <w:rsid w:val="00402C96"/>
    <w:rsid w:val="0041028D"/>
    <w:rsid w:val="00414FB9"/>
    <w:rsid w:val="004151B4"/>
    <w:rsid w:val="004264BF"/>
    <w:rsid w:val="00433854"/>
    <w:rsid w:val="00435A75"/>
    <w:rsid w:val="00447CC6"/>
    <w:rsid w:val="00451471"/>
    <w:rsid w:val="00452546"/>
    <w:rsid w:val="00460F59"/>
    <w:rsid w:val="00462276"/>
    <w:rsid w:val="0046267B"/>
    <w:rsid w:val="00483B30"/>
    <w:rsid w:val="00484195"/>
    <w:rsid w:val="00486122"/>
    <w:rsid w:val="00493C24"/>
    <w:rsid w:val="0049472B"/>
    <w:rsid w:val="004A7D69"/>
    <w:rsid w:val="004C1F55"/>
    <w:rsid w:val="004D13D0"/>
    <w:rsid w:val="004E20A8"/>
    <w:rsid w:val="004E36B0"/>
    <w:rsid w:val="004E6330"/>
    <w:rsid w:val="004E78EF"/>
    <w:rsid w:val="004F4F66"/>
    <w:rsid w:val="004F657A"/>
    <w:rsid w:val="00504B33"/>
    <w:rsid w:val="00515FA8"/>
    <w:rsid w:val="0051737B"/>
    <w:rsid w:val="0052332C"/>
    <w:rsid w:val="00526D65"/>
    <w:rsid w:val="005274DD"/>
    <w:rsid w:val="00547DE7"/>
    <w:rsid w:val="0055044F"/>
    <w:rsid w:val="005523D9"/>
    <w:rsid w:val="005545F0"/>
    <w:rsid w:val="00564B8E"/>
    <w:rsid w:val="00574140"/>
    <w:rsid w:val="00583719"/>
    <w:rsid w:val="005871D0"/>
    <w:rsid w:val="00592C8B"/>
    <w:rsid w:val="00593733"/>
    <w:rsid w:val="005A7F7F"/>
    <w:rsid w:val="005C03B3"/>
    <w:rsid w:val="005C2BA7"/>
    <w:rsid w:val="005C34CA"/>
    <w:rsid w:val="005D61AD"/>
    <w:rsid w:val="005E5186"/>
    <w:rsid w:val="005F0E8D"/>
    <w:rsid w:val="005F336B"/>
    <w:rsid w:val="006067A1"/>
    <w:rsid w:val="00606BF4"/>
    <w:rsid w:val="00610B41"/>
    <w:rsid w:val="00621561"/>
    <w:rsid w:val="00622EE2"/>
    <w:rsid w:val="00622FD9"/>
    <w:rsid w:val="006266BB"/>
    <w:rsid w:val="006305F6"/>
    <w:rsid w:val="00644E95"/>
    <w:rsid w:val="006610C0"/>
    <w:rsid w:val="006621CC"/>
    <w:rsid w:val="0068079D"/>
    <w:rsid w:val="00694AD2"/>
    <w:rsid w:val="006A1BD5"/>
    <w:rsid w:val="006A5D7B"/>
    <w:rsid w:val="006A7846"/>
    <w:rsid w:val="006B407B"/>
    <w:rsid w:val="006D3F13"/>
    <w:rsid w:val="006D4AA9"/>
    <w:rsid w:val="006F0DB4"/>
    <w:rsid w:val="006F17BB"/>
    <w:rsid w:val="006F2184"/>
    <w:rsid w:val="007003E4"/>
    <w:rsid w:val="00707DE9"/>
    <w:rsid w:val="007116D0"/>
    <w:rsid w:val="0071389A"/>
    <w:rsid w:val="00720787"/>
    <w:rsid w:val="0072283A"/>
    <w:rsid w:val="007336B2"/>
    <w:rsid w:val="00735194"/>
    <w:rsid w:val="00735C2E"/>
    <w:rsid w:val="00736A94"/>
    <w:rsid w:val="0073715E"/>
    <w:rsid w:val="00741C9E"/>
    <w:rsid w:val="00754DDC"/>
    <w:rsid w:val="00763CA5"/>
    <w:rsid w:val="00767119"/>
    <w:rsid w:val="007706CC"/>
    <w:rsid w:val="007756DA"/>
    <w:rsid w:val="0078170E"/>
    <w:rsid w:val="00783569"/>
    <w:rsid w:val="00784DE3"/>
    <w:rsid w:val="00791303"/>
    <w:rsid w:val="007A2ED7"/>
    <w:rsid w:val="007A4C9C"/>
    <w:rsid w:val="007A578D"/>
    <w:rsid w:val="007A6147"/>
    <w:rsid w:val="007B2679"/>
    <w:rsid w:val="007B4BB3"/>
    <w:rsid w:val="007C2E54"/>
    <w:rsid w:val="007E020E"/>
    <w:rsid w:val="007E694E"/>
    <w:rsid w:val="007F40A8"/>
    <w:rsid w:val="007F48F0"/>
    <w:rsid w:val="00814A99"/>
    <w:rsid w:val="008429D2"/>
    <w:rsid w:val="00842E6E"/>
    <w:rsid w:val="00844FE3"/>
    <w:rsid w:val="008577B5"/>
    <w:rsid w:val="00885CB4"/>
    <w:rsid w:val="008865D5"/>
    <w:rsid w:val="008901E8"/>
    <w:rsid w:val="00895E06"/>
    <w:rsid w:val="008971A4"/>
    <w:rsid w:val="008A366C"/>
    <w:rsid w:val="008A648D"/>
    <w:rsid w:val="008A6C74"/>
    <w:rsid w:val="008C0687"/>
    <w:rsid w:val="008C5C98"/>
    <w:rsid w:val="008C5EBF"/>
    <w:rsid w:val="008D30B5"/>
    <w:rsid w:val="008D69E6"/>
    <w:rsid w:val="008E4C46"/>
    <w:rsid w:val="008E7A22"/>
    <w:rsid w:val="008F0093"/>
    <w:rsid w:val="00905633"/>
    <w:rsid w:val="009100FE"/>
    <w:rsid w:val="0091492F"/>
    <w:rsid w:val="009152FB"/>
    <w:rsid w:val="00927C83"/>
    <w:rsid w:val="00930240"/>
    <w:rsid w:val="00933948"/>
    <w:rsid w:val="00934AD1"/>
    <w:rsid w:val="00934D87"/>
    <w:rsid w:val="00936D44"/>
    <w:rsid w:val="00944673"/>
    <w:rsid w:val="0096019D"/>
    <w:rsid w:val="00962092"/>
    <w:rsid w:val="00963A99"/>
    <w:rsid w:val="00981D42"/>
    <w:rsid w:val="009858ED"/>
    <w:rsid w:val="0098612F"/>
    <w:rsid w:val="0099136E"/>
    <w:rsid w:val="009916E0"/>
    <w:rsid w:val="009A17AE"/>
    <w:rsid w:val="009A349C"/>
    <w:rsid w:val="009C35D6"/>
    <w:rsid w:val="009C3671"/>
    <w:rsid w:val="009C470B"/>
    <w:rsid w:val="009C5CF9"/>
    <w:rsid w:val="009E5D0C"/>
    <w:rsid w:val="009F07D7"/>
    <w:rsid w:val="009F6547"/>
    <w:rsid w:val="00A017C0"/>
    <w:rsid w:val="00A105D1"/>
    <w:rsid w:val="00A14EC9"/>
    <w:rsid w:val="00A16C24"/>
    <w:rsid w:val="00A25AAD"/>
    <w:rsid w:val="00A26C72"/>
    <w:rsid w:val="00A30223"/>
    <w:rsid w:val="00A3703C"/>
    <w:rsid w:val="00A40A39"/>
    <w:rsid w:val="00A46FF7"/>
    <w:rsid w:val="00A55E45"/>
    <w:rsid w:val="00A73137"/>
    <w:rsid w:val="00A73824"/>
    <w:rsid w:val="00A7392C"/>
    <w:rsid w:val="00A86CDF"/>
    <w:rsid w:val="00A9234B"/>
    <w:rsid w:val="00A93930"/>
    <w:rsid w:val="00AA0B8A"/>
    <w:rsid w:val="00AA30AF"/>
    <w:rsid w:val="00AB4949"/>
    <w:rsid w:val="00AC0932"/>
    <w:rsid w:val="00AC1191"/>
    <w:rsid w:val="00AC170E"/>
    <w:rsid w:val="00AD1E85"/>
    <w:rsid w:val="00AF4546"/>
    <w:rsid w:val="00B066BB"/>
    <w:rsid w:val="00B1084B"/>
    <w:rsid w:val="00B14633"/>
    <w:rsid w:val="00B21827"/>
    <w:rsid w:val="00B219B7"/>
    <w:rsid w:val="00B23892"/>
    <w:rsid w:val="00B46320"/>
    <w:rsid w:val="00B73724"/>
    <w:rsid w:val="00B80BDE"/>
    <w:rsid w:val="00B82F4F"/>
    <w:rsid w:val="00B849A9"/>
    <w:rsid w:val="00B92DAE"/>
    <w:rsid w:val="00BA30F9"/>
    <w:rsid w:val="00BA4165"/>
    <w:rsid w:val="00BB169C"/>
    <w:rsid w:val="00BB34F1"/>
    <w:rsid w:val="00BB66BC"/>
    <w:rsid w:val="00BB72E7"/>
    <w:rsid w:val="00BC3239"/>
    <w:rsid w:val="00BC3AF8"/>
    <w:rsid w:val="00BE41FC"/>
    <w:rsid w:val="00BF3DCE"/>
    <w:rsid w:val="00C0212F"/>
    <w:rsid w:val="00C02E34"/>
    <w:rsid w:val="00C1163C"/>
    <w:rsid w:val="00C20BB2"/>
    <w:rsid w:val="00C22B3B"/>
    <w:rsid w:val="00C3040D"/>
    <w:rsid w:val="00C307B6"/>
    <w:rsid w:val="00C35DE7"/>
    <w:rsid w:val="00C451B1"/>
    <w:rsid w:val="00C518BE"/>
    <w:rsid w:val="00C54FBC"/>
    <w:rsid w:val="00C57CBE"/>
    <w:rsid w:val="00C60BE0"/>
    <w:rsid w:val="00C677E1"/>
    <w:rsid w:val="00C7367F"/>
    <w:rsid w:val="00C830A0"/>
    <w:rsid w:val="00C91513"/>
    <w:rsid w:val="00C967DD"/>
    <w:rsid w:val="00CA03DD"/>
    <w:rsid w:val="00CA2DE4"/>
    <w:rsid w:val="00CA3F04"/>
    <w:rsid w:val="00CA704B"/>
    <w:rsid w:val="00CB7319"/>
    <w:rsid w:val="00CC7EEA"/>
    <w:rsid w:val="00CD0CCE"/>
    <w:rsid w:val="00CD4914"/>
    <w:rsid w:val="00CD7385"/>
    <w:rsid w:val="00CE009A"/>
    <w:rsid w:val="00CE542E"/>
    <w:rsid w:val="00CF144A"/>
    <w:rsid w:val="00D00E75"/>
    <w:rsid w:val="00D06047"/>
    <w:rsid w:val="00D10D0E"/>
    <w:rsid w:val="00D30ED3"/>
    <w:rsid w:val="00D33EA4"/>
    <w:rsid w:val="00D37F43"/>
    <w:rsid w:val="00D5358F"/>
    <w:rsid w:val="00D705DD"/>
    <w:rsid w:val="00D70D7A"/>
    <w:rsid w:val="00D75154"/>
    <w:rsid w:val="00D75848"/>
    <w:rsid w:val="00D862EB"/>
    <w:rsid w:val="00D90CD1"/>
    <w:rsid w:val="00D91EE3"/>
    <w:rsid w:val="00DA321F"/>
    <w:rsid w:val="00DB0E58"/>
    <w:rsid w:val="00DC2A4F"/>
    <w:rsid w:val="00DD18E9"/>
    <w:rsid w:val="00DD4B31"/>
    <w:rsid w:val="00DD5F10"/>
    <w:rsid w:val="00DD6DD6"/>
    <w:rsid w:val="00DE09F8"/>
    <w:rsid w:val="00DF2C0B"/>
    <w:rsid w:val="00DF568E"/>
    <w:rsid w:val="00DF780C"/>
    <w:rsid w:val="00E0394B"/>
    <w:rsid w:val="00E14FE2"/>
    <w:rsid w:val="00E2543A"/>
    <w:rsid w:val="00E26883"/>
    <w:rsid w:val="00E310B1"/>
    <w:rsid w:val="00E36AD2"/>
    <w:rsid w:val="00E40215"/>
    <w:rsid w:val="00E413D7"/>
    <w:rsid w:val="00E510CC"/>
    <w:rsid w:val="00E537F4"/>
    <w:rsid w:val="00E5640A"/>
    <w:rsid w:val="00E61E68"/>
    <w:rsid w:val="00E717EE"/>
    <w:rsid w:val="00E74B9A"/>
    <w:rsid w:val="00E80E5F"/>
    <w:rsid w:val="00E82DF6"/>
    <w:rsid w:val="00E861DC"/>
    <w:rsid w:val="00E9071D"/>
    <w:rsid w:val="00EA0CD3"/>
    <w:rsid w:val="00EA0FBC"/>
    <w:rsid w:val="00EA44EC"/>
    <w:rsid w:val="00EA7791"/>
    <w:rsid w:val="00EB0AC4"/>
    <w:rsid w:val="00EB14B2"/>
    <w:rsid w:val="00ED08B7"/>
    <w:rsid w:val="00ED739A"/>
    <w:rsid w:val="00EE2640"/>
    <w:rsid w:val="00EE294E"/>
    <w:rsid w:val="00EF49AB"/>
    <w:rsid w:val="00F00184"/>
    <w:rsid w:val="00F0041E"/>
    <w:rsid w:val="00F20158"/>
    <w:rsid w:val="00F24716"/>
    <w:rsid w:val="00F408EC"/>
    <w:rsid w:val="00F46862"/>
    <w:rsid w:val="00F5393C"/>
    <w:rsid w:val="00F72BAC"/>
    <w:rsid w:val="00F73E50"/>
    <w:rsid w:val="00F741BA"/>
    <w:rsid w:val="00F85DFA"/>
    <w:rsid w:val="00F908DB"/>
    <w:rsid w:val="00F94794"/>
    <w:rsid w:val="00FA28F7"/>
    <w:rsid w:val="00FA3301"/>
    <w:rsid w:val="00FB24BD"/>
    <w:rsid w:val="00FC4005"/>
    <w:rsid w:val="00FE4DFB"/>
    <w:rsid w:val="00FE7792"/>
    <w:rsid w:val="00FF00B0"/>
    <w:rsid w:val="00FF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2DDA"/>
  <w15:chartTrackingRefBased/>
  <w15:docId w15:val="{43A47044-05E3-4540-9C34-29CF5508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62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qFormat/>
    <w:rsid w:val="0027062F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27062F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Tijeloteksta2">
    <w:name w:val="Body Text 2"/>
    <w:basedOn w:val="Normal"/>
    <w:link w:val="Tijeloteksta2Char"/>
    <w:rsid w:val="0027062F"/>
    <w:pPr>
      <w:spacing w:after="120" w:line="480" w:lineRule="auto"/>
      <w:jc w:val="left"/>
    </w:pPr>
    <w:rPr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27062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2706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ijeloteksta">
    <w:name w:val="Body Text"/>
    <w:aliases w:val="  uvlaka 2, uvlaka 3,uvlaka 2,uvlaka 3"/>
    <w:basedOn w:val="Normal"/>
    <w:link w:val="TijelotekstaChar"/>
    <w:rsid w:val="0027062F"/>
    <w:pPr>
      <w:spacing w:after="120"/>
    </w:pPr>
  </w:style>
  <w:style w:type="character" w:customStyle="1" w:styleId="TijelotekstaChar">
    <w:name w:val="Tijelo teksta Char"/>
    <w:aliases w:val="  uvlaka 2 Char, uvlaka 3 Char,uvlaka 2 Char,uvlaka 3 Char"/>
    <w:basedOn w:val="Zadanifontodlomka"/>
    <w:link w:val="Tijeloteksta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uiPriority w:val="99"/>
    <w:rsid w:val="0027062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7062F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27062F"/>
  </w:style>
  <w:style w:type="paragraph" w:styleId="Naslov">
    <w:name w:val="Title"/>
    <w:basedOn w:val="Normal"/>
    <w:link w:val="NaslovChar"/>
    <w:qFormat/>
    <w:rsid w:val="0027062F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7062F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Zaglavlje">
    <w:name w:val="header"/>
    <w:basedOn w:val="Normal"/>
    <w:link w:val="ZaglavljeChar"/>
    <w:rsid w:val="0027062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7062F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1A638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75848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D75848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F56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56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6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9916C-DE89-46CA-8E72-F3AC731F2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Merunka</dc:creator>
  <cp:keywords/>
  <dc:description/>
  <cp:lastModifiedBy>Valentina Šleder</cp:lastModifiedBy>
  <cp:revision>2</cp:revision>
  <cp:lastPrinted>2021-10-06T08:53:00Z</cp:lastPrinted>
  <dcterms:created xsi:type="dcterms:W3CDTF">2021-10-11T07:50:00Z</dcterms:created>
  <dcterms:modified xsi:type="dcterms:W3CDTF">2021-10-11T07:50:00Z</dcterms:modified>
</cp:coreProperties>
</file>