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C8A8A" w14:textId="77777777" w:rsidR="00EA3229" w:rsidRDefault="00EA3229" w:rsidP="00EA3229"/>
    <w:p w14:paraId="563B8F72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14:paraId="2D39D3BD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45FAF4E9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4792748C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22EB33F2" wp14:editId="34349D90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8DF9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59B8BAA1" w14:textId="77777777" w:rsidR="00EA3229" w:rsidRPr="001235FC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35FC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1EDC96AB" w14:textId="77777777" w:rsidR="00EA3229" w:rsidRPr="001235FC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35FC">
              <w:rPr>
                <w:rFonts w:ascii="Times New Roman" w:hAnsi="Times New Roman" w:cs="Times New Roman"/>
                <w:b/>
              </w:rPr>
              <w:t>O</w:t>
            </w:r>
          </w:p>
          <w:p w14:paraId="0F8CF258" w14:textId="53ECD126" w:rsidR="00EA3229" w:rsidRPr="001235FC" w:rsidRDefault="001235FC" w:rsidP="001235FC">
            <w:pPr>
              <w:spacing w:after="0" w:line="240" w:lineRule="auto"/>
              <w:ind w:left="851" w:right="113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35FC">
              <w:rPr>
                <w:rFonts w:ascii="Times New Roman" w:eastAsia="Times New Roman" w:hAnsi="Times New Roman" w:cs="Times New Roman"/>
                <w:b/>
              </w:rPr>
              <w:t xml:space="preserve">NACRTU PRAVILNIKA O DODJELI SREDSTAVA ZA FINANCIRANJE </w:t>
            </w:r>
            <w:r w:rsidRPr="001235FC">
              <w:rPr>
                <w:rFonts w:ascii="Times New Roman" w:eastAsia="Times New Roman" w:hAnsi="Times New Roman" w:cs="Times New Roman"/>
                <w:b/>
                <w:bCs/>
              </w:rPr>
              <w:t xml:space="preserve">PROGRAMSKIH SADRŽAJA AUDIOVIZUALNIH (TELEVIZIJSKIH) PROGRAMA, RADIJSKIH PROGRAMA I ELEKTRONIČKIH PUBLIKACIJA OD INTERESA ZA OSJEČKO-BARANJSKU ŽUPANIJU </w:t>
            </w:r>
          </w:p>
        </w:tc>
      </w:tr>
      <w:tr w:rsidR="00EA3229" w:rsidRPr="00DF158D" w14:paraId="22CF9FDC" w14:textId="77777777" w:rsidTr="002C2A02">
        <w:tc>
          <w:tcPr>
            <w:tcW w:w="2959" w:type="dxa"/>
            <w:gridSpan w:val="2"/>
          </w:tcPr>
          <w:p w14:paraId="1E7CD53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60CC433" w14:textId="620C2D8F" w:rsidR="00EA3229" w:rsidRPr="00DF158D" w:rsidRDefault="001235FC" w:rsidP="00744111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A431FA" w:rsidRPr="000E097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listopada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D23685">
              <w:rPr>
                <w:rFonts w:ascii="Times New Roman" w:hAnsi="Times New Roman" w:cs="Times New Roman"/>
                <w:b/>
              </w:rPr>
              <w:t>-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29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 w:rsidR="00744111">
              <w:rPr>
                <w:rFonts w:ascii="Times New Roman" w:hAnsi="Times New Roman" w:cs="Times New Roman"/>
                <w:b/>
              </w:rPr>
              <w:t>4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046DC55B" w14:textId="77777777" w:rsidTr="002C2A02">
        <w:tc>
          <w:tcPr>
            <w:tcW w:w="2959" w:type="dxa"/>
            <w:gridSpan w:val="2"/>
          </w:tcPr>
          <w:p w14:paraId="123491C4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5C8D3B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24D86D4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0238F34D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5DDA9023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0358EF96" w14:textId="77777777" w:rsidTr="002C2A02">
        <w:trPr>
          <w:trHeight w:val="900"/>
        </w:trPr>
        <w:tc>
          <w:tcPr>
            <w:tcW w:w="2959" w:type="dxa"/>
            <w:gridSpan w:val="2"/>
          </w:tcPr>
          <w:p w14:paraId="1DE5101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77A801C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0CF8F7E8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5EBFB47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4913859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BC31DB5" w14:textId="77777777" w:rsidTr="002C2A02">
        <w:trPr>
          <w:trHeight w:val="480"/>
        </w:trPr>
        <w:tc>
          <w:tcPr>
            <w:tcW w:w="2959" w:type="dxa"/>
            <w:gridSpan w:val="2"/>
          </w:tcPr>
          <w:p w14:paraId="464B310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4DA4F11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AEC67C1" w14:textId="77777777" w:rsidTr="002C2A02">
        <w:tc>
          <w:tcPr>
            <w:tcW w:w="2959" w:type="dxa"/>
            <w:gridSpan w:val="2"/>
          </w:tcPr>
          <w:p w14:paraId="175794B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15F1739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A5559A4" w14:textId="77777777"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64D4E3AB" w14:textId="77777777" w:rsidR="00EA3229" w:rsidRDefault="00EA3229" w:rsidP="00EA3229">
      <w:pPr>
        <w:rPr>
          <w:rFonts w:ascii="Times New Roman" w:hAnsi="Times New Roman" w:cs="Times New Roman"/>
        </w:rPr>
      </w:pPr>
    </w:p>
    <w:p w14:paraId="0F838904" w14:textId="77777777" w:rsidR="002A5497" w:rsidRPr="002A5497" w:rsidRDefault="002A5497" w:rsidP="002A5497">
      <w:pPr>
        <w:spacing w:line="252" w:lineRule="auto"/>
        <w:rPr>
          <w:rFonts w:ascii="Times New Roman" w:eastAsia="Calibri" w:hAnsi="Times New Roman" w:cs="Times New Roman"/>
          <w:b/>
        </w:rPr>
      </w:pPr>
      <w:r w:rsidRPr="002A5497">
        <w:rPr>
          <w:rFonts w:ascii="Times New Roman" w:eastAsia="Calibri" w:hAnsi="Times New Roman" w:cs="Times New Roman"/>
          <w:b/>
        </w:rPr>
        <w:t xml:space="preserve">Popunjeni obrazac dostaviti na adresu elektronske pošte: </w:t>
      </w:r>
    </w:p>
    <w:p w14:paraId="442C1766" w14:textId="77777777" w:rsidR="002A5497" w:rsidRPr="002A5497" w:rsidRDefault="002A5497" w:rsidP="002A5497">
      <w:pPr>
        <w:spacing w:line="252" w:lineRule="auto"/>
        <w:rPr>
          <w:rFonts w:ascii="Times New Roman" w:eastAsia="Calibri" w:hAnsi="Times New Roman" w:cs="Times New Roman"/>
          <w:b/>
          <w:color w:val="5B9BD5" w:themeColor="accent1"/>
        </w:rPr>
      </w:pPr>
      <w:r w:rsidRPr="002A5497">
        <w:rPr>
          <w:rFonts w:ascii="Times New Roman" w:eastAsia="Calibri" w:hAnsi="Times New Roman" w:cs="Times New Roman"/>
          <w:b/>
          <w:color w:val="5B9BD5" w:themeColor="accent1"/>
        </w:rPr>
        <w:t>tajnistvo@obz.hr</w:t>
      </w:r>
    </w:p>
    <w:p w14:paraId="6A8A7FB1" w14:textId="77777777" w:rsidR="002A5497" w:rsidRPr="002A5497" w:rsidRDefault="002A5497" w:rsidP="002A5497">
      <w:pPr>
        <w:spacing w:line="252" w:lineRule="auto"/>
        <w:rPr>
          <w:rFonts w:ascii="Times New Roman" w:eastAsia="Calibri" w:hAnsi="Times New Roman" w:cs="Times New Roman"/>
          <w:b/>
        </w:rPr>
      </w:pPr>
      <w:r w:rsidRPr="002A5497">
        <w:rPr>
          <w:rFonts w:ascii="Times New Roman" w:eastAsia="Calibri" w:hAnsi="Times New Roman" w:cs="Times New Roman"/>
          <w:b/>
        </w:rPr>
        <w:t xml:space="preserve">ili u pisanom obliku na adresu: </w:t>
      </w:r>
    </w:p>
    <w:p w14:paraId="5E5188C2" w14:textId="77777777" w:rsidR="002A5497" w:rsidRPr="002A5497" w:rsidRDefault="002A5497" w:rsidP="002A5497">
      <w:pPr>
        <w:spacing w:line="252" w:lineRule="auto"/>
        <w:rPr>
          <w:rFonts w:ascii="Times New Roman" w:eastAsia="Calibri" w:hAnsi="Times New Roman" w:cs="Times New Roman"/>
          <w:b/>
        </w:rPr>
      </w:pPr>
      <w:r w:rsidRPr="002A5497">
        <w:rPr>
          <w:rFonts w:ascii="Times New Roman" w:eastAsia="Calibri" w:hAnsi="Times New Roman" w:cs="Times New Roman"/>
          <w:b/>
        </w:rPr>
        <w:t>Osječko-baranjska županija</w:t>
      </w:r>
      <w:r w:rsidRPr="002A5497">
        <w:rPr>
          <w:rFonts w:ascii="Times New Roman" w:eastAsia="Calibri" w:hAnsi="Times New Roman" w:cs="Times New Roman"/>
          <w:b/>
        </w:rPr>
        <w:br/>
        <w:t>Tajništvo Županije putem Pisarnice, Županijska 14, 31000 Osijek</w:t>
      </w:r>
      <w:r w:rsidRPr="002A5497">
        <w:rPr>
          <w:rFonts w:ascii="Times New Roman" w:eastAsia="Calibri" w:hAnsi="Times New Roman" w:cs="Times New Roman"/>
          <w:b/>
        </w:rPr>
        <w:br/>
      </w:r>
      <w:r w:rsidRPr="002A5497">
        <w:rPr>
          <w:rFonts w:ascii="Times New Roman" w:eastAsia="Calibri" w:hAnsi="Times New Roman" w:cs="Times New Roman"/>
          <w:b/>
        </w:rPr>
        <w:br/>
        <w:t>s naznakom "Savjetovanje s javnošću"</w:t>
      </w:r>
    </w:p>
    <w:p w14:paraId="562F0FD4" w14:textId="561260B4" w:rsidR="00EA3229" w:rsidRPr="002A5497" w:rsidRDefault="002A5497" w:rsidP="002A5497">
      <w:pPr>
        <w:spacing w:line="252" w:lineRule="auto"/>
        <w:rPr>
          <w:rFonts w:ascii="Times New Roman" w:eastAsia="Calibri" w:hAnsi="Times New Roman" w:cs="Times New Roman"/>
          <w:b/>
        </w:rPr>
      </w:pPr>
      <w:r w:rsidRPr="002A5497">
        <w:rPr>
          <w:rFonts w:ascii="Times New Roman" w:eastAsia="Calibri" w:hAnsi="Times New Roman" w:cs="Times New Roman"/>
          <w:b/>
        </w:rPr>
        <w:t xml:space="preserve">zaključno do </w:t>
      </w:r>
      <w:r>
        <w:rPr>
          <w:rFonts w:ascii="Times New Roman" w:eastAsia="Calibri" w:hAnsi="Times New Roman" w:cs="Times New Roman"/>
          <w:b/>
          <w:u w:val="single"/>
        </w:rPr>
        <w:t>29</w:t>
      </w:r>
      <w:r w:rsidRPr="002A5497">
        <w:rPr>
          <w:rFonts w:ascii="Times New Roman" w:eastAsia="Calibri" w:hAnsi="Times New Roman" w:cs="Times New Roman"/>
          <w:b/>
          <w:u w:val="single"/>
        </w:rPr>
        <w:t xml:space="preserve">. </w:t>
      </w:r>
      <w:r>
        <w:rPr>
          <w:rFonts w:ascii="Times New Roman" w:eastAsia="Calibri" w:hAnsi="Times New Roman" w:cs="Times New Roman"/>
          <w:b/>
          <w:u w:val="single"/>
        </w:rPr>
        <w:t>studenoga</w:t>
      </w:r>
      <w:r w:rsidRPr="002A5497">
        <w:rPr>
          <w:rFonts w:ascii="Times New Roman" w:eastAsia="Calibri" w:hAnsi="Times New Roman" w:cs="Times New Roman"/>
          <w:b/>
          <w:u w:val="single"/>
        </w:rPr>
        <w:t xml:space="preserve"> 2024.</w:t>
      </w:r>
    </w:p>
    <w:p w14:paraId="667F29C1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sectPr w:rsidR="00EA3229" w:rsidRP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E0972"/>
    <w:rsid w:val="001235FC"/>
    <w:rsid w:val="001C07A3"/>
    <w:rsid w:val="0026680C"/>
    <w:rsid w:val="002A5497"/>
    <w:rsid w:val="006B3737"/>
    <w:rsid w:val="00744111"/>
    <w:rsid w:val="00763AF3"/>
    <w:rsid w:val="00913F94"/>
    <w:rsid w:val="00924F3C"/>
    <w:rsid w:val="009B203F"/>
    <w:rsid w:val="00A431FA"/>
    <w:rsid w:val="00A82906"/>
    <w:rsid w:val="00A8623C"/>
    <w:rsid w:val="00D23685"/>
    <w:rsid w:val="00EA3229"/>
    <w:rsid w:val="00EE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27E8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123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1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Nikolina Vranješ</cp:lastModifiedBy>
  <cp:revision>3</cp:revision>
  <cp:lastPrinted>2021-01-26T12:48:00Z</cp:lastPrinted>
  <dcterms:created xsi:type="dcterms:W3CDTF">2024-10-30T11:04:00Z</dcterms:created>
  <dcterms:modified xsi:type="dcterms:W3CDTF">2024-10-30T11:15:00Z</dcterms:modified>
</cp:coreProperties>
</file>