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3F61FF1C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</w:t>
      </w:r>
      <w:r w:rsidR="005A24B2">
        <w:rPr>
          <w:rFonts w:ascii="Times New Roman" w:hAnsi="Times New Roman" w:cs="Times New Roman"/>
          <w:b/>
        </w:rPr>
        <w:t>a</w:t>
      </w:r>
      <w:r w:rsidR="003D6BE6" w:rsidRPr="003D6BE6">
        <w:rPr>
          <w:rFonts w:ascii="Times New Roman" w:hAnsi="Times New Roman" w:cs="Times New Roman"/>
          <w:b/>
        </w:rPr>
        <w:t xml:space="preserve"> za dodjelu </w:t>
      </w:r>
      <w:r w:rsidR="00FA57F7">
        <w:rPr>
          <w:rFonts w:ascii="Times New Roman" w:hAnsi="Times New Roman" w:cs="Times New Roman"/>
          <w:b/>
        </w:rPr>
        <w:t>kapitalne pomoći vjerskim zajednicama na području Osječko-baranjske županije u 2026. godini</w:t>
      </w:r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1B854BB3" w:rsidR="00322941" w:rsidRDefault="00322941" w:rsidP="00347987">
      <w:pPr>
        <w:spacing w:after="0"/>
        <w:jc w:val="both"/>
        <w:rPr>
          <w:rFonts w:ascii="Times New Roman" w:hAnsi="Times New Roman" w:cs="Times New Roman"/>
          <w:bCs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C90ACE">
        <w:rPr>
          <w:rFonts w:ascii="Times New Roman" w:hAnsi="Times New Roman" w:cs="Times New Roman"/>
        </w:rPr>
        <w:t>6</w:t>
      </w:r>
      <w:r w:rsidRPr="00C510F2">
        <w:rPr>
          <w:rFonts w:ascii="Times New Roman" w:hAnsi="Times New Roman" w:cs="Times New Roman"/>
        </w:rPr>
        <w:t xml:space="preserve">. godinu za dodjelu </w:t>
      </w:r>
      <w:r w:rsidR="00FA57F7">
        <w:rPr>
          <w:rFonts w:ascii="Times New Roman" w:hAnsi="Times New Roman" w:cs="Times New Roman"/>
        </w:rPr>
        <w:t xml:space="preserve">kapitalne pomoći vjerskim zajednicama </w:t>
      </w:r>
      <w:r w:rsidR="00EF43B9" w:rsidRPr="00EF43B9">
        <w:rPr>
          <w:rFonts w:ascii="Times New Roman" w:hAnsi="Times New Roman" w:cs="Times New Roman"/>
          <w:bCs/>
        </w:rPr>
        <w:t>na području Osječko-baranjske županije u 202</w:t>
      </w:r>
      <w:r w:rsidR="00C90ACE">
        <w:rPr>
          <w:rFonts w:ascii="Times New Roman" w:hAnsi="Times New Roman" w:cs="Times New Roman"/>
          <w:bCs/>
        </w:rPr>
        <w:t>6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 w:rsidRPr="00EF43B9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C90ACE">
        <w:rPr>
          <w:rFonts w:ascii="Times New Roman" w:hAnsi="Times New Roman" w:cs="Times New Roman"/>
          <w:u w:val="single"/>
        </w:rPr>
        <w:t>1</w:t>
      </w:r>
      <w:r w:rsidR="00A10745">
        <w:rPr>
          <w:rFonts w:ascii="Times New Roman" w:hAnsi="Times New Roman" w:cs="Times New Roman"/>
          <w:u w:val="single"/>
        </w:rPr>
        <w:t>2</w:t>
      </w:r>
      <w:r w:rsidR="00EF43B9">
        <w:rPr>
          <w:rFonts w:ascii="Times New Roman" w:hAnsi="Times New Roman" w:cs="Times New Roman"/>
          <w:u w:val="single"/>
        </w:rPr>
        <w:t xml:space="preserve">. </w:t>
      </w:r>
      <w:r w:rsidR="00FA57F7">
        <w:rPr>
          <w:rFonts w:ascii="Times New Roman" w:hAnsi="Times New Roman" w:cs="Times New Roman"/>
          <w:u w:val="single"/>
        </w:rPr>
        <w:t>kolovoza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792A27">
        <w:rPr>
          <w:rFonts w:ascii="Times New Roman" w:hAnsi="Times New Roman" w:cs="Times New Roman"/>
          <w:u w:val="single"/>
        </w:rPr>
        <w:t>6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3D7A39">
        <w:rPr>
          <w:rFonts w:ascii="Times New Roman" w:hAnsi="Times New Roman" w:cs="Times New Roman"/>
        </w:rPr>
        <w:t>12</w:t>
      </w:r>
      <w:r w:rsidR="00F80A1B">
        <w:rPr>
          <w:rFonts w:ascii="Times New Roman" w:hAnsi="Times New Roman" w:cs="Times New Roman"/>
        </w:rPr>
        <w:t>:</w:t>
      </w:r>
      <w:r w:rsidR="003D7A39">
        <w:rPr>
          <w:rFonts w:ascii="Times New Roman" w:hAnsi="Times New Roman" w:cs="Times New Roman"/>
        </w:rPr>
        <w:t>0</w:t>
      </w:r>
      <w:r w:rsidR="00F80A1B">
        <w:rPr>
          <w:rFonts w:ascii="Times New Roman" w:hAnsi="Times New Roman" w:cs="Times New Roman"/>
        </w:rPr>
        <w:t>0</w:t>
      </w:r>
      <w:r w:rsidRPr="00C510F2">
        <w:rPr>
          <w:rFonts w:ascii="Times New Roman" w:hAnsi="Times New Roman" w:cs="Times New Roman"/>
        </w:rPr>
        <w:t xml:space="preserve"> sati, zatvoren je Javni poziv za dodjelu </w:t>
      </w:r>
      <w:r w:rsidR="00FA57F7">
        <w:rPr>
          <w:rFonts w:ascii="Times New Roman" w:hAnsi="Times New Roman" w:cs="Times New Roman"/>
        </w:rPr>
        <w:t>kapitalnih pomoći vjerskim zajednicama na području Osječko-baranjske županije u 2026.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47987">
      <w:pPr>
        <w:spacing w:after="0"/>
        <w:jc w:val="both"/>
        <w:rPr>
          <w:rFonts w:ascii="Times New Roman" w:hAnsi="Times New Roman" w:cs="Times New Roman"/>
        </w:rPr>
      </w:pPr>
    </w:p>
    <w:p w14:paraId="7E2F54B5" w14:textId="541281BC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C90ACE">
        <w:rPr>
          <w:rFonts w:ascii="Times New Roman" w:hAnsi="Times New Roman" w:cs="Times New Roman"/>
        </w:rPr>
        <w:t>1</w:t>
      </w:r>
      <w:r w:rsidR="00A10745">
        <w:rPr>
          <w:rFonts w:ascii="Times New Roman" w:hAnsi="Times New Roman" w:cs="Times New Roman"/>
        </w:rPr>
        <w:t>2</w:t>
      </w:r>
      <w:r w:rsidR="00EF43B9">
        <w:rPr>
          <w:rFonts w:ascii="Times New Roman" w:hAnsi="Times New Roman" w:cs="Times New Roman"/>
        </w:rPr>
        <w:t xml:space="preserve">. </w:t>
      </w:r>
      <w:r w:rsidR="00FA57F7">
        <w:rPr>
          <w:rFonts w:ascii="Times New Roman" w:hAnsi="Times New Roman" w:cs="Times New Roman"/>
        </w:rPr>
        <w:t>kolovoza</w:t>
      </w:r>
      <w:r w:rsidR="00EF43B9">
        <w:rPr>
          <w:rFonts w:ascii="Times New Roman" w:hAnsi="Times New Roman" w:cs="Times New Roman"/>
        </w:rPr>
        <w:t xml:space="preserve"> 202</w:t>
      </w:r>
      <w:r w:rsidR="00B91EAE">
        <w:rPr>
          <w:rFonts w:ascii="Times New Roman" w:hAnsi="Times New Roman" w:cs="Times New Roman"/>
        </w:rPr>
        <w:t>6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3D7A39">
        <w:rPr>
          <w:rFonts w:ascii="Times New Roman" w:hAnsi="Times New Roman" w:cs="Times New Roman"/>
        </w:rPr>
        <w:t>12:00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</w:p>
    <w:p w14:paraId="1F51EB52" w14:textId="19D7C6AF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Sve informacije se mogu dobiti u Upravnom odjelu za </w:t>
      </w:r>
      <w:r w:rsidR="00C90ACE">
        <w:rPr>
          <w:rFonts w:ascii="Times New Roman" w:hAnsi="Times New Roman" w:cs="Times New Roman"/>
        </w:rPr>
        <w:t>gospodarstvo i turizam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FA57F7">
        <w:rPr>
          <w:rFonts w:ascii="Times New Roman" w:hAnsi="Times New Roman" w:cs="Times New Roman"/>
        </w:rPr>
        <w:t>85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906662" w:rsidRPr="00C510F2" w:rsidRDefault="00906662"/>
    <w:sectPr w:rsidR="00906662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1632E0"/>
    <w:rsid w:val="001926FB"/>
    <w:rsid w:val="00251C67"/>
    <w:rsid w:val="002D1456"/>
    <w:rsid w:val="00322941"/>
    <w:rsid w:val="00347987"/>
    <w:rsid w:val="003D6BE6"/>
    <w:rsid w:val="003D7A39"/>
    <w:rsid w:val="004D674C"/>
    <w:rsid w:val="005A24B2"/>
    <w:rsid w:val="0061334D"/>
    <w:rsid w:val="006817A2"/>
    <w:rsid w:val="00681BA0"/>
    <w:rsid w:val="00690310"/>
    <w:rsid w:val="006C51A3"/>
    <w:rsid w:val="00773D23"/>
    <w:rsid w:val="00792A27"/>
    <w:rsid w:val="00796D4F"/>
    <w:rsid w:val="008706C8"/>
    <w:rsid w:val="008A2832"/>
    <w:rsid w:val="00906662"/>
    <w:rsid w:val="009A143F"/>
    <w:rsid w:val="009B2A76"/>
    <w:rsid w:val="00A10745"/>
    <w:rsid w:val="00B91EAE"/>
    <w:rsid w:val="00C329FA"/>
    <w:rsid w:val="00C510F2"/>
    <w:rsid w:val="00C8784B"/>
    <w:rsid w:val="00C90ACE"/>
    <w:rsid w:val="00CB554F"/>
    <w:rsid w:val="00D723BD"/>
    <w:rsid w:val="00E3180C"/>
    <w:rsid w:val="00E64D86"/>
    <w:rsid w:val="00EF43B9"/>
    <w:rsid w:val="00F80A1B"/>
    <w:rsid w:val="00FA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 Ćosić</cp:lastModifiedBy>
  <cp:revision>5</cp:revision>
  <dcterms:created xsi:type="dcterms:W3CDTF">2026-08-11T08:49:00Z</dcterms:created>
  <dcterms:modified xsi:type="dcterms:W3CDTF">2026-08-12T08:57:00Z</dcterms:modified>
</cp:coreProperties>
</file>