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7BBDEA" w14:textId="77777777" w:rsidR="00A135FC" w:rsidRPr="00A135FC" w:rsidRDefault="00A135FC" w:rsidP="00A135FC">
      <w:pPr>
        <w:jc w:val="center"/>
        <w:rPr>
          <w:rFonts w:ascii="Arial" w:hAnsi="Arial" w:cs="Arial"/>
          <w:b/>
          <w:bCs/>
          <w:sz w:val="28"/>
          <w:szCs w:val="28"/>
        </w:rPr>
      </w:pPr>
      <w:r w:rsidRPr="00A135FC">
        <w:rPr>
          <w:rFonts w:ascii="Arial" w:hAnsi="Arial" w:cs="Arial"/>
          <w:b/>
          <w:bCs/>
          <w:sz w:val="28"/>
          <w:szCs w:val="28"/>
        </w:rPr>
        <w:object w:dxaOrig="975" w:dyaOrig="1275" w14:anchorId="4EFAFA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75pt;height:63.75pt" o:ole="">
            <v:imagedata r:id="rId8" o:title=""/>
          </v:shape>
          <o:OLEObject Type="Embed" ProgID="Unknown" ShapeID="_x0000_i1025" DrawAspect="Content" ObjectID="_1764587587" r:id="rId9"/>
        </w:object>
      </w:r>
    </w:p>
    <w:p w14:paraId="5F31731A" w14:textId="77777777" w:rsidR="00A135FC" w:rsidRPr="00A135FC" w:rsidRDefault="00A135FC" w:rsidP="00A135FC">
      <w:pPr>
        <w:jc w:val="center"/>
        <w:rPr>
          <w:rFonts w:ascii="Arial" w:hAnsi="Arial" w:cs="Arial"/>
          <w:b/>
          <w:bCs/>
          <w:sz w:val="28"/>
          <w:szCs w:val="28"/>
        </w:rPr>
      </w:pPr>
    </w:p>
    <w:p w14:paraId="07199606" w14:textId="77777777" w:rsidR="00A135FC" w:rsidRPr="00A135FC" w:rsidRDefault="00A135FC" w:rsidP="00A135FC">
      <w:pPr>
        <w:jc w:val="center"/>
        <w:rPr>
          <w:b/>
          <w:bCs/>
          <w:sz w:val="20"/>
          <w:szCs w:val="20"/>
        </w:rPr>
      </w:pPr>
    </w:p>
    <w:p w14:paraId="7B9D1508" w14:textId="77777777" w:rsidR="00A135FC" w:rsidRPr="00A135FC" w:rsidRDefault="00A135FC" w:rsidP="00A135FC">
      <w:pPr>
        <w:jc w:val="center"/>
        <w:rPr>
          <w:b/>
          <w:bCs/>
          <w:sz w:val="20"/>
          <w:szCs w:val="20"/>
        </w:rPr>
      </w:pPr>
      <w:r w:rsidRPr="00A135FC">
        <w:rPr>
          <w:b/>
          <w:bCs/>
          <w:sz w:val="20"/>
          <w:szCs w:val="20"/>
        </w:rPr>
        <w:t>REPUBLIKA HRVATSKA</w:t>
      </w:r>
    </w:p>
    <w:p w14:paraId="543CBE3B" w14:textId="77777777" w:rsidR="00A135FC" w:rsidRPr="00A135FC" w:rsidRDefault="00A135FC" w:rsidP="00A135FC">
      <w:pPr>
        <w:jc w:val="center"/>
        <w:rPr>
          <w:b/>
          <w:bCs/>
          <w:sz w:val="20"/>
          <w:szCs w:val="20"/>
        </w:rPr>
      </w:pPr>
      <w:r w:rsidRPr="00A135FC">
        <w:rPr>
          <w:b/>
          <w:bCs/>
          <w:sz w:val="20"/>
          <w:szCs w:val="20"/>
        </w:rPr>
        <w:t>OSJEČKO-BARANJSKA ŽUPANIJA</w:t>
      </w:r>
    </w:p>
    <w:p w14:paraId="395AADAF" w14:textId="77777777" w:rsidR="00A135FC" w:rsidRPr="00A135FC" w:rsidRDefault="00A135FC" w:rsidP="00A135FC">
      <w:pPr>
        <w:jc w:val="center"/>
        <w:rPr>
          <w:b/>
          <w:bCs/>
          <w:sz w:val="20"/>
          <w:szCs w:val="20"/>
        </w:rPr>
      </w:pPr>
      <w:r w:rsidRPr="00A135FC">
        <w:rPr>
          <w:b/>
          <w:bCs/>
          <w:sz w:val="20"/>
          <w:szCs w:val="20"/>
        </w:rPr>
        <w:t>O S I J E K</w:t>
      </w:r>
    </w:p>
    <w:p w14:paraId="2E56F980" w14:textId="77777777" w:rsidR="00DB2F35" w:rsidRPr="0022702F" w:rsidRDefault="00DB2F35" w:rsidP="00DB2F35">
      <w:pPr>
        <w:spacing w:line="276" w:lineRule="auto"/>
        <w:rPr>
          <w:sz w:val="22"/>
          <w:szCs w:val="22"/>
        </w:rPr>
      </w:pPr>
    </w:p>
    <w:p w14:paraId="59AE78FE" w14:textId="77777777" w:rsidR="00DB2F35" w:rsidRPr="0022702F" w:rsidRDefault="00DB2F35" w:rsidP="00DB2F35">
      <w:pPr>
        <w:spacing w:line="276" w:lineRule="auto"/>
        <w:contextualSpacing/>
        <w:jc w:val="both"/>
        <w:rPr>
          <w:sz w:val="22"/>
          <w:szCs w:val="22"/>
        </w:rPr>
      </w:pPr>
    </w:p>
    <w:p w14:paraId="15648BC8" w14:textId="77777777" w:rsidR="00DB2F35" w:rsidRPr="0022702F" w:rsidRDefault="00DB2F35" w:rsidP="00DB2F35">
      <w:pPr>
        <w:spacing w:line="276" w:lineRule="auto"/>
        <w:contextualSpacing/>
        <w:rPr>
          <w:b/>
          <w:sz w:val="22"/>
          <w:szCs w:val="22"/>
        </w:rPr>
      </w:pPr>
    </w:p>
    <w:p w14:paraId="39771B6F" w14:textId="79048CC9" w:rsidR="00E53C4A" w:rsidRPr="00B76B66" w:rsidRDefault="00E53C4A" w:rsidP="00DB2F35">
      <w:pPr>
        <w:rPr>
          <w:rFonts w:cs="Arial"/>
          <w:sz w:val="22"/>
        </w:rPr>
      </w:pPr>
    </w:p>
    <w:p w14:paraId="29644086" w14:textId="77777777" w:rsidR="00E53C4A" w:rsidRPr="00B76B66" w:rsidRDefault="00E53C4A" w:rsidP="00E53C4A">
      <w:pPr>
        <w:rPr>
          <w:rFonts w:cs="Arial"/>
          <w:sz w:val="22"/>
        </w:rPr>
      </w:pPr>
    </w:p>
    <w:p w14:paraId="172506A1" w14:textId="467B98B0" w:rsidR="00E53C4A" w:rsidRPr="00B76B66" w:rsidRDefault="00E53C4A" w:rsidP="00E53C4A">
      <w:pPr>
        <w:rPr>
          <w:rFonts w:eastAsia="SimSun"/>
          <w:bCs/>
          <w:smallCaps/>
          <w:sz w:val="22"/>
          <w:szCs w:val="22"/>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53"/>
      </w:tblGrid>
      <w:tr w:rsidR="00E53C4A" w:rsidRPr="00B76B66" w14:paraId="5EAA79C6" w14:textId="77777777" w:rsidTr="0077288F">
        <w:trPr>
          <w:trHeight w:val="746"/>
        </w:trPr>
        <w:tc>
          <w:tcPr>
            <w:tcW w:w="9853" w:type="dxa"/>
            <w:tcBorders>
              <w:top w:val="single" w:sz="4" w:space="0" w:color="auto"/>
            </w:tcBorders>
            <w:shd w:val="clear" w:color="auto" w:fill="auto"/>
          </w:tcPr>
          <w:p w14:paraId="327A5406" w14:textId="2D2D4252" w:rsidR="00EF619B" w:rsidRPr="00EF619B" w:rsidRDefault="008710B0" w:rsidP="00E53C4A">
            <w:pPr>
              <w:widowControl w:val="0"/>
              <w:tabs>
                <w:tab w:val="left" w:pos="9013"/>
                <w:tab w:val="left" w:pos="9063"/>
              </w:tabs>
              <w:jc w:val="center"/>
              <w:rPr>
                <w:b/>
                <w:sz w:val="36"/>
                <w:szCs w:val="32"/>
              </w:rPr>
            </w:pPr>
            <w:r>
              <w:rPr>
                <w:b/>
                <w:sz w:val="36"/>
                <w:szCs w:val="32"/>
              </w:rPr>
              <w:t xml:space="preserve">NACRT </w:t>
            </w:r>
            <w:r w:rsidR="00E53C4A" w:rsidRPr="00EF619B">
              <w:rPr>
                <w:b/>
                <w:sz w:val="36"/>
                <w:szCs w:val="32"/>
              </w:rPr>
              <w:t>DOKUMENTACIJ</w:t>
            </w:r>
            <w:r>
              <w:rPr>
                <w:b/>
                <w:sz w:val="36"/>
                <w:szCs w:val="32"/>
              </w:rPr>
              <w:t>E</w:t>
            </w:r>
            <w:r w:rsidR="00E53C4A" w:rsidRPr="00EF619B">
              <w:rPr>
                <w:b/>
                <w:sz w:val="36"/>
                <w:szCs w:val="32"/>
              </w:rPr>
              <w:t xml:space="preserve"> O NABAVI </w:t>
            </w:r>
          </w:p>
          <w:p w14:paraId="52053594" w14:textId="77777777" w:rsidR="00EF619B" w:rsidRDefault="00EF619B" w:rsidP="00E53C4A">
            <w:pPr>
              <w:widowControl w:val="0"/>
              <w:tabs>
                <w:tab w:val="left" w:pos="9013"/>
                <w:tab w:val="left" w:pos="9063"/>
              </w:tabs>
              <w:jc w:val="center"/>
              <w:rPr>
                <w:b/>
                <w:sz w:val="32"/>
                <w:szCs w:val="32"/>
              </w:rPr>
            </w:pPr>
          </w:p>
          <w:p w14:paraId="51B52B78" w14:textId="7931C0AF" w:rsidR="00EF619B" w:rsidRDefault="00E53C4A" w:rsidP="00EF619B">
            <w:pPr>
              <w:widowControl w:val="0"/>
              <w:tabs>
                <w:tab w:val="left" w:pos="9013"/>
                <w:tab w:val="left" w:pos="9063"/>
              </w:tabs>
              <w:jc w:val="center"/>
              <w:rPr>
                <w:b/>
                <w:sz w:val="32"/>
                <w:szCs w:val="32"/>
              </w:rPr>
            </w:pPr>
            <w:r w:rsidRPr="00B76B66">
              <w:rPr>
                <w:b/>
                <w:sz w:val="32"/>
                <w:szCs w:val="32"/>
              </w:rPr>
              <w:t>U POSTUPKU JAVNE</w:t>
            </w:r>
            <w:r w:rsidR="00731EDF">
              <w:rPr>
                <w:b/>
                <w:sz w:val="32"/>
                <w:szCs w:val="32"/>
              </w:rPr>
              <w:t xml:space="preserve"> </w:t>
            </w:r>
            <w:r w:rsidRPr="00B76B66">
              <w:rPr>
                <w:b/>
                <w:sz w:val="32"/>
                <w:szCs w:val="32"/>
              </w:rPr>
              <w:t>NABAVE</w:t>
            </w:r>
          </w:p>
          <w:p w14:paraId="6E3B462C" w14:textId="2E84DC49" w:rsidR="00E53C4A" w:rsidRPr="00EF619B" w:rsidRDefault="00E53C4A" w:rsidP="00EF619B">
            <w:pPr>
              <w:widowControl w:val="0"/>
              <w:tabs>
                <w:tab w:val="left" w:pos="9013"/>
                <w:tab w:val="left" w:pos="9063"/>
              </w:tabs>
              <w:jc w:val="center"/>
              <w:rPr>
                <w:b/>
                <w:sz w:val="32"/>
                <w:szCs w:val="32"/>
              </w:rPr>
            </w:pPr>
            <w:r w:rsidRPr="00B76B66">
              <w:rPr>
                <w:b/>
                <w:sz w:val="32"/>
                <w:szCs w:val="32"/>
              </w:rPr>
              <w:t xml:space="preserve"> </w:t>
            </w:r>
            <w:r w:rsidR="005D7408" w:rsidRPr="00B76B66">
              <w:rPr>
                <w:b/>
                <w:sz w:val="32"/>
                <w:szCs w:val="32"/>
              </w:rPr>
              <w:t>RADOV</w:t>
            </w:r>
            <w:r w:rsidR="00A135FC">
              <w:rPr>
                <w:b/>
                <w:sz w:val="32"/>
                <w:szCs w:val="32"/>
              </w:rPr>
              <w:t>A</w:t>
            </w:r>
            <w:r w:rsidR="009A0E87">
              <w:rPr>
                <w:b/>
                <w:sz w:val="32"/>
                <w:szCs w:val="32"/>
              </w:rPr>
              <w:t xml:space="preserve"> </w:t>
            </w:r>
            <w:r w:rsidR="00A135FC" w:rsidRPr="00A135FC">
              <w:rPr>
                <w:b/>
                <w:sz w:val="32"/>
                <w:szCs w:val="32"/>
              </w:rPr>
              <w:t>U SKLOPU PROJEKTA „HRVATSKA: USUSRET ODRŽIVOM, PRAVEDNOM I UČINKOVITOM OBRAZOVANJU” IZ ZAJMA SVJETSKE BANKE BR. 9303-HR</w:t>
            </w:r>
          </w:p>
          <w:p w14:paraId="7C423A91" w14:textId="77777777" w:rsidR="00E53C4A" w:rsidRDefault="00E53C4A" w:rsidP="00E53C4A">
            <w:pPr>
              <w:widowControl w:val="0"/>
              <w:tabs>
                <w:tab w:val="left" w:pos="9013"/>
                <w:tab w:val="left" w:pos="9063"/>
              </w:tabs>
              <w:jc w:val="center"/>
              <w:rPr>
                <w:b/>
                <w:sz w:val="32"/>
                <w:szCs w:val="32"/>
                <w:lang w:eastAsia="en-US"/>
              </w:rPr>
            </w:pPr>
          </w:p>
          <w:p w14:paraId="1C35994A" w14:textId="77777777" w:rsidR="00EF619B" w:rsidRDefault="00EF619B" w:rsidP="00E53C4A">
            <w:pPr>
              <w:widowControl w:val="0"/>
              <w:tabs>
                <w:tab w:val="left" w:pos="9013"/>
                <w:tab w:val="left" w:pos="9063"/>
              </w:tabs>
              <w:jc w:val="center"/>
              <w:rPr>
                <w:b/>
                <w:sz w:val="32"/>
                <w:szCs w:val="32"/>
                <w:lang w:eastAsia="en-US"/>
              </w:rPr>
            </w:pPr>
          </w:p>
          <w:p w14:paraId="72FFE96A" w14:textId="513292C6" w:rsidR="00EF619B" w:rsidRPr="00B76B66" w:rsidRDefault="00EF619B" w:rsidP="00E53C4A">
            <w:pPr>
              <w:widowControl w:val="0"/>
              <w:tabs>
                <w:tab w:val="left" w:pos="9013"/>
                <w:tab w:val="left" w:pos="9063"/>
              </w:tabs>
              <w:jc w:val="center"/>
              <w:rPr>
                <w:b/>
                <w:sz w:val="32"/>
                <w:szCs w:val="32"/>
                <w:lang w:eastAsia="en-US"/>
              </w:rPr>
            </w:pPr>
          </w:p>
        </w:tc>
      </w:tr>
      <w:tr w:rsidR="00E53C4A" w:rsidRPr="00B76B66" w14:paraId="3F8E68FB" w14:textId="77777777" w:rsidTr="0077288F">
        <w:trPr>
          <w:trHeight w:val="338"/>
        </w:trPr>
        <w:tc>
          <w:tcPr>
            <w:tcW w:w="9853" w:type="dxa"/>
            <w:tcBorders>
              <w:bottom w:val="single" w:sz="4" w:space="0" w:color="auto"/>
            </w:tcBorders>
            <w:shd w:val="clear" w:color="auto" w:fill="auto"/>
          </w:tcPr>
          <w:p w14:paraId="4D0E7AEB" w14:textId="789F2349" w:rsidR="00E53C4A" w:rsidRPr="00B76B66" w:rsidRDefault="00E53C4A" w:rsidP="0077288F">
            <w:pPr>
              <w:widowControl w:val="0"/>
              <w:tabs>
                <w:tab w:val="left" w:pos="9013"/>
                <w:tab w:val="left" w:pos="9063"/>
              </w:tabs>
              <w:jc w:val="center"/>
              <w:rPr>
                <w:b/>
                <w:sz w:val="32"/>
                <w:szCs w:val="32"/>
              </w:rPr>
            </w:pPr>
            <w:r w:rsidRPr="00B76B66">
              <w:rPr>
                <w:b/>
                <w:sz w:val="32"/>
                <w:szCs w:val="32"/>
              </w:rPr>
              <w:t xml:space="preserve">Evidencijski broj nabave: </w:t>
            </w:r>
            <w:r w:rsidR="00A135FC" w:rsidRPr="00A135FC">
              <w:rPr>
                <w:b/>
                <w:sz w:val="32"/>
                <w:szCs w:val="32"/>
              </w:rPr>
              <w:t>NMV 17-23</w:t>
            </w:r>
          </w:p>
        </w:tc>
      </w:tr>
    </w:tbl>
    <w:p w14:paraId="555E3654" w14:textId="77777777" w:rsidR="00E53C4A" w:rsidRPr="00B76B66" w:rsidRDefault="00E53C4A" w:rsidP="00E53C4A">
      <w:pPr>
        <w:rPr>
          <w:sz w:val="22"/>
          <w:szCs w:val="22"/>
        </w:rPr>
      </w:pPr>
    </w:p>
    <w:p w14:paraId="1A5729DB" w14:textId="77777777" w:rsidR="00E53C4A" w:rsidRPr="00B76B66" w:rsidRDefault="00E53C4A" w:rsidP="00E53C4A">
      <w:pPr>
        <w:rPr>
          <w:sz w:val="22"/>
          <w:szCs w:val="22"/>
        </w:rPr>
      </w:pPr>
      <w:bookmarkStart w:id="0" w:name="_Toc435439728"/>
      <w:bookmarkStart w:id="1" w:name="_Toc435444051"/>
      <w:bookmarkStart w:id="2" w:name="_Toc435448897"/>
    </w:p>
    <w:p w14:paraId="1CED7B45" w14:textId="77777777" w:rsidR="00E53C4A" w:rsidRPr="00B76B66" w:rsidRDefault="00E53C4A" w:rsidP="00E53C4A">
      <w:pPr>
        <w:rPr>
          <w:sz w:val="22"/>
          <w:szCs w:val="22"/>
        </w:rPr>
      </w:pPr>
    </w:p>
    <w:bookmarkEnd w:id="0"/>
    <w:bookmarkEnd w:id="1"/>
    <w:bookmarkEnd w:id="2"/>
    <w:p w14:paraId="5D9ECF32" w14:textId="77777777" w:rsidR="00E53C4A" w:rsidRPr="00B76B66" w:rsidRDefault="00E53C4A" w:rsidP="00E53C4A">
      <w:pPr>
        <w:widowControl w:val="0"/>
        <w:tabs>
          <w:tab w:val="left" w:pos="9013"/>
          <w:tab w:val="left" w:pos="9063"/>
        </w:tabs>
        <w:jc w:val="both"/>
        <w:rPr>
          <w:sz w:val="22"/>
          <w:szCs w:val="22"/>
        </w:rPr>
      </w:pPr>
    </w:p>
    <w:p w14:paraId="307F95CB" w14:textId="77777777" w:rsidR="00E53C4A" w:rsidRPr="00B76B66" w:rsidRDefault="00E53C4A" w:rsidP="00E53C4A">
      <w:pPr>
        <w:widowControl w:val="0"/>
        <w:tabs>
          <w:tab w:val="left" w:pos="9013"/>
          <w:tab w:val="left" w:pos="9063"/>
        </w:tabs>
        <w:jc w:val="both"/>
        <w:rPr>
          <w:sz w:val="22"/>
          <w:szCs w:val="22"/>
        </w:rPr>
      </w:pPr>
    </w:p>
    <w:p w14:paraId="29A2646A" w14:textId="77777777" w:rsidR="00E53C4A" w:rsidRPr="00B76B66" w:rsidRDefault="00E53C4A" w:rsidP="00E53C4A">
      <w:pPr>
        <w:widowControl w:val="0"/>
        <w:tabs>
          <w:tab w:val="left" w:pos="9013"/>
          <w:tab w:val="left" w:pos="9063"/>
        </w:tabs>
        <w:jc w:val="both"/>
        <w:rPr>
          <w:sz w:val="22"/>
          <w:szCs w:val="22"/>
        </w:rPr>
      </w:pPr>
    </w:p>
    <w:p w14:paraId="55F2FDEA" w14:textId="77777777" w:rsidR="00E53C4A" w:rsidRPr="00B76B66" w:rsidRDefault="00E53C4A" w:rsidP="00E53C4A">
      <w:pPr>
        <w:widowControl w:val="0"/>
        <w:tabs>
          <w:tab w:val="left" w:pos="9013"/>
          <w:tab w:val="left" w:pos="9063"/>
        </w:tabs>
        <w:jc w:val="both"/>
        <w:rPr>
          <w:sz w:val="22"/>
          <w:szCs w:val="22"/>
        </w:rPr>
      </w:pPr>
    </w:p>
    <w:p w14:paraId="6603D7D1" w14:textId="77777777" w:rsidR="00E53C4A" w:rsidRPr="00B76B66" w:rsidRDefault="00E53C4A" w:rsidP="00E53C4A">
      <w:pPr>
        <w:widowControl w:val="0"/>
        <w:tabs>
          <w:tab w:val="left" w:pos="9013"/>
          <w:tab w:val="left" w:pos="9063"/>
        </w:tabs>
        <w:jc w:val="both"/>
        <w:rPr>
          <w:sz w:val="22"/>
          <w:szCs w:val="22"/>
        </w:rPr>
      </w:pPr>
    </w:p>
    <w:p w14:paraId="62EA70AE" w14:textId="77777777" w:rsidR="00E53C4A" w:rsidRPr="00B76B66" w:rsidRDefault="00E53C4A" w:rsidP="00E53C4A">
      <w:pPr>
        <w:widowControl w:val="0"/>
        <w:tabs>
          <w:tab w:val="left" w:pos="4055"/>
        </w:tabs>
        <w:jc w:val="both"/>
        <w:rPr>
          <w:sz w:val="22"/>
          <w:szCs w:val="22"/>
        </w:rPr>
      </w:pPr>
    </w:p>
    <w:p w14:paraId="56F1AA63" w14:textId="77777777" w:rsidR="00E53C4A" w:rsidRPr="00B76B66" w:rsidRDefault="00E53C4A" w:rsidP="00E53C4A">
      <w:pPr>
        <w:widowControl w:val="0"/>
        <w:tabs>
          <w:tab w:val="left" w:pos="4055"/>
        </w:tabs>
        <w:jc w:val="both"/>
        <w:rPr>
          <w:sz w:val="22"/>
          <w:szCs w:val="22"/>
        </w:rPr>
      </w:pPr>
    </w:p>
    <w:p w14:paraId="10227661" w14:textId="77777777" w:rsidR="00E53C4A" w:rsidRPr="00B76B66" w:rsidRDefault="00E53C4A" w:rsidP="00E53C4A">
      <w:pPr>
        <w:widowControl w:val="0"/>
        <w:tabs>
          <w:tab w:val="left" w:pos="4055"/>
        </w:tabs>
        <w:jc w:val="both"/>
        <w:rPr>
          <w:sz w:val="22"/>
          <w:szCs w:val="22"/>
        </w:rPr>
      </w:pPr>
    </w:p>
    <w:p w14:paraId="1524159F" w14:textId="77777777" w:rsidR="00E53C4A" w:rsidRPr="00B76B66" w:rsidRDefault="00E53C4A" w:rsidP="00E53C4A">
      <w:pPr>
        <w:widowControl w:val="0"/>
        <w:tabs>
          <w:tab w:val="left" w:pos="4055"/>
        </w:tabs>
        <w:jc w:val="both"/>
        <w:rPr>
          <w:sz w:val="22"/>
          <w:szCs w:val="22"/>
        </w:rPr>
      </w:pPr>
    </w:p>
    <w:p w14:paraId="245E38F3" w14:textId="77777777" w:rsidR="00E53C4A" w:rsidRPr="00B76B66" w:rsidRDefault="00E53C4A" w:rsidP="00E53C4A">
      <w:pPr>
        <w:widowControl w:val="0"/>
        <w:tabs>
          <w:tab w:val="left" w:pos="4055"/>
        </w:tabs>
        <w:jc w:val="both"/>
        <w:rPr>
          <w:sz w:val="22"/>
          <w:szCs w:val="22"/>
        </w:rPr>
      </w:pPr>
    </w:p>
    <w:p w14:paraId="4DBB80FE" w14:textId="77777777" w:rsidR="00E53C4A" w:rsidRPr="00B76B66" w:rsidRDefault="00E53C4A" w:rsidP="00E53C4A">
      <w:pPr>
        <w:widowControl w:val="0"/>
        <w:tabs>
          <w:tab w:val="left" w:pos="4055"/>
        </w:tabs>
        <w:jc w:val="both"/>
        <w:rPr>
          <w:sz w:val="22"/>
          <w:szCs w:val="22"/>
        </w:rPr>
      </w:pPr>
    </w:p>
    <w:p w14:paraId="2D506B63" w14:textId="77777777" w:rsidR="00E53C4A" w:rsidRPr="00B76B66" w:rsidRDefault="00E53C4A" w:rsidP="00E53C4A">
      <w:pPr>
        <w:widowControl w:val="0"/>
        <w:tabs>
          <w:tab w:val="left" w:pos="4055"/>
        </w:tabs>
        <w:jc w:val="both"/>
        <w:rPr>
          <w:sz w:val="22"/>
          <w:szCs w:val="22"/>
        </w:rPr>
      </w:pPr>
    </w:p>
    <w:p w14:paraId="01348A03" w14:textId="77777777" w:rsidR="00E53C4A" w:rsidRPr="00B76B66" w:rsidRDefault="00E53C4A" w:rsidP="00E53C4A">
      <w:pPr>
        <w:widowControl w:val="0"/>
        <w:tabs>
          <w:tab w:val="left" w:pos="4055"/>
        </w:tabs>
        <w:jc w:val="both"/>
        <w:rPr>
          <w:sz w:val="22"/>
          <w:szCs w:val="22"/>
        </w:rPr>
      </w:pPr>
    </w:p>
    <w:p w14:paraId="579F4EC9" w14:textId="77777777" w:rsidR="00E53C4A" w:rsidRPr="00B76B66" w:rsidRDefault="00E53C4A" w:rsidP="00E53C4A">
      <w:pPr>
        <w:rPr>
          <w:rFonts w:cs="Arial"/>
          <w:sz w:val="22"/>
        </w:rPr>
      </w:pPr>
    </w:p>
    <w:p w14:paraId="0A6E3F81" w14:textId="37FBFBBC" w:rsidR="00E53C4A" w:rsidRPr="00B76B66" w:rsidRDefault="00E53C4A" w:rsidP="00DB2F35">
      <w:pPr>
        <w:rPr>
          <w:sz w:val="22"/>
        </w:rPr>
      </w:pPr>
    </w:p>
    <w:p w14:paraId="4286F2AF" w14:textId="30488F2E" w:rsidR="00E53C4A" w:rsidRDefault="00004A4E" w:rsidP="00004A4E">
      <w:pPr>
        <w:tabs>
          <w:tab w:val="left" w:pos="3606"/>
        </w:tabs>
        <w:jc w:val="both"/>
        <w:rPr>
          <w:rFonts w:cs="Arial"/>
          <w:sz w:val="22"/>
        </w:rPr>
      </w:pPr>
      <w:r>
        <w:rPr>
          <w:rFonts w:cs="Arial"/>
          <w:sz w:val="22"/>
        </w:rPr>
        <w:tab/>
      </w:r>
    </w:p>
    <w:p w14:paraId="0EEE7722" w14:textId="77777777" w:rsidR="00A135FC" w:rsidRDefault="00A135FC" w:rsidP="00E53C4A">
      <w:pPr>
        <w:jc w:val="both"/>
        <w:rPr>
          <w:rFonts w:cs="Arial"/>
          <w:sz w:val="22"/>
        </w:rPr>
      </w:pPr>
    </w:p>
    <w:p w14:paraId="26EF8CC4" w14:textId="77777777" w:rsidR="00A135FC" w:rsidRDefault="00A135FC" w:rsidP="00E53C4A">
      <w:pPr>
        <w:jc w:val="both"/>
        <w:rPr>
          <w:rFonts w:cs="Arial"/>
          <w:sz w:val="22"/>
        </w:rPr>
      </w:pPr>
    </w:p>
    <w:p w14:paraId="1938D320" w14:textId="77777777" w:rsidR="00A135FC" w:rsidRDefault="00A135FC" w:rsidP="00E53C4A">
      <w:pPr>
        <w:jc w:val="both"/>
        <w:rPr>
          <w:rFonts w:cs="Arial"/>
          <w:sz w:val="22"/>
        </w:rPr>
      </w:pPr>
    </w:p>
    <w:p w14:paraId="3AC9A12A" w14:textId="77777777" w:rsidR="00A135FC" w:rsidRPr="00B76B66" w:rsidRDefault="00A135FC" w:rsidP="00E53C4A">
      <w:pPr>
        <w:jc w:val="both"/>
        <w:rPr>
          <w:rFonts w:cs="Arial"/>
          <w:sz w:val="22"/>
        </w:rPr>
      </w:pPr>
    </w:p>
    <w:p w14:paraId="3F36A593" w14:textId="43C60CE5" w:rsidR="00A135FC" w:rsidRPr="00A135FC" w:rsidRDefault="00A135FC" w:rsidP="00A135FC">
      <w:pPr>
        <w:jc w:val="center"/>
        <w:rPr>
          <w:rFonts w:ascii="Arial" w:hAnsi="Arial" w:cs="Arial"/>
          <w:b/>
          <w:bCs/>
          <w:sz w:val="20"/>
          <w:szCs w:val="20"/>
        </w:rPr>
      </w:pPr>
      <w:r w:rsidRPr="00A135FC">
        <w:rPr>
          <w:rFonts w:ascii="Arial" w:hAnsi="Arial" w:cs="Arial"/>
          <w:b/>
          <w:bCs/>
          <w:sz w:val="20"/>
          <w:szCs w:val="20"/>
        </w:rPr>
        <w:t xml:space="preserve">Osijek, </w:t>
      </w:r>
      <w:r w:rsidR="008710B0">
        <w:rPr>
          <w:rFonts w:ascii="Arial" w:hAnsi="Arial" w:cs="Arial"/>
          <w:b/>
          <w:bCs/>
          <w:sz w:val="20"/>
          <w:szCs w:val="20"/>
        </w:rPr>
        <w:t>prosinac</w:t>
      </w:r>
      <w:r w:rsidRPr="00A135FC">
        <w:rPr>
          <w:rFonts w:ascii="Arial" w:hAnsi="Arial" w:cs="Arial"/>
          <w:b/>
          <w:bCs/>
          <w:sz w:val="20"/>
          <w:szCs w:val="20"/>
        </w:rPr>
        <w:t xml:space="preserve"> 2023. godine</w:t>
      </w:r>
    </w:p>
    <w:p w14:paraId="1C3F8020" w14:textId="77777777" w:rsidR="006C3B04" w:rsidRDefault="006C3B04" w:rsidP="00E53C4A">
      <w:pPr>
        <w:widowControl w:val="0"/>
        <w:tabs>
          <w:tab w:val="left" w:pos="9013"/>
          <w:tab w:val="left" w:pos="9063"/>
        </w:tabs>
        <w:rPr>
          <w:sz w:val="22"/>
          <w:szCs w:val="22"/>
        </w:rPr>
        <w:sectPr w:rsidR="006C3B04" w:rsidSect="00151ADE">
          <w:footerReference w:type="default" r:id="rId10"/>
          <w:pgSz w:w="11906" w:h="16838" w:code="9"/>
          <w:pgMar w:top="1622" w:right="1418" w:bottom="567" w:left="1418" w:header="719" w:footer="397" w:gutter="0"/>
          <w:cols w:space="708"/>
          <w:docGrid w:linePitch="360"/>
        </w:sectPr>
      </w:pPr>
    </w:p>
    <w:p w14:paraId="43FE09A1" w14:textId="77777777" w:rsidR="00942EEF" w:rsidRDefault="00E53C4A" w:rsidP="00E53C4A">
      <w:pPr>
        <w:tabs>
          <w:tab w:val="right" w:leader="dot" w:pos="9040"/>
        </w:tabs>
        <w:spacing w:after="120" w:line="264" w:lineRule="auto"/>
        <w:jc w:val="both"/>
        <w:rPr>
          <w:noProof/>
        </w:rPr>
      </w:pPr>
      <w:bookmarkStart w:id="3" w:name="_Toc17710925"/>
      <w:bookmarkStart w:id="4" w:name="_Toc17711067"/>
      <w:bookmarkStart w:id="5" w:name="_Toc17711363"/>
      <w:bookmarkStart w:id="6" w:name="_Toc17711797"/>
      <w:bookmarkStart w:id="7" w:name="_Toc25228667"/>
      <w:r w:rsidRPr="009A0E87">
        <w:rPr>
          <w:rFonts w:eastAsia="SimSun"/>
          <w:b/>
          <w:bCs/>
          <w:iCs/>
          <w:noProof/>
          <w:color w:val="2E74B5"/>
          <w:sz w:val="36"/>
          <w:szCs w:val="36"/>
          <w:lang w:eastAsia="en-US"/>
        </w:rPr>
        <w:lastRenderedPageBreak/>
        <w:t>Sadržaj</w:t>
      </w:r>
      <w:bookmarkEnd w:id="3"/>
      <w:bookmarkEnd w:id="4"/>
      <w:bookmarkEnd w:id="5"/>
      <w:bookmarkEnd w:id="6"/>
      <w:bookmarkEnd w:id="7"/>
      <w:r w:rsidR="009A0E87">
        <w:rPr>
          <w:rFonts w:eastAsia="SimSun"/>
          <w:b/>
          <w:bCs/>
          <w:iCs/>
          <w:noProof/>
          <w:color w:val="2E74B5"/>
          <w:sz w:val="36"/>
          <w:szCs w:val="36"/>
          <w:lang w:eastAsia="en-US"/>
        </w:rPr>
        <w:t>:</w:t>
      </w:r>
      <w:r w:rsidRPr="009A0E87">
        <w:rPr>
          <w:rFonts w:eastAsia="Calibri"/>
          <w:b/>
          <w:bCs/>
          <w:iCs/>
          <w:noProof/>
          <w:sz w:val="21"/>
          <w:szCs w:val="21"/>
          <w:lang w:eastAsia="en-US"/>
        </w:rPr>
        <w:t xml:space="preserve"> </w:t>
      </w:r>
      <w:r w:rsidRPr="006C3B04">
        <w:rPr>
          <w:rFonts w:eastAsia="Calibri"/>
          <w:b/>
          <w:bCs/>
          <w:iCs/>
          <w:noProof/>
          <w:sz w:val="21"/>
          <w:szCs w:val="21"/>
          <w:lang w:eastAsia="en-US"/>
        </w:rPr>
        <w:fldChar w:fldCharType="begin"/>
      </w:r>
      <w:r w:rsidRPr="009A0E87">
        <w:rPr>
          <w:rFonts w:eastAsia="Calibri"/>
          <w:b/>
          <w:bCs/>
          <w:iCs/>
          <w:noProof/>
          <w:sz w:val="21"/>
          <w:szCs w:val="21"/>
          <w:lang w:eastAsia="en-US"/>
        </w:rPr>
        <w:instrText xml:space="preserve"> TOC \o "1-3" \h \z \u </w:instrText>
      </w:r>
      <w:r w:rsidRPr="006C3B04">
        <w:rPr>
          <w:rFonts w:eastAsia="Calibri"/>
          <w:b/>
          <w:bCs/>
          <w:iCs/>
          <w:noProof/>
          <w:sz w:val="21"/>
          <w:szCs w:val="21"/>
          <w:lang w:eastAsia="en-US"/>
        </w:rPr>
        <w:fldChar w:fldCharType="separate"/>
      </w:r>
    </w:p>
    <w:p w14:paraId="03C43537" w14:textId="598BBA1B" w:rsidR="00942EEF" w:rsidRDefault="002D0BA6">
      <w:pPr>
        <w:pStyle w:val="Sadraj1"/>
        <w:tabs>
          <w:tab w:val="left" w:pos="400"/>
        </w:tabs>
        <w:rPr>
          <w:rFonts w:asciiTheme="minorHAnsi" w:eastAsiaTheme="minorEastAsia" w:hAnsiTheme="minorHAnsi" w:cstheme="minorBidi"/>
          <w:b w:val="0"/>
          <w:noProof/>
          <w:kern w:val="2"/>
          <w:szCs w:val="22"/>
          <w14:ligatures w14:val="standardContextual"/>
        </w:rPr>
      </w:pPr>
      <w:hyperlink w:anchor="_Toc153955998" w:history="1">
        <w:r w:rsidR="00942EEF" w:rsidRPr="003E2E25">
          <w:rPr>
            <w:rStyle w:val="Hiperveza"/>
            <w:rFonts w:eastAsia="SimSun"/>
            <w:noProof/>
          </w:rPr>
          <w:t>1.</w:t>
        </w:r>
        <w:r w:rsidR="00942EEF">
          <w:rPr>
            <w:rFonts w:asciiTheme="minorHAnsi" w:eastAsiaTheme="minorEastAsia" w:hAnsiTheme="minorHAnsi" w:cstheme="minorBidi"/>
            <w:b w:val="0"/>
            <w:noProof/>
            <w:kern w:val="2"/>
            <w:szCs w:val="22"/>
            <w14:ligatures w14:val="standardContextual"/>
          </w:rPr>
          <w:tab/>
        </w:r>
        <w:r w:rsidR="00942EEF" w:rsidRPr="003E2E25">
          <w:rPr>
            <w:rStyle w:val="Hiperveza"/>
            <w:rFonts w:eastAsia="SimSun"/>
            <w:noProof/>
          </w:rPr>
          <w:t>OPĆI PODACI</w:t>
        </w:r>
        <w:r w:rsidR="00942EEF">
          <w:rPr>
            <w:noProof/>
            <w:webHidden/>
          </w:rPr>
          <w:tab/>
        </w:r>
        <w:r w:rsidR="00942EEF">
          <w:rPr>
            <w:noProof/>
            <w:webHidden/>
          </w:rPr>
          <w:fldChar w:fldCharType="begin"/>
        </w:r>
        <w:r w:rsidR="00942EEF">
          <w:rPr>
            <w:noProof/>
            <w:webHidden/>
          </w:rPr>
          <w:instrText xml:space="preserve"> PAGEREF _Toc153955998 \h </w:instrText>
        </w:r>
        <w:r w:rsidR="00942EEF">
          <w:rPr>
            <w:noProof/>
            <w:webHidden/>
          </w:rPr>
        </w:r>
        <w:r w:rsidR="00942EEF">
          <w:rPr>
            <w:noProof/>
            <w:webHidden/>
          </w:rPr>
          <w:fldChar w:fldCharType="separate"/>
        </w:r>
        <w:r w:rsidR="00942EEF">
          <w:rPr>
            <w:noProof/>
            <w:webHidden/>
          </w:rPr>
          <w:t>5</w:t>
        </w:r>
        <w:r w:rsidR="00942EEF">
          <w:rPr>
            <w:noProof/>
            <w:webHidden/>
          </w:rPr>
          <w:fldChar w:fldCharType="end"/>
        </w:r>
      </w:hyperlink>
    </w:p>
    <w:p w14:paraId="193A3CA6" w14:textId="28432DF3" w:rsidR="00942EEF" w:rsidRDefault="002D0BA6">
      <w:pPr>
        <w:pStyle w:val="Sadraj2"/>
        <w:tabs>
          <w:tab w:val="left" w:pos="800"/>
        </w:tabs>
        <w:rPr>
          <w:rFonts w:asciiTheme="minorHAnsi" w:eastAsiaTheme="minorEastAsia" w:hAnsiTheme="minorHAnsi" w:cstheme="minorBidi"/>
          <w:color w:val="auto"/>
          <w:kern w:val="2"/>
          <w14:ligatures w14:val="standardContextual"/>
        </w:rPr>
      </w:pPr>
      <w:hyperlink w:anchor="_Toc153955999" w:history="1">
        <w:r w:rsidR="00942EEF" w:rsidRPr="003E2E25">
          <w:rPr>
            <w:rStyle w:val="Hiperveza"/>
            <w:rFonts w:eastAsia="SimSun"/>
          </w:rPr>
          <w:t>1.1.</w:t>
        </w:r>
        <w:r w:rsidR="00942EEF">
          <w:rPr>
            <w:rFonts w:asciiTheme="minorHAnsi" w:eastAsiaTheme="minorEastAsia" w:hAnsiTheme="minorHAnsi" w:cstheme="minorBidi"/>
            <w:color w:val="auto"/>
            <w:kern w:val="2"/>
            <w14:ligatures w14:val="standardContextual"/>
          </w:rPr>
          <w:tab/>
        </w:r>
        <w:r w:rsidR="00942EEF" w:rsidRPr="003E2E25">
          <w:rPr>
            <w:rStyle w:val="Hiperveza"/>
            <w:rFonts w:eastAsia="SimSun"/>
          </w:rPr>
          <w:t>Podaci o Središnjem tijelu</w:t>
        </w:r>
        <w:r w:rsidR="00942EEF">
          <w:rPr>
            <w:webHidden/>
          </w:rPr>
          <w:tab/>
        </w:r>
        <w:r w:rsidR="00942EEF">
          <w:rPr>
            <w:webHidden/>
          </w:rPr>
          <w:fldChar w:fldCharType="begin"/>
        </w:r>
        <w:r w:rsidR="00942EEF">
          <w:rPr>
            <w:webHidden/>
          </w:rPr>
          <w:instrText xml:space="preserve"> PAGEREF _Toc153955999 \h </w:instrText>
        </w:r>
        <w:r w:rsidR="00942EEF">
          <w:rPr>
            <w:webHidden/>
          </w:rPr>
        </w:r>
        <w:r w:rsidR="00942EEF">
          <w:rPr>
            <w:webHidden/>
          </w:rPr>
          <w:fldChar w:fldCharType="separate"/>
        </w:r>
        <w:r w:rsidR="00942EEF">
          <w:rPr>
            <w:webHidden/>
          </w:rPr>
          <w:t>5</w:t>
        </w:r>
        <w:r w:rsidR="00942EEF">
          <w:rPr>
            <w:webHidden/>
          </w:rPr>
          <w:fldChar w:fldCharType="end"/>
        </w:r>
      </w:hyperlink>
    </w:p>
    <w:p w14:paraId="6A357296" w14:textId="00D3D30A" w:rsidR="00942EEF" w:rsidRDefault="002D0BA6">
      <w:pPr>
        <w:pStyle w:val="Sadraj2"/>
        <w:tabs>
          <w:tab w:val="left" w:pos="800"/>
        </w:tabs>
        <w:rPr>
          <w:rFonts w:asciiTheme="minorHAnsi" w:eastAsiaTheme="minorEastAsia" w:hAnsiTheme="minorHAnsi" w:cstheme="minorBidi"/>
          <w:color w:val="auto"/>
          <w:kern w:val="2"/>
          <w14:ligatures w14:val="standardContextual"/>
        </w:rPr>
      </w:pPr>
      <w:hyperlink w:anchor="_Toc153956000" w:history="1">
        <w:r w:rsidR="00942EEF" w:rsidRPr="003E2E25">
          <w:rPr>
            <w:rStyle w:val="Hiperveza"/>
            <w:rFonts w:eastAsia="SimSun"/>
          </w:rPr>
          <w:t>1.2.</w:t>
        </w:r>
        <w:r w:rsidR="00942EEF">
          <w:rPr>
            <w:rFonts w:asciiTheme="minorHAnsi" w:eastAsiaTheme="minorEastAsia" w:hAnsiTheme="minorHAnsi" w:cstheme="minorBidi"/>
            <w:color w:val="auto"/>
            <w:kern w:val="2"/>
            <w14:ligatures w14:val="standardContextual"/>
          </w:rPr>
          <w:tab/>
        </w:r>
        <w:r w:rsidR="00942EEF" w:rsidRPr="003E2E25">
          <w:rPr>
            <w:rStyle w:val="Hiperveza"/>
            <w:rFonts w:eastAsia="SimSun"/>
          </w:rPr>
          <w:t>Osoba ili služba zadužena za kontakt</w:t>
        </w:r>
        <w:r w:rsidR="00942EEF">
          <w:rPr>
            <w:webHidden/>
          </w:rPr>
          <w:tab/>
        </w:r>
        <w:r w:rsidR="00942EEF">
          <w:rPr>
            <w:webHidden/>
          </w:rPr>
          <w:fldChar w:fldCharType="begin"/>
        </w:r>
        <w:r w:rsidR="00942EEF">
          <w:rPr>
            <w:webHidden/>
          </w:rPr>
          <w:instrText xml:space="preserve"> PAGEREF _Toc153956000 \h </w:instrText>
        </w:r>
        <w:r w:rsidR="00942EEF">
          <w:rPr>
            <w:webHidden/>
          </w:rPr>
        </w:r>
        <w:r w:rsidR="00942EEF">
          <w:rPr>
            <w:webHidden/>
          </w:rPr>
          <w:fldChar w:fldCharType="separate"/>
        </w:r>
        <w:r w:rsidR="00942EEF">
          <w:rPr>
            <w:webHidden/>
          </w:rPr>
          <w:t>5</w:t>
        </w:r>
        <w:r w:rsidR="00942EEF">
          <w:rPr>
            <w:webHidden/>
          </w:rPr>
          <w:fldChar w:fldCharType="end"/>
        </w:r>
      </w:hyperlink>
    </w:p>
    <w:p w14:paraId="1F79CCDF" w14:textId="09F62168" w:rsidR="00942EEF" w:rsidRDefault="002D0BA6">
      <w:pPr>
        <w:pStyle w:val="Sadraj3"/>
        <w:tabs>
          <w:tab w:val="right" w:leader="dot" w:pos="9062"/>
        </w:tabs>
        <w:rPr>
          <w:rFonts w:asciiTheme="minorHAnsi" w:eastAsiaTheme="minorEastAsia" w:hAnsiTheme="minorHAnsi" w:cstheme="minorBidi"/>
          <w:iCs w:val="0"/>
          <w:noProof/>
          <w:kern w:val="2"/>
          <w:sz w:val="22"/>
          <w:szCs w:val="22"/>
          <w:lang w:val="hr-HR" w:eastAsia="hr-HR"/>
          <w14:ligatures w14:val="standardContextual"/>
        </w:rPr>
      </w:pPr>
      <w:hyperlink w:anchor="_Toc153956001" w:history="1">
        <w:r w:rsidR="00942EEF" w:rsidRPr="003E2E25">
          <w:rPr>
            <w:rStyle w:val="Hiperveza"/>
            <w:rFonts w:eastAsia="SimSun"/>
            <w:noProof/>
          </w:rPr>
          <w:t>1.2.1. Komunikacija Središnjeg tijela i gospodarskih subjekata</w:t>
        </w:r>
        <w:r w:rsidR="00942EEF">
          <w:rPr>
            <w:noProof/>
            <w:webHidden/>
          </w:rPr>
          <w:tab/>
        </w:r>
        <w:r w:rsidR="00942EEF">
          <w:rPr>
            <w:noProof/>
            <w:webHidden/>
          </w:rPr>
          <w:fldChar w:fldCharType="begin"/>
        </w:r>
        <w:r w:rsidR="00942EEF">
          <w:rPr>
            <w:noProof/>
            <w:webHidden/>
          </w:rPr>
          <w:instrText xml:space="preserve"> PAGEREF _Toc153956001 \h </w:instrText>
        </w:r>
        <w:r w:rsidR="00942EEF">
          <w:rPr>
            <w:noProof/>
            <w:webHidden/>
          </w:rPr>
        </w:r>
        <w:r w:rsidR="00942EEF">
          <w:rPr>
            <w:noProof/>
            <w:webHidden/>
          </w:rPr>
          <w:fldChar w:fldCharType="separate"/>
        </w:r>
        <w:r w:rsidR="00942EEF">
          <w:rPr>
            <w:noProof/>
            <w:webHidden/>
          </w:rPr>
          <w:t>5</w:t>
        </w:r>
        <w:r w:rsidR="00942EEF">
          <w:rPr>
            <w:noProof/>
            <w:webHidden/>
          </w:rPr>
          <w:fldChar w:fldCharType="end"/>
        </w:r>
      </w:hyperlink>
    </w:p>
    <w:p w14:paraId="1EB53B77" w14:textId="33805EED" w:rsidR="00942EEF" w:rsidRDefault="002D0BA6">
      <w:pPr>
        <w:pStyle w:val="Sadraj3"/>
        <w:tabs>
          <w:tab w:val="right" w:leader="dot" w:pos="9062"/>
        </w:tabs>
        <w:rPr>
          <w:rFonts w:asciiTheme="minorHAnsi" w:eastAsiaTheme="minorEastAsia" w:hAnsiTheme="minorHAnsi" w:cstheme="minorBidi"/>
          <w:iCs w:val="0"/>
          <w:noProof/>
          <w:kern w:val="2"/>
          <w:sz w:val="22"/>
          <w:szCs w:val="22"/>
          <w:lang w:val="hr-HR" w:eastAsia="hr-HR"/>
          <w14:ligatures w14:val="standardContextual"/>
        </w:rPr>
      </w:pPr>
      <w:hyperlink w:anchor="_Toc153956002" w:history="1">
        <w:r w:rsidR="00942EEF" w:rsidRPr="003E2E25">
          <w:rPr>
            <w:rStyle w:val="Hiperveza"/>
            <w:rFonts w:eastAsia="SimSun"/>
            <w:noProof/>
          </w:rPr>
          <w:t>1.2.2. Dodatne informacije, objašnjenja i/ili izmjene Dokumentacije o nabavi</w:t>
        </w:r>
        <w:r w:rsidR="00942EEF">
          <w:rPr>
            <w:noProof/>
            <w:webHidden/>
          </w:rPr>
          <w:tab/>
        </w:r>
        <w:r w:rsidR="00942EEF">
          <w:rPr>
            <w:noProof/>
            <w:webHidden/>
          </w:rPr>
          <w:fldChar w:fldCharType="begin"/>
        </w:r>
        <w:r w:rsidR="00942EEF">
          <w:rPr>
            <w:noProof/>
            <w:webHidden/>
          </w:rPr>
          <w:instrText xml:space="preserve"> PAGEREF _Toc153956002 \h </w:instrText>
        </w:r>
        <w:r w:rsidR="00942EEF">
          <w:rPr>
            <w:noProof/>
            <w:webHidden/>
          </w:rPr>
        </w:r>
        <w:r w:rsidR="00942EEF">
          <w:rPr>
            <w:noProof/>
            <w:webHidden/>
          </w:rPr>
          <w:fldChar w:fldCharType="separate"/>
        </w:r>
        <w:r w:rsidR="00942EEF">
          <w:rPr>
            <w:noProof/>
            <w:webHidden/>
          </w:rPr>
          <w:t>5</w:t>
        </w:r>
        <w:r w:rsidR="00942EEF">
          <w:rPr>
            <w:noProof/>
            <w:webHidden/>
          </w:rPr>
          <w:fldChar w:fldCharType="end"/>
        </w:r>
      </w:hyperlink>
    </w:p>
    <w:p w14:paraId="29B6FD67" w14:textId="265D17D0" w:rsidR="00942EEF" w:rsidRDefault="002D0BA6">
      <w:pPr>
        <w:pStyle w:val="Sadraj2"/>
        <w:rPr>
          <w:rFonts w:asciiTheme="minorHAnsi" w:eastAsiaTheme="minorEastAsia" w:hAnsiTheme="minorHAnsi" w:cstheme="minorBidi"/>
          <w:color w:val="auto"/>
          <w:kern w:val="2"/>
          <w14:ligatures w14:val="standardContextual"/>
        </w:rPr>
      </w:pPr>
      <w:hyperlink w:anchor="_Toc153956003" w:history="1">
        <w:r w:rsidR="00942EEF" w:rsidRPr="003E2E25">
          <w:rPr>
            <w:rStyle w:val="Hiperveza"/>
            <w:rFonts w:eastAsia="SimSun"/>
          </w:rPr>
          <w:t>1.3. Evidencijski broj nabave</w:t>
        </w:r>
        <w:r w:rsidR="00942EEF">
          <w:rPr>
            <w:webHidden/>
          </w:rPr>
          <w:tab/>
        </w:r>
        <w:r w:rsidR="00942EEF">
          <w:rPr>
            <w:webHidden/>
          </w:rPr>
          <w:fldChar w:fldCharType="begin"/>
        </w:r>
        <w:r w:rsidR="00942EEF">
          <w:rPr>
            <w:webHidden/>
          </w:rPr>
          <w:instrText xml:space="preserve"> PAGEREF _Toc153956003 \h </w:instrText>
        </w:r>
        <w:r w:rsidR="00942EEF">
          <w:rPr>
            <w:webHidden/>
          </w:rPr>
        </w:r>
        <w:r w:rsidR="00942EEF">
          <w:rPr>
            <w:webHidden/>
          </w:rPr>
          <w:fldChar w:fldCharType="separate"/>
        </w:r>
        <w:r w:rsidR="00942EEF">
          <w:rPr>
            <w:webHidden/>
          </w:rPr>
          <w:t>6</w:t>
        </w:r>
        <w:r w:rsidR="00942EEF">
          <w:rPr>
            <w:webHidden/>
          </w:rPr>
          <w:fldChar w:fldCharType="end"/>
        </w:r>
      </w:hyperlink>
    </w:p>
    <w:p w14:paraId="6C242298" w14:textId="7687E45A" w:rsidR="00942EEF" w:rsidRDefault="002D0BA6">
      <w:pPr>
        <w:pStyle w:val="Sadraj2"/>
        <w:rPr>
          <w:rFonts w:asciiTheme="minorHAnsi" w:eastAsiaTheme="minorEastAsia" w:hAnsiTheme="minorHAnsi" w:cstheme="minorBidi"/>
          <w:color w:val="auto"/>
          <w:kern w:val="2"/>
          <w14:ligatures w14:val="standardContextual"/>
        </w:rPr>
      </w:pPr>
      <w:hyperlink w:anchor="_Toc153956004" w:history="1">
        <w:r w:rsidR="00942EEF" w:rsidRPr="003E2E25">
          <w:rPr>
            <w:rStyle w:val="Hiperveza"/>
            <w:rFonts w:eastAsia="SimSun"/>
          </w:rPr>
          <w:t>1.4. Popis gospodarskih subjekata s kojima je naručitelj u sukobu interesa</w:t>
        </w:r>
        <w:r w:rsidR="00942EEF">
          <w:rPr>
            <w:webHidden/>
          </w:rPr>
          <w:tab/>
        </w:r>
        <w:r w:rsidR="00942EEF">
          <w:rPr>
            <w:webHidden/>
          </w:rPr>
          <w:fldChar w:fldCharType="begin"/>
        </w:r>
        <w:r w:rsidR="00942EEF">
          <w:rPr>
            <w:webHidden/>
          </w:rPr>
          <w:instrText xml:space="preserve"> PAGEREF _Toc153956004 \h </w:instrText>
        </w:r>
        <w:r w:rsidR="00942EEF">
          <w:rPr>
            <w:webHidden/>
          </w:rPr>
        </w:r>
        <w:r w:rsidR="00942EEF">
          <w:rPr>
            <w:webHidden/>
          </w:rPr>
          <w:fldChar w:fldCharType="separate"/>
        </w:r>
        <w:r w:rsidR="00942EEF">
          <w:rPr>
            <w:webHidden/>
          </w:rPr>
          <w:t>6</w:t>
        </w:r>
        <w:r w:rsidR="00942EEF">
          <w:rPr>
            <w:webHidden/>
          </w:rPr>
          <w:fldChar w:fldCharType="end"/>
        </w:r>
      </w:hyperlink>
    </w:p>
    <w:p w14:paraId="41501AAE" w14:textId="656897A2" w:rsidR="00942EEF" w:rsidRDefault="002D0BA6">
      <w:pPr>
        <w:pStyle w:val="Sadraj2"/>
        <w:rPr>
          <w:rFonts w:asciiTheme="minorHAnsi" w:eastAsiaTheme="minorEastAsia" w:hAnsiTheme="minorHAnsi" w:cstheme="minorBidi"/>
          <w:color w:val="auto"/>
          <w:kern w:val="2"/>
          <w14:ligatures w14:val="standardContextual"/>
        </w:rPr>
      </w:pPr>
      <w:hyperlink w:anchor="_Toc153956005" w:history="1">
        <w:r w:rsidR="00942EEF" w:rsidRPr="003E2E25">
          <w:rPr>
            <w:rStyle w:val="Hiperveza"/>
            <w:rFonts w:eastAsia="SimSun"/>
          </w:rPr>
          <w:t>1.5. Vrsta postupka javne nabave</w:t>
        </w:r>
        <w:r w:rsidR="00942EEF">
          <w:rPr>
            <w:webHidden/>
          </w:rPr>
          <w:tab/>
        </w:r>
        <w:r w:rsidR="00942EEF">
          <w:rPr>
            <w:webHidden/>
          </w:rPr>
          <w:fldChar w:fldCharType="begin"/>
        </w:r>
        <w:r w:rsidR="00942EEF">
          <w:rPr>
            <w:webHidden/>
          </w:rPr>
          <w:instrText xml:space="preserve"> PAGEREF _Toc153956005 \h </w:instrText>
        </w:r>
        <w:r w:rsidR="00942EEF">
          <w:rPr>
            <w:webHidden/>
          </w:rPr>
        </w:r>
        <w:r w:rsidR="00942EEF">
          <w:rPr>
            <w:webHidden/>
          </w:rPr>
          <w:fldChar w:fldCharType="separate"/>
        </w:r>
        <w:r w:rsidR="00942EEF">
          <w:rPr>
            <w:webHidden/>
          </w:rPr>
          <w:t>6</w:t>
        </w:r>
        <w:r w:rsidR="00942EEF">
          <w:rPr>
            <w:webHidden/>
          </w:rPr>
          <w:fldChar w:fldCharType="end"/>
        </w:r>
      </w:hyperlink>
    </w:p>
    <w:p w14:paraId="391C499F" w14:textId="1609A252" w:rsidR="00942EEF" w:rsidRDefault="002D0BA6">
      <w:pPr>
        <w:pStyle w:val="Sadraj2"/>
        <w:rPr>
          <w:rFonts w:asciiTheme="minorHAnsi" w:eastAsiaTheme="minorEastAsia" w:hAnsiTheme="minorHAnsi" w:cstheme="minorBidi"/>
          <w:color w:val="auto"/>
          <w:kern w:val="2"/>
          <w14:ligatures w14:val="standardContextual"/>
        </w:rPr>
      </w:pPr>
      <w:hyperlink w:anchor="_Toc153956006" w:history="1">
        <w:r w:rsidR="00942EEF" w:rsidRPr="003E2E25">
          <w:rPr>
            <w:rStyle w:val="Hiperveza"/>
            <w:rFonts w:eastAsia="SimSun"/>
          </w:rPr>
          <w:t>1.6. Procijenjena vrijednost nabave</w:t>
        </w:r>
        <w:r w:rsidR="00942EEF">
          <w:rPr>
            <w:webHidden/>
          </w:rPr>
          <w:tab/>
        </w:r>
        <w:r w:rsidR="00942EEF">
          <w:rPr>
            <w:webHidden/>
          </w:rPr>
          <w:fldChar w:fldCharType="begin"/>
        </w:r>
        <w:r w:rsidR="00942EEF">
          <w:rPr>
            <w:webHidden/>
          </w:rPr>
          <w:instrText xml:space="preserve"> PAGEREF _Toc153956006 \h </w:instrText>
        </w:r>
        <w:r w:rsidR="00942EEF">
          <w:rPr>
            <w:webHidden/>
          </w:rPr>
        </w:r>
        <w:r w:rsidR="00942EEF">
          <w:rPr>
            <w:webHidden/>
          </w:rPr>
          <w:fldChar w:fldCharType="separate"/>
        </w:r>
        <w:r w:rsidR="00942EEF">
          <w:rPr>
            <w:webHidden/>
          </w:rPr>
          <w:t>6</w:t>
        </w:r>
        <w:r w:rsidR="00942EEF">
          <w:rPr>
            <w:webHidden/>
          </w:rPr>
          <w:fldChar w:fldCharType="end"/>
        </w:r>
      </w:hyperlink>
    </w:p>
    <w:p w14:paraId="0D412C63" w14:textId="24D00673" w:rsidR="00942EEF" w:rsidRDefault="002D0BA6">
      <w:pPr>
        <w:pStyle w:val="Sadraj2"/>
        <w:rPr>
          <w:rFonts w:asciiTheme="minorHAnsi" w:eastAsiaTheme="minorEastAsia" w:hAnsiTheme="minorHAnsi" w:cstheme="minorBidi"/>
          <w:color w:val="auto"/>
          <w:kern w:val="2"/>
          <w14:ligatures w14:val="standardContextual"/>
        </w:rPr>
      </w:pPr>
      <w:hyperlink w:anchor="_Toc153956007" w:history="1">
        <w:r w:rsidR="00942EEF" w:rsidRPr="003E2E25">
          <w:rPr>
            <w:rStyle w:val="Hiperveza"/>
            <w:rFonts w:eastAsia="SimSun"/>
          </w:rPr>
          <w:t xml:space="preserve">1.7. Vrsta ugovora o javnoj nabavi </w:t>
        </w:r>
        <w:r w:rsidR="00942EEF" w:rsidRPr="003E2E25">
          <w:rPr>
            <w:rStyle w:val="Hiperveza"/>
            <w:rFonts w:eastAsia="SimSun" w:cs="Arial"/>
          </w:rPr>
          <w:t>(vrijedi za sve grupe)</w:t>
        </w:r>
        <w:r w:rsidR="00942EEF">
          <w:rPr>
            <w:webHidden/>
          </w:rPr>
          <w:tab/>
        </w:r>
        <w:r w:rsidR="00942EEF">
          <w:rPr>
            <w:webHidden/>
          </w:rPr>
          <w:fldChar w:fldCharType="begin"/>
        </w:r>
        <w:r w:rsidR="00942EEF">
          <w:rPr>
            <w:webHidden/>
          </w:rPr>
          <w:instrText xml:space="preserve"> PAGEREF _Toc153956007 \h </w:instrText>
        </w:r>
        <w:r w:rsidR="00942EEF">
          <w:rPr>
            <w:webHidden/>
          </w:rPr>
        </w:r>
        <w:r w:rsidR="00942EEF">
          <w:rPr>
            <w:webHidden/>
          </w:rPr>
          <w:fldChar w:fldCharType="separate"/>
        </w:r>
        <w:r w:rsidR="00942EEF">
          <w:rPr>
            <w:webHidden/>
          </w:rPr>
          <w:t>6</w:t>
        </w:r>
        <w:r w:rsidR="00942EEF">
          <w:rPr>
            <w:webHidden/>
          </w:rPr>
          <w:fldChar w:fldCharType="end"/>
        </w:r>
      </w:hyperlink>
    </w:p>
    <w:p w14:paraId="18507A5B" w14:textId="06FDA4B6" w:rsidR="00942EEF" w:rsidRDefault="002D0BA6">
      <w:pPr>
        <w:pStyle w:val="Sadraj2"/>
        <w:rPr>
          <w:rFonts w:asciiTheme="minorHAnsi" w:eastAsiaTheme="minorEastAsia" w:hAnsiTheme="minorHAnsi" w:cstheme="minorBidi"/>
          <w:color w:val="auto"/>
          <w:kern w:val="2"/>
          <w14:ligatures w14:val="standardContextual"/>
        </w:rPr>
      </w:pPr>
      <w:hyperlink w:anchor="_Toc153956008" w:history="1">
        <w:r w:rsidR="00942EEF" w:rsidRPr="003E2E25">
          <w:rPr>
            <w:rStyle w:val="Hiperveza"/>
            <w:rFonts w:eastAsia="SimSun"/>
          </w:rPr>
          <w:t xml:space="preserve">1.8. Navod sklapa li se ugovor o javnoj nabavi ili okvirni sporazum </w:t>
        </w:r>
        <w:r w:rsidR="00942EEF" w:rsidRPr="003E2E25">
          <w:rPr>
            <w:rStyle w:val="Hiperveza"/>
            <w:rFonts w:eastAsia="SimSun" w:cs="Arial"/>
          </w:rPr>
          <w:t>(vrijedi za sve grupe)</w:t>
        </w:r>
        <w:r w:rsidR="00942EEF">
          <w:rPr>
            <w:webHidden/>
          </w:rPr>
          <w:tab/>
        </w:r>
        <w:r w:rsidR="00942EEF">
          <w:rPr>
            <w:webHidden/>
          </w:rPr>
          <w:fldChar w:fldCharType="begin"/>
        </w:r>
        <w:r w:rsidR="00942EEF">
          <w:rPr>
            <w:webHidden/>
          </w:rPr>
          <w:instrText xml:space="preserve"> PAGEREF _Toc153956008 \h </w:instrText>
        </w:r>
        <w:r w:rsidR="00942EEF">
          <w:rPr>
            <w:webHidden/>
          </w:rPr>
        </w:r>
        <w:r w:rsidR="00942EEF">
          <w:rPr>
            <w:webHidden/>
          </w:rPr>
          <w:fldChar w:fldCharType="separate"/>
        </w:r>
        <w:r w:rsidR="00942EEF">
          <w:rPr>
            <w:webHidden/>
          </w:rPr>
          <w:t>6</w:t>
        </w:r>
        <w:r w:rsidR="00942EEF">
          <w:rPr>
            <w:webHidden/>
          </w:rPr>
          <w:fldChar w:fldCharType="end"/>
        </w:r>
      </w:hyperlink>
    </w:p>
    <w:p w14:paraId="6272A4DC" w14:textId="11E66215" w:rsidR="00942EEF" w:rsidRDefault="002D0BA6">
      <w:pPr>
        <w:pStyle w:val="Sadraj2"/>
        <w:rPr>
          <w:rFonts w:asciiTheme="minorHAnsi" w:eastAsiaTheme="minorEastAsia" w:hAnsiTheme="minorHAnsi" w:cstheme="minorBidi"/>
          <w:color w:val="auto"/>
          <w:kern w:val="2"/>
          <w14:ligatures w14:val="standardContextual"/>
        </w:rPr>
      </w:pPr>
      <w:hyperlink w:anchor="_Toc153956009" w:history="1">
        <w:r w:rsidR="00942EEF" w:rsidRPr="003E2E25">
          <w:rPr>
            <w:rStyle w:val="Hiperveza"/>
            <w:rFonts w:eastAsia="SimSun"/>
          </w:rPr>
          <w:t xml:space="preserve">1.9. Navod uspostavlja li se dinamički sustav nabave </w:t>
        </w:r>
        <w:r w:rsidR="00942EEF" w:rsidRPr="003E2E25">
          <w:rPr>
            <w:rStyle w:val="Hiperveza"/>
            <w:rFonts w:eastAsia="SimSun" w:cs="Arial"/>
          </w:rPr>
          <w:t>(vrijedi za sve grupe)</w:t>
        </w:r>
        <w:r w:rsidR="00942EEF">
          <w:rPr>
            <w:webHidden/>
          </w:rPr>
          <w:tab/>
        </w:r>
        <w:r w:rsidR="00942EEF">
          <w:rPr>
            <w:webHidden/>
          </w:rPr>
          <w:fldChar w:fldCharType="begin"/>
        </w:r>
        <w:r w:rsidR="00942EEF">
          <w:rPr>
            <w:webHidden/>
          </w:rPr>
          <w:instrText xml:space="preserve"> PAGEREF _Toc153956009 \h </w:instrText>
        </w:r>
        <w:r w:rsidR="00942EEF">
          <w:rPr>
            <w:webHidden/>
          </w:rPr>
        </w:r>
        <w:r w:rsidR="00942EEF">
          <w:rPr>
            <w:webHidden/>
          </w:rPr>
          <w:fldChar w:fldCharType="separate"/>
        </w:r>
        <w:r w:rsidR="00942EEF">
          <w:rPr>
            <w:webHidden/>
          </w:rPr>
          <w:t>6</w:t>
        </w:r>
        <w:r w:rsidR="00942EEF">
          <w:rPr>
            <w:webHidden/>
          </w:rPr>
          <w:fldChar w:fldCharType="end"/>
        </w:r>
      </w:hyperlink>
    </w:p>
    <w:p w14:paraId="632B87C7" w14:textId="5CC4F353" w:rsidR="00942EEF" w:rsidRDefault="002D0BA6">
      <w:pPr>
        <w:pStyle w:val="Sadraj2"/>
        <w:rPr>
          <w:rFonts w:asciiTheme="minorHAnsi" w:eastAsiaTheme="minorEastAsia" w:hAnsiTheme="minorHAnsi" w:cstheme="minorBidi"/>
          <w:color w:val="auto"/>
          <w:kern w:val="2"/>
          <w14:ligatures w14:val="standardContextual"/>
        </w:rPr>
      </w:pPr>
      <w:hyperlink w:anchor="_Toc153956010" w:history="1">
        <w:r w:rsidR="00942EEF" w:rsidRPr="003E2E25">
          <w:rPr>
            <w:rStyle w:val="Hiperveza"/>
            <w:rFonts w:eastAsia="SimSun"/>
            <w:iCs/>
          </w:rPr>
          <w:t xml:space="preserve">1.10. </w:t>
        </w:r>
        <w:r w:rsidR="00942EEF" w:rsidRPr="003E2E25">
          <w:rPr>
            <w:rStyle w:val="Hiperveza"/>
            <w:rFonts w:eastAsia="SimSun"/>
          </w:rPr>
          <w:t xml:space="preserve">Navod provodi li se elektronička dražba </w:t>
        </w:r>
        <w:r w:rsidR="00942EEF" w:rsidRPr="003E2E25">
          <w:rPr>
            <w:rStyle w:val="Hiperveza"/>
            <w:rFonts w:eastAsia="SimSun" w:cs="Arial"/>
          </w:rPr>
          <w:t>(vrijedi za sve grupe)</w:t>
        </w:r>
        <w:r w:rsidR="00942EEF">
          <w:rPr>
            <w:webHidden/>
          </w:rPr>
          <w:tab/>
        </w:r>
        <w:r w:rsidR="00942EEF">
          <w:rPr>
            <w:webHidden/>
          </w:rPr>
          <w:fldChar w:fldCharType="begin"/>
        </w:r>
        <w:r w:rsidR="00942EEF">
          <w:rPr>
            <w:webHidden/>
          </w:rPr>
          <w:instrText xml:space="preserve"> PAGEREF _Toc153956010 \h </w:instrText>
        </w:r>
        <w:r w:rsidR="00942EEF">
          <w:rPr>
            <w:webHidden/>
          </w:rPr>
        </w:r>
        <w:r w:rsidR="00942EEF">
          <w:rPr>
            <w:webHidden/>
          </w:rPr>
          <w:fldChar w:fldCharType="separate"/>
        </w:r>
        <w:r w:rsidR="00942EEF">
          <w:rPr>
            <w:webHidden/>
          </w:rPr>
          <w:t>7</w:t>
        </w:r>
        <w:r w:rsidR="00942EEF">
          <w:rPr>
            <w:webHidden/>
          </w:rPr>
          <w:fldChar w:fldCharType="end"/>
        </w:r>
      </w:hyperlink>
    </w:p>
    <w:p w14:paraId="1804C0CD" w14:textId="72E64183" w:rsidR="00942EEF" w:rsidRDefault="002D0BA6">
      <w:pPr>
        <w:pStyle w:val="Sadraj2"/>
        <w:rPr>
          <w:rFonts w:asciiTheme="minorHAnsi" w:eastAsiaTheme="minorEastAsia" w:hAnsiTheme="minorHAnsi" w:cstheme="minorBidi"/>
          <w:color w:val="auto"/>
          <w:kern w:val="2"/>
          <w14:ligatures w14:val="standardContextual"/>
        </w:rPr>
      </w:pPr>
      <w:hyperlink w:anchor="_Toc153956011" w:history="1">
        <w:r w:rsidR="00942EEF" w:rsidRPr="003E2E25">
          <w:rPr>
            <w:rStyle w:val="Hiperveza"/>
            <w:rFonts w:eastAsia="SimSun"/>
            <w:iCs/>
          </w:rPr>
          <w:t xml:space="preserve">1.11. </w:t>
        </w:r>
        <w:r w:rsidR="00942EEF" w:rsidRPr="003E2E25">
          <w:rPr>
            <w:rStyle w:val="Hiperveza"/>
            <w:rFonts w:eastAsia="SimSun"/>
          </w:rPr>
          <w:t>Internetska stranica na kojoj je objavljeno izvješće o provedenom savjetovanju sa zainteresiranim gospodarskim subjektima</w:t>
        </w:r>
        <w:r w:rsidR="00942EEF">
          <w:rPr>
            <w:webHidden/>
          </w:rPr>
          <w:tab/>
        </w:r>
        <w:r w:rsidR="00942EEF">
          <w:rPr>
            <w:webHidden/>
          </w:rPr>
          <w:fldChar w:fldCharType="begin"/>
        </w:r>
        <w:r w:rsidR="00942EEF">
          <w:rPr>
            <w:webHidden/>
          </w:rPr>
          <w:instrText xml:space="preserve"> PAGEREF _Toc153956011 \h </w:instrText>
        </w:r>
        <w:r w:rsidR="00942EEF">
          <w:rPr>
            <w:webHidden/>
          </w:rPr>
        </w:r>
        <w:r w:rsidR="00942EEF">
          <w:rPr>
            <w:webHidden/>
          </w:rPr>
          <w:fldChar w:fldCharType="separate"/>
        </w:r>
        <w:r w:rsidR="00942EEF">
          <w:rPr>
            <w:webHidden/>
          </w:rPr>
          <w:t>7</w:t>
        </w:r>
        <w:r w:rsidR="00942EEF">
          <w:rPr>
            <w:webHidden/>
          </w:rPr>
          <w:fldChar w:fldCharType="end"/>
        </w:r>
      </w:hyperlink>
    </w:p>
    <w:p w14:paraId="09653458" w14:textId="6C4CA019" w:rsidR="00942EEF" w:rsidRDefault="002D0BA6">
      <w:pPr>
        <w:pStyle w:val="Sadraj2"/>
        <w:rPr>
          <w:rFonts w:asciiTheme="minorHAnsi" w:eastAsiaTheme="minorEastAsia" w:hAnsiTheme="minorHAnsi" w:cstheme="minorBidi"/>
          <w:color w:val="auto"/>
          <w:kern w:val="2"/>
          <w14:ligatures w14:val="standardContextual"/>
        </w:rPr>
      </w:pPr>
      <w:hyperlink w:anchor="_Toc153956012" w:history="1">
        <w:r w:rsidR="00942EEF" w:rsidRPr="003E2E25">
          <w:rPr>
            <w:rStyle w:val="Hiperveza"/>
            <w:rFonts w:eastAsia="SimSun"/>
          </w:rPr>
          <w:t xml:space="preserve">1.12. Financiranje projekta </w:t>
        </w:r>
        <w:r w:rsidR="00942EEF" w:rsidRPr="003E2E25">
          <w:rPr>
            <w:rStyle w:val="Hiperveza"/>
            <w:rFonts w:eastAsia="SimSun" w:cs="Arial"/>
          </w:rPr>
          <w:t>(vrijedi za sve grupe)</w:t>
        </w:r>
        <w:r w:rsidR="00942EEF">
          <w:rPr>
            <w:webHidden/>
          </w:rPr>
          <w:tab/>
        </w:r>
        <w:r w:rsidR="00942EEF">
          <w:rPr>
            <w:webHidden/>
          </w:rPr>
          <w:fldChar w:fldCharType="begin"/>
        </w:r>
        <w:r w:rsidR="00942EEF">
          <w:rPr>
            <w:webHidden/>
          </w:rPr>
          <w:instrText xml:space="preserve"> PAGEREF _Toc153956012 \h </w:instrText>
        </w:r>
        <w:r w:rsidR="00942EEF">
          <w:rPr>
            <w:webHidden/>
          </w:rPr>
        </w:r>
        <w:r w:rsidR="00942EEF">
          <w:rPr>
            <w:webHidden/>
          </w:rPr>
          <w:fldChar w:fldCharType="separate"/>
        </w:r>
        <w:r w:rsidR="00942EEF">
          <w:rPr>
            <w:webHidden/>
          </w:rPr>
          <w:t>7</w:t>
        </w:r>
        <w:r w:rsidR="00942EEF">
          <w:rPr>
            <w:webHidden/>
          </w:rPr>
          <w:fldChar w:fldCharType="end"/>
        </w:r>
      </w:hyperlink>
    </w:p>
    <w:p w14:paraId="0A95CC78" w14:textId="131C804E" w:rsidR="00942EEF" w:rsidRDefault="002D0BA6">
      <w:pPr>
        <w:pStyle w:val="Sadraj1"/>
        <w:tabs>
          <w:tab w:val="left" w:pos="400"/>
        </w:tabs>
        <w:rPr>
          <w:rFonts w:asciiTheme="minorHAnsi" w:eastAsiaTheme="minorEastAsia" w:hAnsiTheme="minorHAnsi" w:cstheme="minorBidi"/>
          <w:b w:val="0"/>
          <w:noProof/>
          <w:kern w:val="2"/>
          <w:szCs w:val="22"/>
          <w14:ligatures w14:val="standardContextual"/>
        </w:rPr>
      </w:pPr>
      <w:hyperlink w:anchor="_Toc153956013" w:history="1">
        <w:r w:rsidR="00942EEF" w:rsidRPr="003E2E25">
          <w:rPr>
            <w:rStyle w:val="Hiperveza"/>
            <w:rFonts w:eastAsia="SimSun"/>
            <w:noProof/>
          </w:rPr>
          <w:t>2.</w:t>
        </w:r>
        <w:r w:rsidR="00942EEF">
          <w:rPr>
            <w:rFonts w:asciiTheme="minorHAnsi" w:eastAsiaTheme="minorEastAsia" w:hAnsiTheme="minorHAnsi" w:cstheme="minorBidi"/>
            <w:b w:val="0"/>
            <w:noProof/>
            <w:kern w:val="2"/>
            <w:szCs w:val="22"/>
            <w14:ligatures w14:val="standardContextual"/>
          </w:rPr>
          <w:tab/>
        </w:r>
        <w:r w:rsidR="00942EEF" w:rsidRPr="003E2E25">
          <w:rPr>
            <w:rStyle w:val="Hiperveza"/>
            <w:rFonts w:eastAsia="SimSun"/>
            <w:noProof/>
          </w:rPr>
          <w:t>PODACI O PREDMETU NABAVE</w:t>
        </w:r>
        <w:r w:rsidR="00942EEF">
          <w:rPr>
            <w:noProof/>
            <w:webHidden/>
          </w:rPr>
          <w:tab/>
        </w:r>
        <w:r w:rsidR="00942EEF">
          <w:rPr>
            <w:noProof/>
            <w:webHidden/>
          </w:rPr>
          <w:fldChar w:fldCharType="begin"/>
        </w:r>
        <w:r w:rsidR="00942EEF">
          <w:rPr>
            <w:noProof/>
            <w:webHidden/>
          </w:rPr>
          <w:instrText xml:space="preserve"> PAGEREF _Toc153956013 \h </w:instrText>
        </w:r>
        <w:r w:rsidR="00942EEF">
          <w:rPr>
            <w:noProof/>
            <w:webHidden/>
          </w:rPr>
        </w:r>
        <w:r w:rsidR="00942EEF">
          <w:rPr>
            <w:noProof/>
            <w:webHidden/>
          </w:rPr>
          <w:fldChar w:fldCharType="separate"/>
        </w:r>
        <w:r w:rsidR="00942EEF">
          <w:rPr>
            <w:noProof/>
            <w:webHidden/>
          </w:rPr>
          <w:t>7</w:t>
        </w:r>
        <w:r w:rsidR="00942EEF">
          <w:rPr>
            <w:noProof/>
            <w:webHidden/>
          </w:rPr>
          <w:fldChar w:fldCharType="end"/>
        </w:r>
      </w:hyperlink>
    </w:p>
    <w:p w14:paraId="2FD1C96C" w14:textId="554FC7FF" w:rsidR="00942EEF" w:rsidRDefault="002D0BA6">
      <w:pPr>
        <w:pStyle w:val="Sadraj2"/>
        <w:rPr>
          <w:rFonts w:asciiTheme="minorHAnsi" w:eastAsiaTheme="minorEastAsia" w:hAnsiTheme="minorHAnsi" w:cstheme="minorBidi"/>
          <w:color w:val="auto"/>
          <w:kern w:val="2"/>
          <w14:ligatures w14:val="standardContextual"/>
        </w:rPr>
      </w:pPr>
      <w:hyperlink w:anchor="_Toc153956014" w:history="1">
        <w:r w:rsidR="00942EEF" w:rsidRPr="003E2E25">
          <w:rPr>
            <w:rStyle w:val="Hiperveza"/>
            <w:rFonts w:eastAsia="SimSun"/>
          </w:rPr>
          <w:t xml:space="preserve">2.1. Opis predmeta nabave i CPV </w:t>
        </w:r>
        <w:r w:rsidR="00942EEF" w:rsidRPr="003E2E25">
          <w:rPr>
            <w:rStyle w:val="Hiperveza"/>
            <w:rFonts w:eastAsia="SimSun" w:cs="Arial"/>
          </w:rPr>
          <w:t>(vrijedi za sve grupe)</w:t>
        </w:r>
        <w:r w:rsidR="00942EEF">
          <w:rPr>
            <w:webHidden/>
          </w:rPr>
          <w:tab/>
        </w:r>
        <w:r w:rsidR="00942EEF">
          <w:rPr>
            <w:webHidden/>
          </w:rPr>
          <w:fldChar w:fldCharType="begin"/>
        </w:r>
        <w:r w:rsidR="00942EEF">
          <w:rPr>
            <w:webHidden/>
          </w:rPr>
          <w:instrText xml:space="preserve"> PAGEREF _Toc153956014 \h </w:instrText>
        </w:r>
        <w:r w:rsidR="00942EEF">
          <w:rPr>
            <w:webHidden/>
          </w:rPr>
        </w:r>
        <w:r w:rsidR="00942EEF">
          <w:rPr>
            <w:webHidden/>
          </w:rPr>
          <w:fldChar w:fldCharType="separate"/>
        </w:r>
        <w:r w:rsidR="00942EEF">
          <w:rPr>
            <w:webHidden/>
          </w:rPr>
          <w:t>7</w:t>
        </w:r>
        <w:r w:rsidR="00942EEF">
          <w:rPr>
            <w:webHidden/>
          </w:rPr>
          <w:fldChar w:fldCharType="end"/>
        </w:r>
      </w:hyperlink>
    </w:p>
    <w:p w14:paraId="1E29060F" w14:textId="17D21CC3" w:rsidR="00942EEF" w:rsidRDefault="002D0BA6">
      <w:pPr>
        <w:pStyle w:val="Sadraj2"/>
        <w:rPr>
          <w:rFonts w:asciiTheme="minorHAnsi" w:eastAsiaTheme="minorEastAsia" w:hAnsiTheme="minorHAnsi" w:cstheme="minorBidi"/>
          <w:color w:val="auto"/>
          <w:kern w:val="2"/>
          <w14:ligatures w14:val="standardContextual"/>
        </w:rPr>
      </w:pPr>
      <w:hyperlink w:anchor="_Toc153956015" w:history="1">
        <w:r w:rsidR="00942EEF" w:rsidRPr="003E2E25">
          <w:rPr>
            <w:rStyle w:val="Hiperveza"/>
            <w:rFonts w:eastAsia="SimSun"/>
          </w:rPr>
          <w:t>2.2. Opis i oznaka grupa predmeta nabave, ako je predmet nabave podijeljen na grupe</w:t>
        </w:r>
        <w:r w:rsidR="00942EEF">
          <w:rPr>
            <w:webHidden/>
          </w:rPr>
          <w:tab/>
        </w:r>
        <w:r w:rsidR="00942EEF">
          <w:rPr>
            <w:webHidden/>
          </w:rPr>
          <w:fldChar w:fldCharType="begin"/>
        </w:r>
        <w:r w:rsidR="00942EEF">
          <w:rPr>
            <w:webHidden/>
          </w:rPr>
          <w:instrText xml:space="preserve"> PAGEREF _Toc153956015 \h </w:instrText>
        </w:r>
        <w:r w:rsidR="00942EEF">
          <w:rPr>
            <w:webHidden/>
          </w:rPr>
        </w:r>
        <w:r w:rsidR="00942EEF">
          <w:rPr>
            <w:webHidden/>
          </w:rPr>
          <w:fldChar w:fldCharType="separate"/>
        </w:r>
        <w:r w:rsidR="00942EEF">
          <w:rPr>
            <w:webHidden/>
          </w:rPr>
          <w:t>8</w:t>
        </w:r>
        <w:r w:rsidR="00942EEF">
          <w:rPr>
            <w:webHidden/>
          </w:rPr>
          <w:fldChar w:fldCharType="end"/>
        </w:r>
      </w:hyperlink>
    </w:p>
    <w:p w14:paraId="26DA2E6A" w14:textId="726EC55F" w:rsidR="00942EEF" w:rsidRDefault="002D0BA6">
      <w:pPr>
        <w:pStyle w:val="Sadraj2"/>
        <w:rPr>
          <w:rFonts w:asciiTheme="minorHAnsi" w:eastAsiaTheme="minorEastAsia" w:hAnsiTheme="minorHAnsi" w:cstheme="minorBidi"/>
          <w:color w:val="auto"/>
          <w:kern w:val="2"/>
          <w14:ligatures w14:val="standardContextual"/>
        </w:rPr>
      </w:pPr>
      <w:hyperlink w:anchor="_Toc153956016" w:history="1">
        <w:r w:rsidR="00942EEF" w:rsidRPr="003E2E25">
          <w:rPr>
            <w:rStyle w:val="Hiperveza"/>
            <w:rFonts w:eastAsia="SimSun"/>
          </w:rPr>
          <w:t xml:space="preserve">2.3. Količina predmeta nabave </w:t>
        </w:r>
        <w:r w:rsidR="00942EEF" w:rsidRPr="003E2E25">
          <w:rPr>
            <w:rStyle w:val="Hiperveza"/>
            <w:rFonts w:eastAsia="SimSun" w:cs="Arial"/>
          </w:rPr>
          <w:t>(vrijedi za sve grupe)</w:t>
        </w:r>
        <w:r w:rsidR="00942EEF">
          <w:rPr>
            <w:webHidden/>
          </w:rPr>
          <w:tab/>
        </w:r>
        <w:r w:rsidR="00942EEF">
          <w:rPr>
            <w:webHidden/>
          </w:rPr>
          <w:fldChar w:fldCharType="begin"/>
        </w:r>
        <w:r w:rsidR="00942EEF">
          <w:rPr>
            <w:webHidden/>
          </w:rPr>
          <w:instrText xml:space="preserve"> PAGEREF _Toc153956016 \h </w:instrText>
        </w:r>
        <w:r w:rsidR="00942EEF">
          <w:rPr>
            <w:webHidden/>
          </w:rPr>
        </w:r>
        <w:r w:rsidR="00942EEF">
          <w:rPr>
            <w:webHidden/>
          </w:rPr>
          <w:fldChar w:fldCharType="separate"/>
        </w:r>
        <w:r w:rsidR="00942EEF">
          <w:rPr>
            <w:webHidden/>
          </w:rPr>
          <w:t>8</w:t>
        </w:r>
        <w:r w:rsidR="00942EEF">
          <w:rPr>
            <w:webHidden/>
          </w:rPr>
          <w:fldChar w:fldCharType="end"/>
        </w:r>
      </w:hyperlink>
    </w:p>
    <w:p w14:paraId="1B335E7E" w14:textId="466599A9" w:rsidR="00942EEF" w:rsidRDefault="002D0BA6">
      <w:pPr>
        <w:pStyle w:val="Sadraj2"/>
        <w:rPr>
          <w:rFonts w:asciiTheme="minorHAnsi" w:eastAsiaTheme="minorEastAsia" w:hAnsiTheme="minorHAnsi" w:cstheme="minorBidi"/>
          <w:color w:val="auto"/>
          <w:kern w:val="2"/>
          <w14:ligatures w14:val="standardContextual"/>
        </w:rPr>
      </w:pPr>
      <w:hyperlink w:anchor="_Toc153956017" w:history="1">
        <w:r w:rsidR="00942EEF" w:rsidRPr="003E2E25">
          <w:rPr>
            <w:rStyle w:val="Hiperveza"/>
            <w:rFonts w:eastAsia="SimSun"/>
          </w:rPr>
          <w:t xml:space="preserve">2.4. Tehničke specifikacije </w:t>
        </w:r>
        <w:r w:rsidR="00942EEF" w:rsidRPr="003E2E25">
          <w:rPr>
            <w:rStyle w:val="Hiperveza"/>
            <w:rFonts w:eastAsia="SimSun" w:cs="Arial"/>
          </w:rPr>
          <w:t>(vrijedi za sve grupe)</w:t>
        </w:r>
        <w:r w:rsidR="00942EEF">
          <w:rPr>
            <w:webHidden/>
          </w:rPr>
          <w:tab/>
        </w:r>
        <w:r w:rsidR="00942EEF">
          <w:rPr>
            <w:webHidden/>
          </w:rPr>
          <w:fldChar w:fldCharType="begin"/>
        </w:r>
        <w:r w:rsidR="00942EEF">
          <w:rPr>
            <w:webHidden/>
          </w:rPr>
          <w:instrText xml:space="preserve"> PAGEREF _Toc153956017 \h </w:instrText>
        </w:r>
        <w:r w:rsidR="00942EEF">
          <w:rPr>
            <w:webHidden/>
          </w:rPr>
        </w:r>
        <w:r w:rsidR="00942EEF">
          <w:rPr>
            <w:webHidden/>
          </w:rPr>
          <w:fldChar w:fldCharType="separate"/>
        </w:r>
        <w:r w:rsidR="00942EEF">
          <w:rPr>
            <w:webHidden/>
          </w:rPr>
          <w:t>8</w:t>
        </w:r>
        <w:r w:rsidR="00942EEF">
          <w:rPr>
            <w:webHidden/>
          </w:rPr>
          <w:fldChar w:fldCharType="end"/>
        </w:r>
      </w:hyperlink>
    </w:p>
    <w:p w14:paraId="1CBCD447" w14:textId="1C3D1FC6" w:rsidR="00942EEF" w:rsidRDefault="002D0BA6">
      <w:pPr>
        <w:pStyle w:val="Sadraj2"/>
        <w:rPr>
          <w:rFonts w:asciiTheme="minorHAnsi" w:eastAsiaTheme="minorEastAsia" w:hAnsiTheme="minorHAnsi" w:cstheme="minorBidi"/>
          <w:color w:val="auto"/>
          <w:kern w:val="2"/>
          <w14:ligatures w14:val="standardContextual"/>
        </w:rPr>
      </w:pPr>
      <w:hyperlink w:anchor="_Toc153956018" w:history="1">
        <w:r w:rsidR="00942EEF" w:rsidRPr="003E2E25">
          <w:rPr>
            <w:rStyle w:val="Hiperveza"/>
            <w:rFonts w:eastAsia="SimSun"/>
          </w:rPr>
          <w:t xml:space="preserve">2.5 Kriteriji za ocjenu jednakovrijednosti predmeta nabave </w:t>
        </w:r>
        <w:r w:rsidR="00942EEF" w:rsidRPr="003E2E25">
          <w:rPr>
            <w:rStyle w:val="Hiperveza"/>
            <w:rFonts w:eastAsia="SimSun" w:cs="Arial"/>
          </w:rPr>
          <w:t>(vrijedi za sve grupe)</w:t>
        </w:r>
        <w:r w:rsidR="00942EEF">
          <w:rPr>
            <w:webHidden/>
          </w:rPr>
          <w:tab/>
        </w:r>
        <w:r w:rsidR="00942EEF">
          <w:rPr>
            <w:webHidden/>
          </w:rPr>
          <w:fldChar w:fldCharType="begin"/>
        </w:r>
        <w:r w:rsidR="00942EEF">
          <w:rPr>
            <w:webHidden/>
          </w:rPr>
          <w:instrText xml:space="preserve"> PAGEREF _Toc153956018 \h </w:instrText>
        </w:r>
        <w:r w:rsidR="00942EEF">
          <w:rPr>
            <w:webHidden/>
          </w:rPr>
        </w:r>
        <w:r w:rsidR="00942EEF">
          <w:rPr>
            <w:webHidden/>
          </w:rPr>
          <w:fldChar w:fldCharType="separate"/>
        </w:r>
        <w:r w:rsidR="00942EEF">
          <w:rPr>
            <w:webHidden/>
          </w:rPr>
          <w:t>8</w:t>
        </w:r>
        <w:r w:rsidR="00942EEF">
          <w:rPr>
            <w:webHidden/>
          </w:rPr>
          <w:fldChar w:fldCharType="end"/>
        </w:r>
      </w:hyperlink>
    </w:p>
    <w:p w14:paraId="13286CBB" w14:textId="30DDD077" w:rsidR="00942EEF" w:rsidRDefault="002D0BA6">
      <w:pPr>
        <w:pStyle w:val="Sadraj2"/>
        <w:rPr>
          <w:rFonts w:asciiTheme="minorHAnsi" w:eastAsiaTheme="minorEastAsia" w:hAnsiTheme="minorHAnsi" w:cstheme="minorBidi"/>
          <w:color w:val="auto"/>
          <w:kern w:val="2"/>
          <w14:ligatures w14:val="standardContextual"/>
        </w:rPr>
      </w:pPr>
      <w:hyperlink w:anchor="_Toc153956019" w:history="1">
        <w:r w:rsidR="00942EEF" w:rsidRPr="003E2E25">
          <w:rPr>
            <w:rStyle w:val="Hiperveza"/>
            <w:rFonts w:eastAsia="SimSun"/>
          </w:rPr>
          <w:t xml:space="preserve">2.6. Troškovnik </w:t>
        </w:r>
        <w:r w:rsidR="00942EEF" w:rsidRPr="003E2E25">
          <w:rPr>
            <w:rStyle w:val="Hiperveza"/>
            <w:rFonts w:eastAsia="SimSun" w:cs="Arial"/>
          </w:rPr>
          <w:t>(vrijedi za sve grupe)</w:t>
        </w:r>
        <w:r w:rsidR="00942EEF">
          <w:rPr>
            <w:webHidden/>
          </w:rPr>
          <w:tab/>
        </w:r>
        <w:r w:rsidR="00942EEF">
          <w:rPr>
            <w:webHidden/>
          </w:rPr>
          <w:fldChar w:fldCharType="begin"/>
        </w:r>
        <w:r w:rsidR="00942EEF">
          <w:rPr>
            <w:webHidden/>
          </w:rPr>
          <w:instrText xml:space="preserve"> PAGEREF _Toc153956019 \h </w:instrText>
        </w:r>
        <w:r w:rsidR="00942EEF">
          <w:rPr>
            <w:webHidden/>
          </w:rPr>
        </w:r>
        <w:r w:rsidR="00942EEF">
          <w:rPr>
            <w:webHidden/>
          </w:rPr>
          <w:fldChar w:fldCharType="separate"/>
        </w:r>
        <w:r w:rsidR="00942EEF">
          <w:rPr>
            <w:webHidden/>
          </w:rPr>
          <w:t>8</w:t>
        </w:r>
        <w:r w:rsidR="00942EEF">
          <w:rPr>
            <w:webHidden/>
          </w:rPr>
          <w:fldChar w:fldCharType="end"/>
        </w:r>
      </w:hyperlink>
    </w:p>
    <w:p w14:paraId="10DFF99C" w14:textId="1D008E15" w:rsidR="00942EEF" w:rsidRDefault="002D0BA6">
      <w:pPr>
        <w:pStyle w:val="Sadraj2"/>
        <w:rPr>
          <w:rFonts w:asciiTheme="minorHAnsi" w:eastAsiaTheme="minorEastAsia" w:hAnsiTheme="minorHAnsi" w:cstheme="minorBidi"/>
          <w:color w:val="auto"/>
          <w:kern w:val="2"/>
          <w14:ligatures w14:val="standardContextual"/>
        </w:rPr>
      </w:pPr>
      <w:hyperlink w:anchor="_Toc153956020" w:history="1">
        <w:r w:rsidR="00942EEF" w:rsidRPr="003E2E25">
          <w:rPr>
            <w:rStyle w:val="Hiperveza"/>
            <w:rFonts w:eastAsia="SimSun"/>
          </w:rPr>
          <w:t>2.7.  Mjesto izvršenja ugovora</w:t>
        </w:r>
        <w:r w:rsidR="00942EEF">
          <w:rPr>
            <w:webHidden/>
          </w:rPr>
          <w:tab/>
        </w:r>
        <w:r w:rsidR="00942EEF">
          <w:rPr>
            <w:webHidden/>
          </w:rPr>
          <w:fldChar w:fldCharType="begin"/>
        </w:r>
        <w:r w:rsidR="00942EEF">
          <w:rPr>
            <w:webHidden/>
          </w:rPr>
          <w:instrText xml:space="preserve"> PAGEREF _Toc153956020 \h </w:instrText>
        </w:r>
        <w:r w:rsidR="00942EEF">
          <w:rPr>
            <w:webHidden/>
          </w:rPr>
        </w:r>
        <w:r w:rsidR="00942EEF">
          <w:rPr>
            <w:webHidden/>
          </w:rPr>
          <w:fldChar w:fldCharType="separate"/>
        </w:r>
        <w:r w:rsidR="00942EEF">
          <w:rPr>
            <w:webHidden/>
          </w:rPr>
          <w:t>9</w:t>
        </w:r>
        <w:r w:rsidR="00942EEF">
          <w:rPr>
            <w:webHidden/>
          </w:rPr>
          <w:fldChar w:fldCharType="end"/>
        </w:r>
      </w:hyperlink>
    </w:p>
    <w:p w14:paraId="7B778792" w14:textId="0D82256D" w:rsidR="00942EEF" w:rsidRDefault="002D0BA6">
      <w:pPr>
        <w:pStyle w:val="Sadraj2"/>
        <w:rPr>
          <w:rFonts w:asciiTheme="minorHAnsi" w:eastAsiaTheme="minorEastAsia" w:hAnsiTheme="minorHAnsi" w:cstheme="minorBidi"/>
          <w:color w:val="auto"/>
          <w:kern w:val="2"/>
          <w14:ligatures w14:val="standardContextual"/>
        </w:rPr>
      </w:pPr>
      <w:hyperlink w:anchor="_Toc153956021" w:history="1">
        <w:r w:rsidR="00942EEF" w:rsidRPr="003E2E25">
          <w:rPr>
            <w:rStyle w:val="Hiperveza"/>
            <w:rFonts w:eastAsia="SimSun"/>
          </w:rPr>
          <w:t>2.8. Rok početka i završetka izvršenja ugovora</w:t>
        </w:r>
        <w:r w:rsidR="00942EEF">
          <w:rPr>
            <w:webHidden/>
          </w:rPr>
          <w:tab/>
        </w:r>
        <w:r w:rsidR="00942EEF">
          <w:rPr>
            <w:webHidden/>
          </w:rPr>
          <w:fldChar w:fldCharType="begin"/>
        </w:r>
        <w:r w:rsidR="00942EEF">
          <w:rPr>
            <w:webHidden/>
          </w:rPr>
          <w:instrText xml:space="preserve"> PAGEREF _Toc153956021 \h </w:instrText>
        </w:r>
        <w:r w:rsidR="00942EEF">
          <w:rPr>
            <w:webHidden/>
          </w:rPr>
        </w:r>
        <w:r w:rsidR="00942EEF">
          <w:rPr>
            <w:webHidden/>
          </w:rPr>
          <w:fldChar w:fldCharType="separate"/>
        </w:r>
        <w:r w:rsidR="00942EEF">
          <w:rPr>
            <w:webHidden/>
          </w:rPr>
          <w:t>9</w:t>
        </w:r>
        <w:r w:rsidR="00942EEF">
          <w:rPr>
            <w:webHidden/>
          </w:rPr>
          <w:fldChar w:fldCharType="end"/>
        </w:r>
      </w:hyperlink>
    </w:p>
    <w:p w14:paraId="3398EB32" w14:textId="5C0D145A" w:rsidR="00942EEF" w:rsidRDefault="002D0BA6">
      <w:pPr>
        <w:pStyle w:val="Sadraj2"/>
        <w:rPr>
          <w:rFonts w:asciiTheme="minorHAnsi" w:eastAsiaTheme="minorEastAsia" w:hAnsiTheme="minorHAnsi" w:cstheme="minorBidi"/>
          <w:color w:val="auto"/>
          <w:kern w:val="2"/>
          <w14:ligatures w14:val="standardContextual"/>
        </w:rPr>
      </w:pPr>
      <w:hyperlink w:anchor="_Toc153956022" w:history="1">
        <w:r w:rsidR="00942EEF" w:rsidRPr="003E2E25">
          <w:rPr>
            <w:rStyle w:val="Hiperveza"/>
            <w:rFonts w:eastAsia="SimSun"/>
          </w:rPr>
          <w:t xml:space="preserve">2.9. Opcije i moguća obnavljanja ugovora </w:t>
        </w:r>
        <w:r w:rsidR="00942EEF" w:rsidRPr="003E2E25">
          <w:rPr>
            <w:rStyle w:val="Hiperveza"/>
            <w:rFonts w:eastAsia="SimSun" w:cs="Arial"/>
          </w:rPr>
          <w:t>(vrijedi za sve grupe)</w:t>
        </w:r>
        <w:r w:rsidR="00942EEF">
          <w:rPr>
            <w:webHidden/>
          </w:rPr>
          <w:tab/>
        </w:r>
        <w:r w:rsidR="00942EEF">
          <w:rPr>
            <w:webHidden/>
          </w:rPr>
          <w:fldChar w:fldCharType="begin"/>
        </w:r>
        <w:r w:rsidR="00942EEF">
          <w:rPr>
            <w:webHidden/>
          </w:rPr>
          <w:instrText xml:space="preserve"> PAGEREF _Toc153956022 \h </w:instrText>
        </w:r>
        <w:r w:rsidR="00942EEF">
          <w:rPr>
            <w:webHidden/>
          </w:rPr>
        </w:r>
        <w:r w:rsidR="00942EEF">
          <w:rPr>
            <w:webHidden/>
          </w:rPr>
          <w:fldChar w:fldCharType="separate"/>
        </w:r>
        <w:r w:rsidR="00942EEF">
          <w:rPr>
            <w:webHidden/>
          </w:rPr>
          <w:t>10</w:t>
        </w:r>
        <w:r w:rsidR="00942EEF">
          <w:rPr>
            <w:webHidden/>
          </w:rPr>
          <w:fldChar w:fldCharType="end"/>
        </w:r>
      </w:hyperlink>
    </w:p>
    <w:p w14:paraId="0C839A16" w14:textId="322FF84C" w:rsidR="00942EEF" w:rsidRDefault="002D0BA6">
      <w:pPr>
        <w:pStyle w:val="Sadraj1"/>
        <w:tabs>
          <w:tab w:val="left" w:pos="400"/>
        </w:tabs>
        <w:rPr>
          <w:rFonts w:asciiTheme="minorHAnsi" w:eastAsiaTheme="minorEastAsia" w:hAnsiTheme="minorHAnsi" w:cstheme="minorBidi"/>
          <w:b w:val="0"/>
          <w:noProof/>
          <w:kern w:val="2"/>
          <w:szCs w:val="22"/>
          <w14:ligatures w14:val="standardContextual"/>
        </w:rPr>
      </w:pPr>
      <w:hyperlink w:anchor="_Toc153956023" w:history="1">
        <w:r w:rsidR="00942EEF" w:rsidRPr="003E2E25">
          <w:rPr>
            <w:rStyle w:val="Hiperveza"/>
            <w:rFonts w:eastAsia="SimSun"/>
            <w:noProof/>
          </w:rPr>
          <w:t>3.</w:t>
        </w:r>
        <w:r w:rsidR="00942EEF">
          <w:rPr>
            <w:rFonts w:asciiTheme="minorHAnsi" w:eastAsiaTheme="minorEastAsia" w:hAnsiTheme="minorHAnsi" w:cstheme="minorBidi"/>
            <w:b w:val="0"/>
            <w:noProof/>
            <w:kern w:val="2"/>
            <w:szCs w:val="22"/>
            <w14:ligatures w14:val="standardContextual"/>
          </w:rPr>
          <w:tab/>
        </w:r>
        <w:r w:rsidR="00942EEF" w:rsidRPr="003E2E25">
          <w:rPr>
            <w:rStyle w:val="Hiperveza"/>
            <w:rFonts w:eastAsia="SimSun"/>
            <w:noProof/>
          </w:rPr>
          <w:t>OSNOVE ZA ISKLJUČENJE GOSPODARSKOG SUBJEKTA</w:t>
        </w:r>
        <w:r w:rsidR="00942EEF">
          <w:rPr>
            <w:noProof/>
            <w:webHidden/>
          </w:rPr>
          <w:tab/>
        </w:r>
        <w:r w:rsidR="00942EEF">
          <w:rPr>
            <w:noProof/>
            <w:webHidden/>
          </w:rPr>
          <w:fldChar w:fldCharType="begin"/>
        </w:r>
        <w:r w:rsidR="00942EEF">
          <w:rPr>
            <w:noProof/>
            <w:webHidden/>
          </w:rPr>
          <w:instrText xml:space="preserve"> PAGEREF _Toc153956023 \h </w:instrText>
        </w:r>
        <w:r w:rsidR="00942EEF">
          <w:rPr>
            <w:noProof/>
            <w:webHidden/>
          </w:rPr>
        </w:r>
        <w:r w:rsidR="00942EEF">
          <w:rPr>
            <w:noProof/>
            <w:webHidden/>
          </w:rPr>
          <w:fldChar w:fldCharType="separate"/>
        </w:r>
        <w:r w:rsidR="00942EEF">
          <w:rPr>
            <w:noProof/>
            <w:webHidden/>
          </w:rPr>
          <w:t>10</w:t>
        </w:r>
        <w:r w:rsidR="00942EEF">
          <w:rPr>
            <w:noProof/>
            <w:webHidden/>
          </w:rPr>
          <w:fldChar w:fldCharType="end"/>
        </w:r>
      </w:hyperlink>
    </w:p>
    <w:p w14:paraId="2FBAE4F5" w14:textId="09D479D9" w:rsidR="00942EEF" w:rsidRDefault="002D0BA6">
      <w:pPr>
        <w:pStyle w:val="Sadraj2"/>
        <w:rPr>
          <w:rFonts w:asciiTheme="minorHAnsi" w:eastAsiaTheme="minorEastAsia" w:hAnsiTheme="minorHAnsi" w:cstheme="minorBidi"/>
          <w:color w:val="auto"/>
          <w:kern w:val="2"/>
          <w14:ligatures w14:val="standardContextual"/>
        </w:rPr>
      </w:pPr>
      <w:hyperlink w:anchor="_Toc153956024" w:history="1">
        <w:r w:rsidR="00942EEF" w:rsidRPr="003E2E25">
          <w:rPr>
            <w:rStyle w:val="Hiperveza"/>
            <w:rFonts w:eastAsia="SimSun"/>
          </w:rPr>
          <w:t xml:space="preserve">3.1. Osnove za isključenje gospodarskog subjekta sukladno članku 251. ZJN 2016 (nekažnjavanje) </w:t>
        </w:r>
        <w:r w:rsidR="00942EEF" w:rsidRPr="003E2E25">
          <w:rPr>
            <w:rStyle w:val="Hiperveza"/>
            <w:rFonts w:eastAsia="SimSun" w:cs="Arial"/>
          </w:rPr>
          <w:t>(vrijedi za sve grupe)</w:t>
        </w:r>
        <w:r w:rsidR="00942EEF">
          <w:rPr>
            <w:webHidden/>
          </w:rPr>
          <w:tab/>
        </w:r>
        <w:r w:rsidR="00942EEF">
          <w:rPr>
            <w:webHidden/>
          </w:rPr>
          <w:fldChar w:fldCharType="begin"/>
        </w:r>
        <w:r w:rsidR="00942EEF">
          <w:rPr>
            <w:webHidden/>
          </w:rPr>
          <w:instrText xml:space="preserve"> PAGEREF _Toc153956024 \h </w:instrText>
        </w:r>
        <w:r w:rsidR="00942EEF">
          <w:rPr>
            <w:webHidden/>
          </w:rPr>
        </w:r>
        <w:r w:rsidR="00942EEF">
          <w:rPr>
            <w:webHidden/>
          </w:rPr>
          <w:fldChar w:fldCharType="separate"/>
        </w:r>
        <w:r w:rsidR="00942EEF">
          <w:rPr>
            <w:webHidden/>
          </w:rPr>
          <w:t>10</w:t>
        </w:r>
        <w:r w:rsidR="00942EEF">
          <w:rPr>
            <w:webHidden/>
          </w:rPr>
          <w:fldChar w:fldCharType="end"/>
        </w:r>
      </w:hyperlink>
    </w:p>
    <w:p w14:paraId="2FEE4FDD" w14:textId="50B206B9" w:rsidR="00942EEF" w:rsidRDefault="002D0BA6">
      <w:pPr>
        <w:pStyle w:val="Sadraj2"/>
        <w:rPr>
          <w:rFonts w:asciiTheme="minorHAnsi" w:eastAsiaTheme="minorEastAsia" w:hAnsiTheme="minorHAnsi" w:cstheme="minorBidi"/>
          <w:color w:val="auto"/>
          <w:kern w:val="2"/>
          <w14:ligatures w14:val="standardContextual"/>
        </w:rPr>
      </w:pPr>
      <w:hyperlink w:anchor="_Toc153956025" w:history="1">
        <w:r w:rsidR="00942EEF" w:rsidRPr="003E2E25">
          <w:rPr>
            <w:rStyle w:val="Hiperveza"/>
            <w:rFonts w:eastAsia="SimSun"/>
          </w:rPr>
          <w:t>3.2. Osnove za isključenje gospodarskog subjekta sukladno članku 252. ZJN 2016</w:t>
        </w:r>
        <w:r w:rsidR="00942EEF">
          <w:rPr>
            <w:webHidden/>
          </w:rPr>
          <w:tab/>
        </w:r>
        <w:r w:rsidR="00942EEF">
          <w:rPr>
            <w:webHidden/>
          </w:rPr>
          <w:fldChar w:fldCharType="begin"/>
        </w:r>
        <w:r w:rsidR="00942EEF">
          <w:rPr>
            <w:webHidden/>
          </w:rPr>
          <w:instrText xml:space="preserve"> PAGEREF _Toc153956025 \h </w:instrText>
        </w:r>
        <w:r w:rsidR="00942EEF">
          <w:rPr>
            <w:webHidden/>
          </w:rPr>
        </w:r>
        <w:r w:rsidR="00942EEF">
          <w:rPr>
            <w:webHidden/>
          </w:rPr>
          <w:fldChar w:fldCharType="separate"/>
        </w:r>
        <w:r w:rsidR="00942EEF">
          <w:rPr>
            <w:webHidden/>
          </w:rPr>
          <w:t>13</w:t>
        </w:r>
        <w:r w:rsidR="00942EEF">
          <w:rPr>
            <w:webHidden/>
          </w:rPr>
          <w:fldChar w:fldCharType="end"/>
        </w:r>
      </w:hyperlink>
    </w:p>
    <w:p w14:paraId="647AA85A" w14:textId="6C385164" w:rsidR="00942EEF" w:rsidRDefault="002D0BA6">
      <w:pPr>
        <w:pStyle w:val="Sadraj2"/>
        <w:rPr>
          <w:rFonts w:asciiTheme="minorHAnsi" w:eastAsiaTheme="minorEastAsia" w:hAnsiTheme="minorHAnsi" w:cstheme="minorBidi"/>
          <w:color w:val="auto"/>
          <w:kern w:val="2"/>
          <w14:ligatures w14:val="standardContextual"/>
        </w:rPr>
      </w:pPr>
      <w:hyperlink w:anchor="_Toc153956026" w:history="1">
        <w:r w:rsidR="00942EEF" w:rsidRPr="003E2E25">
          <w:rPr>
            <w:rStyle w:val="Hiperveza"/>
            <w:rFonts w:eastAsia="SimSun"/>
          </w:rPr>
          <w:t>3.3. Dokumenti kojima se dokazuje da ne postoje osnove za isključenje:</w:t>
        </w:r>
        <w:r w:rsidR="00942EEF">
          <w:rPr>
            <w:webHidden/>
          </w:rPr>
          <w:tab/>
        </w:r>
        <w:r w:rsidR="00942EEF">
          <w:rPr>
            <w:webHidden/>
          </w:rPr>
          <w:fldChar w:fldCharType="begin"/>
        </w:r>
        <w:r w:rsidR="00942EEF">
          <w:rPr>
            <w:webHidden/>
          </w:rPr>
          <w:instrText xml:space="preserve"> PAGEREF _Toc153956026 \h </w:instrText>
        </w:r>
        <w:r w:rsidR="00942EEF">
          <w:rPr>
            <w:webHidden/>
          </w:rPr>
        </w:r>
        <w:r w:rsidR="00942EEF">
          <w:rPr>
            <w:webHidden/>
          </w:rPr>
          <w:fldChar w:fldCharType="separate"/>
        </w:r>
        <w:r w:rsidR="00942EEF">
          <w:rPr>
            <w:webHidden/>
          </w:rPr>
          <w:t>13</w:t>
        </w:r>
        <w:r w:rsidR="00942EEF">
          <w:rPr>
            <w:webHidden/>
          </w:rPr>
          <w:fldChar w:fldCharType="end"/>
        </w:r>
      </w:hyperlink>
    </w:p>
    <w:p w14:paraId="50996115" w14:textId="35EB59CE" w:rsidR="00942EEF" w:rsidRDefault="002D0BA6">
      <w:pPr>
        <w:pStyle w:val="Sadraj1"/>
        <w:tabs>
          <w:tab w:val="left" w:pos="400"/>
        </w:tabs>
        <w:rPr>
          <w:rFonts w:asciiTheme="minorHAnsi" w:eastAsiaTheme="minorEastAsia" w:hAnsiTheme="minorHAnsi" w:cstheme="minorBidi"/>
          <w:b w:val="0"/>
          <w:noProof/>
          <w:kern w:val="2"/>
          <w:szCs w:val="22"/>
          <w14:ligatures w14:val="standardContextual"/>
        </w:rPr>
      </w:pPr>
      <w:hyperlink w:anchor="_Toc153956027" w:history="1">
        <w:r w:rsidR="00942EEF" w:rsidRPr="003E2E25">
          <w:rPr>
            <w:rStyle w:val="Hiperveza"/>
            <w:rFonts w:eastAsia="SimSun"/>
            <w:noProof/>
          </w:rPr>
          <w:t>4.</w:t>
        </w:r>
        <w:r w:rsidR="00942EEF">
          <w:rPr>
            <w:rFonts w:asciiTheme="minorHAnsi" w:eastAsiaTheme="minorEastAsia" w:hAnsiTheme="minorHAnsi" w:cstheme="minorBidi"/>
            <w:b w:val="0"/>
            <w:noProof/>
            <w:kern w:val="2"/>
            <w:szCs w:val="22"/>
            <w14:ligatures w14:val="standardContextual"/>
          </w:rPr>
          <w:tab/>
        </w:r>
        <w:r w:rsidR="00942EEF" w:rsidRPr="003E2E25">
          <w:rPr>
            <w:rStyle w:val="Hiperveza"/>
            <w:rFonts w:eastAsia="SimSun"/>
            <w:noProof/>
          </w:rPr>
          <w:t>KRITERIJI ZA ODABIR GOSPODARSKOG SUBJEKTA (UVJETI SPOSOBNOSTI)</w:t>
        </w:r>
        <w:r w:rsidR="00942EEF">
          <w:rPr>
            <w:noProof/>
            <w:webHidden/>
          </w:rPr>
          <w:tab/>
        </w:r>
        <w:r w:rsidR="00942EEF">
          <w:rPr>
            <w:noProof/>
            <w:webHidden/>
          </w:rPr>
          <w:fldChar w:fldCharType="begin"/>
        </w:r>
        <w:r w:rsidR="00942EEF">
          <w:rPr>
            <w:noProof/>
            <w:webHidden/>
          </w:rPr>
          <w:instrText xml:space="preserve"> PAGEREF _Toc153956027 \h </w:instrText>
        </w:r>
        <w:r w:rsidR="00942EEF">
          <w:rPr>
            <w:noProof/>
            <w:webHidden/>
          </w:rPr>
        </w:r>
        <w:r w:rsidR="00942EEF">
          <w:rPr>
            <w:noProof/>
            <w:webHidden/>
          </w:rPr>
          <w:fldChar w:fldCharType="separate"/>
        </w:r>
        <w:r w:rsidR="00942EEF">
          <w:rPr>
            <w:noProof/>
            <w:webHidden/>
          </w:rPr>
          <w:t>14</w:t>
        </w:r>
        <w:r w:rsidR="00942EEF">
          <w:rPr>
            <w:noProof/>
            <w:webHidden/>
          </w:rPr>
          <w:fldChar w:fldCharType="end"/>
        </w:r>
      </w:hyperlink>
    </w:p>
    <w:p w14:paraId="272E3B0C" w14:textId="5F2474CA" w:rsidR="00942EEF" w:rsidRDefault="002D0BA6">
      <w:pPr>
        <w:pStyle w:val="Sadraj2"/>
        <w:rPr>
          <w:rFonts w:asciiTheme="minorHAnsi" w:eastAsiaTheme="minorEastAsia" w:hAnsiTheme="minorHAnsi" w:cstheme="minorBidi"/>
          <w:color w:val="auto"/>
          <w:kern w:val="2"/>
          <w14:ligatures w14:val="standardContextual"/>
        </w:rPr>
      </w:pPr>
      <w:hyperlink w:anchor="_Toc153956028" w:history="1">
        <w:r w:rsidR="00942EEF" w:rsidRPr="003E2E25">
          <w:rPr>
            <w:rStyle w:val="Hiperveza"/>
            <w:rFonts w:eastAsia="SimSun"/>
          </w:rPr>
          <w:t xml:space="preserve">4.1. Sposobnost za obavljanje profesionalne djelatnosti sukladno članku 257. ZJN 2016 </w:t>
        </w:r>
        <w:r w:rsidR="00942EEF" w:rsidRPr="003E2E25">
          <w:rPr>
            <w:rStyle w:val="Hiperveza"/>
            <w:rFonts w:eastAsia="SimSun" w:cs="Arial"/>
          </w:rPr>
          <w:t>(vrijedi za sve grupe)</w:t>
        </w:r>
        <w:r w:rsidR="00942EEF">
          <w:rPr>
            <w:webHidden/>
          </w:rPr>
          <w:tab/>
        </w:r>
        <w:r w:rsidR="00942EEF">
          <w:rPr>
            <w:webHidden/>
          </w:rPr>
          <w:fldChar w:fldCharType="begin"/>
        </w:r>
        <w:r w:rsidR="00942EEF">
          <w:rPr>
            <w:webHidden/>
          </w:rPr>
          <w:instrText xml:space="preserve"> PAGEREF _Toc153956028 \h </w:instrText>
        </w:r>
        <w:r w:rsidR="00942EEF">
          <w:rPr>
            <w:webHidden/>
          </w:rPr>
        </w:r>
        <w:r w:rsidR="00942EEF">
          <w:rPr>
            <w:webHidden/>
          </w:rPr>
          <w:fldChar w:fldCharType="separate"/>
        </w:r>
        <w:r w:rsidR="00942EEF">
          <w:rPr>
            <w:webHidden/>
          </w:rPr>
          <w:t>14</w:t>
        </w:r>
        <w:r w:rsidR="00942EEF">
          <w:rPr>
            <w:webHidden/>
          </w:rPr>
          <w:fldChar w:fldCharType="end"/>
        </w:r>
      </w:hyperlink>
    </w:p>
    <w:p w14:paraId="339BFBB9" w14:textId="19EC48F5" w:rsidR="00942EEF" w:rsidRDefault="002D0BA6">
      <w:pPr>
        <w:pStyle w:val="Sadraj2"/>
        <w:rPr>
          <w:rFonts w:asciiTheme="minorHAnsi" w:eastAsiaTheme="minorEastAsia" w:hAnsiTheme="minorHAnsi" w:cstheme="minorBidi"/>
          <w:color w:val="auto"/>
          <w:kern w:val="2"/>
          <w14:ligatures w14:val="standardContextual"/>
        </w:rPr>
      </w:pPr>
      <w:hyperlink w:anchor="_Toc153956029" w:history="1">
        <w:r w:rsidR="00942EEF" w:rsidRPr="003E2E25">
          <w:rPr>
            <w:rStyle w:val="Hiperveza"/>
            <w:rFonts w:eastAsia="SimSun"/>
          </w:rPr>
          <w:t>4.2. Tehnička i stručna sposobnost sukladno članku 259. ZJN 2016</w:t>
        </w:r>
        <w:r w:rsidR="00942EEF" w:rsidRPr="003E2E25">
          <w:rPr>
            <w:rStyle w:val="Hiperveza"/>
            <w:rFonts w:eastAsia="SimSun" w:cs="Arial"/>
          </w:rPr>
          <w:t xml:space="preserve"> (vrijedi za sve grupe)</w:t>
        </w:r>
        <w:r w:rsidR="00942EEF">
          <w:rPr>
            <w:webHidden/>
          </w:rPr>
          <w:tab/>
        </w:r>
        <w:r w:rsidR="00942EEF">
          <w:rPr>
            <w:webHidden/>
          </w:rPr>
          <w:fldChar w:fldCharType="begin"/>
        </w:r>
        <w:r w:rsidR="00942EEF">
          <w:rPr>
            <w:webHidden/>
          </w:rPr>
          <w:instrText xml:space="preserve"> PAGEREF _Toc153956029 \h </w:instrText>
        </w:r>
        <w:r w:rsidR="00942EEF">
          <w:rPr>
            <w:webHidden/>
          </w:rPr>
        </w:r>
        <w:r w:rsidR="00942EEF">
          <w:rPr>
            <w:webHidden/>
          </w:rPr>
          <w:fldChar w:fldCharType="separate"/>
        </w:r>
        <w:r w:rsidR="00942EEF">
          <w:rPr>
            <w:webHidden/>
          </w:rPr>
          <w:t>14</w:t>
        </w:r>
        <w:r w:rsidR="00942EEF">
          <w:rPr>
            <w:webHidden/>
          </w:rPr>
          <w:fldChar w:fldCharType="end"/>
        </w:r>
      </w:hyperlink>
    </w:p>
    <w:p w14:paraId="0214C32D" w14:textId="425C45F8" w:rsidR="00942EEF" w:rsidRDefault="002D0BA6">
      <w:pPr>
        <w:pStyle w:val="Sadraj3"/>
        <w:tabs>
          <w:tab w:val="right" w:leader="dot" w:pos="9062"/>
        </w:tabs>
        <w:rPr>
          <w:rFonts w:asciiTheme="minorHAnsi" w:eastAsiaTheme="minorEastAsia" w:hAnsiTheme="minorHAnsi" w:cstheme="minorBidi"/>
          <w:iCs w:val="0"/>
          <w:noProof/>
          <w:kern w:val="2"/>
          <w:sz w:val="22"/>
          <w:szCs w:val="22"/>
          <w:lang w:val="hr-HR" w:eastAsia="hr-HR"/>
          <w14:ligatures w14:val="standardContextual"/>
        </w:rPr>
      </w:pPr>
      <w:hyperlink w:anchor="_Toc153956030" w:history="1">
        <w:r w:rsidR="00942EEF" w:rsidRPr="003E2E25">
          <w:rPr>
            <w:rStyle w:val="Hiperveza"/>
            <w:rFonts w:eastAsia="SimSun"/>
            <w:noProof/>
          </w:rPr>
          <w:t>4.2.1. Popis radova izvršenih u godini u kojoj je započeo postupak javne nabave i tijekom pet godina koje prethode toj godini</w:t>
        </w:r>
        <w:r w:rsidR="00942EEF">
          <w:rPr>
            <w:noProof/>
            <w:webHidden/>
          </w:rPr>
          <w:tab/>
        </w:r>
        <w:r w:rsidR="00942EEF">
          <w:rPr>
            <w:noProof/>
            <w:webHidden/>
          </w:rPr>
          <w:fldChar w:fldCharType="begin"/>
        </w:r>
        <w:r w:rsidR="00942EEF">
          <w:rPr>
            <w:noProof/>
            <w:webHidden/>
          </w:rPr>
          <w:instrText xml:space="preserve"> PAGEREF _Toc153956030 \h </w:instrText>
        </w:r>
        <w:r w:rsidR="00942EEF">
          <w:rPr>
            <w:noProof/>
            <w:webHidden/>
          </w:rPr>
        </w:r>
        <w:r w:rsidR="00942EEF">
          <w:rPr>
            <w:noProof/>
            <w:webHidden/>
          </w:rPr>
          <w:fldChar w:fldCharType="separate"/>
        </w:r>
        <w:r w:rsidR="00942EEF">
          <w:rPr>
            <w:noProof/>
            <w:webHidden/>
          </w:rPr>
          <w:t>14</w:t>
        </w:r>
        <w:r w:rsidR="00942EEF">
          <w:rPr>
            <w:noProof/>
            <w:webHidden/>
          </w:rPr>
          <w:fldChar w:fldCharType="end"/>
        </w:r>
      </w:hyperlink>
    </w:p>
    <w:p w14:paraId="71903617" w14:textId="24FD1011" w:rsidR="00942EEF" w:rsidRDefault="002D0BA6">
      <w:pPr>
        <w:pStyle w:val="Sadraj3"/>
        <w:tabs>
          <w:tab w:val="right" w:leader="dot" w:pos="9062"/>
        </w:tabs>
        <w:rPr>
          <w:rFonts w:asciiTheme="minorHAnsi" w:eastAsiaTheme="minorEastAsia" w:hAnsiTheme="minorHAnsi" w:cstheme="minorBidi"/>
          <w:iCs w:val="0"/>
          <w:noProof/>
          <w:kern w:val="2"/>
          <w:sz w:val="22"/>
          <w:szCs w:val="22"/>
          <w:lang w:val="hr-HR" w:eastAsia="hr-HR"/>
          <w14:ligatures w14:val="standardContextual"/>
        </w:rPr>
      </w:pPr>
      <w:hyperlink w:anchor="_Toc153956031" w:history="1">
        <w:r w:rsidR="00942EEF" w:rsidRPr="003E2E25">
          <w:rPr>
            <w:rStyle w:val="Hiperveza"/>
            <w:rFonts w:eastAsia="SimSun"/>
            <w:noProof/>
          </w:rPr>
          <w:t>4.2.2. Obrazovne i stručne kvalifikacije pružatelja usluge</w:t>
        </w:r>
        <w:r w:rsidR="00942EEF">
          <w:rPr>
            <w:noProof/>
            <w:webHidden/>
          </w:rPr>
          <w:tab/>
        </w:r>
        <w:r w:rsidR="00942EEF">
          <w:rPr>
            <w:noProof/>
            <w:webHidden/>
          </w:rPr>
          <w:fldChar w:fldCharType="begin"/>
        </w:r>
        <w:r w:rsidR="00942EEF">
          <w:rPr>
            <w:noProof/>
            <w:webHidden/>
          </w:rPr>
          <w:instrText xml:space="preserve"> PAGEREF _Toc153956031 \h </w:instrText>
        </w:r>
        <w:r w:rsidR="00942EEF">
          <w:rPr>
            <w:noProof/>
            <w:webHidden/>
          </w:rPr>
        </w:r>
        <w:r w:rsidR="00942EEF">
          <w:rPr>
            <w:noProof/>
            <w:webHidden/>
          </w:rPr>
          <w:fldChar w:fldCharType="separate"/>
        </w:r>
        <w:r w:rsidR="00942EEF">
          <w:rPr>
            <w:noProof/>
            <w:webHidden/>
          </w:rPr>
          <w:t>15</w:t>
        </w:r>
        <w:r w:rsidR="00942EEF">
          <w:rPr>
            <w:noProof/>
            <w:webHidden/>
          </w:rPr>
          <w:fldChar w:fldCharType="end"/>
        </w:r>
      </w:hyperlink>
    </w:p>
    <w:p w14:paraId="4477F8A8" w14:textId="442C5F9D" w:rsidR="00942EEF" w:rsidRDefault="002D0BA6">
      <w:pPr>
        <w:pStyle w:val="Sadraj2"/>
        <w:rPr>
          <w:rFonts w:asciiTheme="minorHAnsi" w:eastAsiaTheme="minorEastAsia" w:hAnsiTheme="minorHAnsi" w:cstheme="minorBidi"/>
          <w:color w:val="auto"/>
          <w:kern w:val="2"/>
          <w14:ligatures w14:val="standardContextual"/>
        </w:rPr>
      </w:pPr>
      <w:hyperlink w:anchor="_Toc153956032" w:history="1">
        <w:r w:rsidR="00942EEF" w:rsidRPr="003E2E25">
          <w:rPr>
            <w:rStyle w:val="Hiperveza"/>
            <w:rFonts w:eastAsia="SimSun"/>
          </w:rPr>
          <w:t xml:space="preserve">4.3. Uvjeti sposobnosti u slučaju zajednice gospodarskih subjekata </w:t>
        </w:r>
        <w:r w:rsidR="00942EEF" w:rsidRPr="003E2E25">
          <w:rPr>
            <w:rStyle w:val="Hiperveza"/>
            <w:rFonts w:eastAsia="SimSun" w:cs="Arial"/>
          </w:rPr>
          <w:t>(vrijedi za sve grupe)</w:t>
        </w:r>
        <w:r w:rsidR="00942EEF">
          <w:rPr>
            <w:webHidden/>
          </w:rPr>
          <w:tab/>
        </w:r>
        <w:r w:rsidR="00942EEF">
          <w:rPr>
            <w:webHidden/>
          </w:rPr>
          <w:fldChar w:fldCharType="begin"/>
        </w:r>
        <w:r w:rsidR="00942EEF">
          <w:rPr>
            <w:webHidden/>
          </w:rPr>
          <w:instrText xml:space="preserve"> PAGEREF _Toc153956032 \h </w:instrText>
        </w:r>
        <w:r w:rsidR="00942EEF">
          <w:rPr>
            <w:webHidden/>
          </w:rPr>
        </w:r>
        <w:r w:rsidR="00942EEF">
          <w:rPr>
            <w:webHidden/>
          </w:rPr>
          <w:fldChar w:fldCharType="separate"/>
        </w:r>
        <w:r w:rsidR="00942EEF">
          <w:rPr>
            <w:webHidden/>
          </w:rPr>
          <w:t>16</w:t>
        </w:r>
        <w:r w:rsidR="00942EEF">
          <w:rPr>
            <w:webHidden/>
          </w:rPr>
          <w:fldChar w:fldCharType="end"/>
        </w:r>
      </w:hyperlink>
    </w:p>
    <w:p w14:paraId="498B2FF4" w14:textId="62855EE5" w:rsidR="00942EEF" w:rsidRDefault="002D0BA6">
      <w:pPr>
        <w:pStyle w:val="Sadraj2"/>
        <w:rPr>
          <w:rFonts w:asciiTheme="minorHAnsi" w:eastAsiaTheme="minorEastAsia" w:hAnsiTheme="minorHAnsi" w:cstheme="minorBidi"/>
          <w:color w:val="auto"/>
          <w:kern w:val="2"/>
          <w14:ligatures w14:val="standardContextual"/>
        </w:rPr>
      </w:pPr>
      <w:hyperlink w:anchor="_Toc153956033" w:history="1">
        <w:r w:rsidR="00942EEF" w:rsidRPr="003E2E25">
          <w:rPr>
            <w:rStyle w:val="Hiperveza"/>
            <w:rFonts w:eastAsia="SimSun"/>
          </w:rPr>
          <w:t xml:space="preserve">4.4. Dokumenti kojima se dokazuje ispunjavanje kriterija za odabir gospodarskog subjekta </w:t>
        </w:r>
        <w:r w:rsidR="00942EEF" w:rsidRPr="003E2E25">
          <w:rPr>
            <w:rStyle w:val="Hiperveza"/>
            <w:rFonts w:eastAsia="SimSun" w:cs="Arial"/>
          </w:rPr>
          <w:t>(vrijedi za sve grupe)</w:t>
        </w:r>
        <w:r w:rsidR="00942EEF">
          <w:rPr>
            <w:webHidden/>
          </w:rPr>
          <w:tab/>
        </w:r>
        <w:r w:rsidR="00942EEF">
          <w:rPr>
            <w:webHidden/>
          </w:rPr>
          <w:fldChar w:fldCharType="begin"/>
        </w:r>
        <w:r w:rsidR="00942EEF">
          <w:rPr>
            <w:webHidden/>
          </w:rPr>
          <w:instrText xml:space="preserve"> PAGEREF _Toc153956033 \h </w:instrText>
        </w:r>
        <w:r w:rsidR="00942EEF">
          <w:rPr>
            <w:webHidden/>
          </w:rPr>
        </w:r>
        <w:r w:rsidR="00942EEF">
          <w:rPr>
            <w:webHidden/>
          </w:rPr>
          <w:fldChar w:fldCharType="separate"/>
        </w:r>
        <w:r w:rsidR="00942EEF">
          <w:rPr>
            <w:webHidden/>
          </w:rPr>
          <w:t>16</w:t>
        </w:r>
        <w:r w:rsidR="00942EEF">
          <w:rPr>
            <w:webHidden/>
          </w:rPr>
          <w:fldChar w:fldCharType="end"/>
        </w:r>
      </w:hyperlink>
    </w:p>
    <w:p w14:paraId="7BBB8532" w14:textId="6AFB51C5" w:rsidR="00942EEF" w:rsidRDefault="002D0BA6">
      <w:pPr>
        <w:pStyle w:val="Sadraj2"/>
        <w:rPr>
          <w:rFonts w:asciiTheme="minorHAnsi" w:eastAsiaTheme="minorEastAsia" w:hAnsiTheme="minorHAnsi" w:cstheme="minorBidi"/>
          <w:color w:val="auto"/>
          <w:kern w:val="2"/>
          <w14:ligatures w14:val="standardContextual"/>
        </w:rPr>
      </w:pPr>
      <w:hyperlink w:anchor="_Toc153956034" w:history="1">
        <w:r w:rsidR="00942EEF" w:rsidRPr="003E2E25">
          <w:rPr>
            <w:rStyle w:val="Hiperveza"/>
            <w:rFonts w:eastAsia="SimSun"/>
          </w:rPr>
          <w:t xml:space="preserve">4.5. Oslanjanje na sposobnost drugih subjekata </w:t>
        </w:r>
        <w:r w:rsidR="00942EEF" w:rsidRPr="003E2E25">
          <w:rPr>
            <w:rStyle w:val="Hiperveza"/>
            <w:rFonts w:eastAsia="SimSun" w:cs="Arial"/>
          </w:rPr>
          <w:t>(vrijedi za sve grupe)</w:t>
        </w:r>
        <w:r w:rsidR="00942EEF">
          <w:rPr>
            <w:webHidden/>
          </w:rPr>
          <w:tab/>
        </w:r>
        <w:r w:rsidR="00942EEF">
          <w:rPr>
            <w:webHidden/>
          </w:rPr>
          <w:fldChar w:fldCharType="begin"/>
        </w:r>
        <w:r w:rsidR="00942EEF">
          <w:rPr>
            <w:webHidden/>
          </w:rPr>
          <w:instrText xml:space="preserve"> PAGEREF _Toc153956034 \h </w:instrText>
        </w:r>
        <w:r w:rsidR="00942EEF">
          <w:rPr>
            <w:webHidden/>
          </w:rPr>
        </w:r>
        <w:r w:rsidR="00942EEF">
          <w:rPr>
            <w:webHidden/>
          </w:rPr>
          <w:fldChar w:fldCharType="separate"/>
        </w:r>
        <w:r w:rsidR="00942EEF">
          <w:rPr>
            <w:webHidden/>
          </w:rPr>
          <w:t>17</w:t>
        </w:r>
        <w:r w:rsidR="00942EEF">
          <w:rPr>
            <w:webHidden/>
          </w:rPr>
          <w:fldChar w:fldCharType="end"/>
        </w:r>
      </w:hyperlink>
    </w:p>
    <w:p w14:paraId="63F1BC08" w14:textId="558E016B" w:rsidR="00942EEF" w:rsidRDefault="002D0BA6">
      <w:pPr>
        <w:pStyle w:val="Sadraj1"/>
        <w:tabs>
          <w:tab w:val="left" w:pos="400"/>
        </w:tabs>
        <w:rPr>
          <w:rFonts w:asciiTheme="minorHAnsi" w:eastAsiaTheme="minorEastAsia" w:hAnsiTheme="minorHAnsi" w:cstheme="minorBidi"/>
          <w:b w:val="0"/>
          <w:noProof/>
          <w:kern w:val="2"/>
          <w:szCs w:val="22"/>
          <w14:ligatures w14:val="standardContextual"/>
        </w:rPr>
      </w:pPr>
      <w:hyperlink w:anchor="_Toc153956035" w:history="1">
        <w:r w:rsidR="00942EEF" w:rsidRPr="003E2E25">
          <w:rPr>
            <w:rStyle w:val="Hiperveza"/>
            <w:rFonts w:eastAsia="SimSun"/>
            <w:noProof/>
          </w:rPr>
          <w:t>5.</w:t>
        </w:r>
        <w:r w:rsidR="00942EEF">
          <w:rPr>
            <w:rFonts w:asciiTheme="minorHAnsi" w:eastAsiaTheme="minorEastAsia" w:hAnsiTheme="minorHAnsi" w:cstheme="minorBidi"/>
            <w:b w:val="0"/>
            <w:noProof/>
            <w:kern w:val="2"/>
            <w:szCs w:val="22"/>
            <w14:ligatures w14:val="standardContextual"/>
          </w:rPr>
          <w:tab/>
        </w:r>
        <w:r w:rsidR="00942EEF" w:rsidRPr="003E2E25">
          <w:rPr>
            <w:rStyle w:val="Hiperveza"/>
            <w:rFonts w:eastAsia="SimSun"/>
            <w:noProof/>
          </w:rPr>
          <w:t>EUROPSKA JEDINSTVENA DOKUMENTACIJA O NABAVI (ESPD)</w:t>
        </w:r>
        <w:r w:rsidR="00942EEF">
          <w:rPr>
            <w:noProof/>
            <w:webHidden/>
          </w:rPr>
          <w:tab/>
        </w:r>
        <w:r w:rsidR="00942EEF">
          <w:rPr>
            <w:noProof/>
            <w:webHidden/>
          </w:rPr>
          <w:fldChar w:fldCharType="begin"/>
        </w:r>
        <w:r w:rsidR="00942EEF">
          <w:rPr>
            <w:noProof/>
            <w:webHidden/>
          </w:rPr>
          <w:instrText xml:space="preserve"> PAGEREF _Toc153956035 \h </w:instrText>
        </w:r>
        <w:r w:rsidR="00942EEF">
          <w:rPr>
            <w:noProof/>
            <w:webHidden/>
          </w:rPr>
        </w:r>
        <w:r w:rsidR="00942EEF">
          <w:rPr>
            <w:noProof/>
            <w:webHidden/>
          </w:rPr>
          <w:fldChar w:fldCharType="separate"/>
        </w:r>
        <w:r w:rsidR="00942EEF">
          <w:rPr>
            <w:noProof/>
            <w:webHidden/>
          </w:rPr>
          <w:t>17</w:t>
        </w:r>
        <w:r w:rsidR="00942EEF">
          <w:rPr>
            <w:noProof/>
            <w:webHidden/>
          </w:rPr>
          <w:fldChar w:fldCharType="end"/>
        </w:r>
      </w:hyperlink>
    </w:p>
    <w:p w14:paraId="4BC77C43" w14:textId="55477EBD" w:rsidR="00942EEF" w:rsidRDefault="002D0BA6">
      <w:pPr>
        <w:pStyle w:val="Sadraj2"/>
        <w:rPr>
          <w:rFonts w:asciiTheme="minorHAnsi" w:eastAsiaTheme="minorEastAsia" w:hAnsiTheme="minorHAnsi" w:cstheme="minorBidi"/>
          <w:color w:val="auto"/>
          <w:kern w:val="2"/>
          <w14:ligatures w14:val="standardContextual"/>
        </w:rPr>
      </w:pPr>
      <w:hyperlink w:anchor="_Toc153956036" w:history="1">
        <w:r w:rsidR="00942EEF" w:rsidRPr="003E2E25">
          <w:rPr>
            <w:rStyle w:val="Hiperveza"/>
            <w:rFonts w:eastAsia="SimSun"/>
          </w:rPr>
          <w:t xml:space="preserve">5.1. Obveza dostave ESPD obrasca kao preliminarnog dokaza ispunjavanja kriterija za kvalitativni odabir gospodarskog subjekta </w:t>
        </w:r>
        <w:r w:rsidR="00942EEF" w:rsidRPr="003E2E25">
          <w:rPr>
            <w:rStyle w:val="Hiperveza"/>
            <w:rFonts w:eastAsia="SimSun" w:cs="Arial"/>
          </w:rPr>
          <w:t>(vrijedi za sve grupe)</w:t>
        </w:r>
        <w:r w:rsidR="00942EEF">
          <w:rPr>
            <w:webHidden/>
          </w:rPr>
          <w:tab/>
        </w:r>
        <w:r w:rsidR="00942EEF">
          <w:rPr>
            <w:webHidden/>
          </w:rPr>
          <w:fldChar w:fldCharType="begin"/>
        </w:r>
        <w:r w:rsidR="00942EEF">
          <w:rPr>
            <w:webHidden/>
          </w:rPr>
          <w:instrText xml:space="preserve"> PAGEREF _Toc153956036 \h </w:instrText>
        </w:r>
        <w:r w:rsidR="00942EEF">
          <w:rPr>
            <w:webHidden/>
          </w:rPr>
        </w:r>
        <w:r w:rsidR="00942EEF">
          <w:rPr>
            <w:webHidden/>
          </w:rPr>
          <w:fldChar w:fldCharType="separate"/>
        </w:r>
        <w:r w:rsidR="00942EEF">
          <w:rPr>
            <w:webHidden/>
          </w:rPr>
          <w:t>17</w:t>
        </w:r>
        <w:r w:rsidR="00942EEF">
          <w:rPr>
            <w:webHidden/>
          </w:rPr>
          <w:fldChar w:fldCharType="end"/>
        </w:r>
      </w:hyperlink>
    </w:p>
    <w:p w14:paraId="3EF6EBC2" w14:textId="26F0CB5A" w:rsidR="00942EEF" w:rsidRDefault="002D0BA6">
      <w:pPr>
        <w:pStyle w:val="Sadraj2"/>
        <w:rPr>
          <w:rFonts w:asciiTheme="minorHAnsi" w:eastAsiaTheme="minorEastAsia" w:hAnsiTheme="minorHAnsi" w:cstheme="minorBidi"/>
          <w:color w:val="auto"/>
          <w:kern w:val="2"/>
          <w14:ligatures w14:val="standardContextual"/>
        </w:rPr>
      </w:pPr>
      <w:hyperlink w:anchor="_Toc153956037" w:history="1">
        <w:r w:rsidR="00942EEF" w:rsidRPr="003E2E25">
          <w:rPr>
            <w:rStyle w:val="Hiperveza"/>
            <w:rFonts w:eastAsia="SimSun"/>
          </w:rPr>
          <w:t xml:space="preserve">5.2. Upute za popunjavanje ESPD obrasca </w:t>
        </w:r>
        <w:r w:rsidR="00942EEF" w:rsidRPr="003E2E25">
          <w:rPr>
            <w:rStyle w:val="Hiperveza"/>
            <w:rFonts w:eastAsia="SimSun" w:cs="Arial"/>
          </w:rPr>
          <w:t>(vrijedi za sve grupe)</w:t>
        </w:r>
        <w:r w:rsidR="00942EEF">
          <w:rPr>
            <w:webHidden/>
          </w:rPr>
          <w:tab/>
        </w:r>
        <w:r w:rsidR="00942EEF">
          <w:rPr>
            <w:webHidden/>
          </w:rPr>
          <w:fldChar w:fldCharType="begin"/>
        </w:r>
        <w:r w:rsidR="00942EEF">
          <w:rPr>
            <w:webHidden/>
          </w:rPr>
          <w:instrText xml:space="preserve"> PAGEREF _Toc153956037 \h </w:instrText>
        </w:r>
        <w:r w:rsidR="00942EEF">
          <w:rPr>
            <w:webHidden/>
          </w:rPr>
        </w:r>
        <w:r w:rsidR="00942EEF">
          <w:rPr>
            <w:webHidden/>
          </w:rPr>
          <w:fldChar w:fldCharType="separate"/>
        </w:r>
        <w:r w:rsidR="00942EEF">
          <w:rPr>
            <w:webHidden/>
          </w:rPr>
          <w:t>18</w:t>
        </w:r>
        <w:r w:rsidR="00942EEF">
          <w:rPr>
            <w:webHidden/>
          </w:rPr>
          <w:fldChar w:fldCharType="end"/>
        </w:r>
      </w:hyperlink>
    </w:p>
    <w:p w14:paraId="21BF4E04" w14:textId="59CCC485" w:rsidR="00942EEF" w:rsidRDefault="002D0BA6">
      <w:pPr>
        <w:pStyle w:val="Sadraj1"/>
        <w:tabs>
          <w:tab w:val="left" w:pos="400"/>
        </w:tabs>
        <w:rPr>
          <w:rFonts w:asciiTheme="minorHAnsi" w:eastAsiaTheme="minorEastAsia" w:hAnsiTheme="minorHAnsi" w:cstheme="minorBidi"/>
          <w:b w:val="0"/>
          <w:noProof/>
          <w:kern w:val="2"/>
          <w:szCs w:val="22"/>
          <w14:ligatures w14:val="standardContextual"/>
        </w:rPr>
      </w:pPr>
      <w:hyperlink w:anchor="_Toc153956038" w:history="1">
        <w:r w:rsidR="00942EEF" w:rsidRPr="003E2E25">
          <w:rPr>
            <w:rStyle w:val="Hiperveza"/>
            <w:rFonts w:eastAsia="SimSun"/>
            <w:noProof/>
          </w:rPr>
          <w:t>6.</w:t>
        </w:r>
        <w:r w:rsidR="00942EEF">
          <w:rPr>
            <w:rFonts w:asciiTheme="minorHAnsi" w:eastAsiaTheme="minorEastAsia" w:hAnsiTheme="minorHAnsi" w:cstheme="minorBidi"/>
            <w:b w:val="0"/>
            <w:noProof/>
            <w:kern w:val="2"/>
            <w:szCs w:val="22"/>
            <w14:ligatures w14:val="standardContextual"/>
          </w:rPr>
          <w:tab/>
        </w:r>
        <w:r w:rsidR="00942EEF" w:rsidRPr="003E2E25">
          <w:rPr>
            <w:rStyle w:val="Hiperveza"/>
            <w:rFonts w:eastAsia="SimSun"/>
            <w:noProof/>
          </w:rPr>
          <w:t>PODACI O PONUDI</w:t>
        </w:r>
        <w:r w:rsidR="00942EEF">
          <w:rPr>
            <w:noProof/>
            <w:webHidden/>
          </w:rPr>
          <w:tab/>
        </w:r>
        <w:r w:rsidR="00942EEF">
          <w:rPr>
            <w:noProof/>
            <w:webHidden/>
          </w:rPr>
          <w:fldChar w:fldCharType="begin"/>
        </w:r>
        <w:r w:rsidR="00942EEF">
          <w:rPr>
            <w:noProof/>
            <w:webHidden/>
          </w:rPr>
          <w:instrText xml:space="preserve"> PAGEREF _Toc153956038 \h </w:instrText>
        </w:r>
        <w:r w:rsidR="00942EEF">
          <w:rPr>
            <w:noProof/>
            <w:webHidden/>
          </w:rPr>
        </w:r>
        <w:r w:rsidR="00942EEF">
          <w:rPr>
            <w:noProof/>
            <w:webHidden/>
          </w:rPr>
          <w:fldChar w:fldCharType="separate"/>
        </w:r>
        <w:r w:rsidR="00942EEF">
          <w:rPr>
            <w:noProof/>
            <w:webHidden/>
          </w:rPr>
          <w:t>19</w:t>
        </w:r>
        <w:r w:rsidR="00942EEF">
          <w:rPr>
            <w:noProof/>
            <w:webHidden/>
          </w:rPr>
          <w:fldChar w:fldCharType="end"/>
        </w:r>
      </w:hyperlink>
    </w:p>
    <w:p w14:paraId="4320AF71" w14:textId="74F24495" w:rsidR="00942EEF" w:rsidRDefault="002D0BA6">
      <w:pPr>
        <w:pStyle w:val="Sadraj2"/>
        <w:rPr>
          <w:rFonts w:asciiTheme="minorHAnsi" w:eastAsiaTheme="minorEastAsia" w:hAnsiTheme="minorHAnsi" w:cstheme="minorBidi"/>
          <w:color w:val="auto"/>
          <w:kern w:val="2"/>
          <w14:ligatures w14:val="standardContextual"/>
        </w:rPr>
      </w:pPr>
      <w:hyperlink w:anchor="_Toc153956039" w:history="1">
        <w:r w:rsidR="00942EEF" w:rsidRPr="003E2E25">
          <w:rPr>
            <w:rStyle w:val="Hiperveza"/>
            <w:rFonts w:eastAsia="SimSun"/>
          </w:rPr>
          <w:t xml:space="preserve">6.1. Sadržaj i način izrade ponude </w:t>
        </w:r>
        <w:r w:rsidR="00942EEF" w:rsidRPr="003E2E25">
          <w:rPr>
            <w:rStyle w:val="Hiperveza"/>
            <w:rFonts w:eastAsia="SimSun" w:cs="Arial"/>
          </w:rPr>
          <w:t>(vrijedi za sve grupe)</w:t>
        </w:r>
        <w:r w:rsidR="00942EEF">
          <w:rPr>
            <w:webHidden/>
          </w:rPr>
          <w:tab/>
        </w:r>
        <w:r w:rsidR="00942EEF">
          <w:rPr>
            <w:webHidden/>
          </w:rPr>
          <w:fldChar w:fldCharType="begin"/>
        </w:r>
        <w:r w:rsidR="00942EEF">
          <w:rPr>
            <w:webHidden/>
          </w:rPr>
          <w:instrText xml:space="preserve"> PAGEREF _Toc153956039 \h </w:instrText>
        </w:r>
        <w:r w:rsidR="00942EEF">
          <w:rPr>
            <w:webHidden/>
          </w:rPr>
        </w:r>
        <w:r w:rsidR="00942EEF">
          <w:rPr>
            <w:webHidden/>
          </w:rPr>
          <w:fldChar w:fldCharType="separate"/>
        </w:r>
        <w:r w:rsidR="00942EEF">
          <w:rPr>
            <w:webHidden/>
          </w:rPr>
          <w:t>19</w:t>
        </w:r>
        <w:r w:rsidR="00942EEF">
          <w:rPr>
            <w:webHidden/>
          </w:rPr>
          <w:fldChar w:fldCharType="end"/>
        </w:r>
      </w:hyperlink>
    </w:p>
    <w:p w14:paraId="57F76089" w14:textId="2F0410EC" w:rsidR="00942EEF" w:rsidRDefault="002D0BA6">
      <w:pPr>
        <w:pStyle w:val="Sadraj2"/>
        <w:rPr>
          <w:rFonts w:asciiTheme="minorHAnsi" w:eastAsiaTheme="minorEastAsia" w:hAnsiTheme="minorHAnsi" w:cstheme="minorBidi"/>
          <w:color w:val="auto"/>
          <w:kern w:val="2"/>
          <w14:ligatures w14:val="standardContextual"/>
        </w:rPr>
      </w:pPr>
      <w:hyperlink w:anchor="_Toc153956040" w:history="1">
        <w:r w:rsidR="00942EEF" w:rsidRPr="003E2E25">
          <w:rPr>
            <w:rStyle w:val="Hiperveza"/>
            <w:rFonts w:eastAsia="SimSun"/>
          </w:rPr>
          <w:t xml:space="preserve">6.2. Način dostave ponude (elektroničkim sredstvima komunikacije te sredstvima komunikacije koja nisu elektronička) </w:t>
        </w:r>
        <w:r w:rsidR="00942EEF" w:rsidRPr="003E2E25">
          <w:rPr>
            <w:rStyle w:val="Hiperveza"/>
            <w:rFonts w:eastAsia="SimSun" w:cs="Arial"/>
          </w:rPr>
          <w:t>(vrijedi za sve grupe)</w:t>
        </w:r>
        <w:r w:rsidR="00942EEF">
          <w:rPr>
            <w:webHidden/>
          </w:rPr>
          <w:tab/>
        </w:r>
        <w:r w:rsidR="00942EEF">
          <w:rPr>
            <w:webHidden/>
          </w:rPr>
          <w:fldChar w:fldCharType="begin"/>
        </w:r>
        <w:r w:rsidR="00942EEF">
          <w:rPr>
            <w:webHidden/>
          </w:rPr>
          <w:instrText xml:space="preserve"> PAGEREF _Toc153956040 \h </w:instrText>
        </w:r>
        <w:r w:rsidR="00942EEF">
          <w:rPr>
            <w:webHidden/>
          </w:rPr>
        </w:r>
        <w:r w:rsidR="00942EEF">
          <w:rPr>
            <w:webHidden/>
          </w:rPr>
          <w:fldChar w:fldCharType="separate"/>
        </w:r>
        <w:r w:rsidR="00942EEF">
          <w:rPr>
            <w:webHidden/>
          </w:rPr>
          <w:t>20</w:t>
        </w:r>
        <w:r w:rsidR="00942EEF">
          <w:rPr>
            <w:webHidden/>
          </w:rPr>
          <w:fldChar w:fldCharType="end"/>
        </w:r>
      </w:hyperlink>
    </w:p>
    <w:p w14:paraId="483F437B" w14:textId="51B5E370" w:rsidR="00942EEF" w:rsidRDefault="002D0BA6">
      <w:pPr>
        <w:pStyle w:val="Sadraj2"/>
        <w:rPr>
          <w:rFonts w:asciiTheme="minorHAnsi" w:eastAsiaTheme="minorEastAsia" w:hAnsiTheme="minorHAnsi" w:cstheme="minorBidi"/>
          <w:color w:val="auto"/>
          <w:kern w:val="2"/>
          <w14:ligatures w14:val="standardContextual"/>
        </w:rPr>
      </w:pPr>
      <w:hyperlink w:anchor="_Toc153956041" w:history="1">
        <w:r w:rsidR="00942EEF" w:rsidRPr="003E2E25">
          <w:rPr>
            <w:rStyle w:val="Hiperveza"/>
            <w:rFonts w:eastAsia="SimSun"/>
          </w:rPr>
          <w:t xml:space="preserve">6.3. Varijante ponuda </w:t>
        </w:r>
        <w:r w:rsidR="00942EEF" w:rsidRPr="003E2E25">
          <w:rPr>
            <w:rStyle w:val="Hiperveza"/>
            <w:rFonts w:eastAsia="SimSun" w:cs="Arial"/>
          </w:rPr>
          <w:t>(vrijedi za sve grupe)</w:t>
        </w:r>
        <w:r w:rsidR="00942EEF">
          <w:rPr>
            <w:webHidden/>
          </w:rPr>
          <w:tab/>
        </w:r>
        <w:r w:rsidR="00942EEF">
          <w:rPr>
            <w:webHidden/>
          </w:rPr>
          <w:fldChar w:fldCharType="begin"/>
        </w:r>
        <w:r w:rsidR="00942EEF">
          <w:rPr>
            <w:webHidden/>
          </w:rPr>
          <w:instrText xml:space="preserve"> PAGEREF _Toc153956041 \h </w:instrText>
        </w:r>
        <w:r w:rsidR="00942EEF">
          <w:rPr>
            <w:webHidden/>
          </w:rPr>
        </w:r>
        <w:r w:rsidR="00942EEF">
          <w:rPr>
            <w:webHidden/>
          </w:rPr>
          <w:fldChar w:fldCharType="separate"/>
        </w:r>
        <w:r w:rsidR="00942EEF">
          <w:rPr>
            <w:webHidden/>
          </w:rPr>
          <w:t>21</w:t>
        </w:r>
        <w:r w:rsidR="00942EEF">
          <w:rPr>
            <w:webHidden/>
          </w:rPr>
          <w:fldChar w:fldCharType="end"/>
        </w:r>
      </w:hyperlink>
    </w:p>
    <w:p w14:paraId="3E0CAC1C" w14:textId="21853982" w:rsidR="00942EEF" w:rsidRDefault="002D0BA6">
      <w:pPr>
        <w:pStyle w:val="Sadraj2"/>
        <w:rPr>
          <w:rFonts w:asciiTheme="minorHAnsi" w:eastAsiaTheme="minorEastAsia" w:hAnsiTheme="minorHAnsi" w:cstheme="minorBidi"/>
          <w:color w:val="auto"/>
          <w:kern w:val="2"/>
          <w14:ligatures w14:val="standardContextual"/>
        </w:rPr>
      </w:pPr>
      <w:hyperlink w:anchor="_Toc153956042" w:history="1">
        <w:r w:rsidR="00942EEF" w:rsidRPr="003E2E25">
          <w:rPr>
            <w:rStyle w:val="Hiperveza"/>
            <w:rFonts w:eastAsia="SimSun"/>
          </w:rPr>
          <w:t xml:space="preserve">6.4. Način određivanja cijene ponude </w:t>
        </w:r>
        <w:r w:rsidR="00942EEF" w:rsidRPr="003E2E25">
          <w:rPr>
            <w:rStyle w:val="Hiperveza"/>
            <w:rFonts w:eastAsia="SimSun" w:cs="Arial"/>
          </w:rPr>
          <w:t>(vrijedi za sve grupe)</w:t>
        </w:r>
        <w:r w:rsidR="00942EEF">
          <w:rPr>
            <w:webHidden/>
          </w:rPr>
          <w:tab/>
        </w:r>
        <w:r w:rsidR="00942EEF">
          <w:rPr>
            <w:webHidden/>
          </w:rPr>
          <w:fldChar w:fldCharType="begin"/>
        </w:r>
        <w:r w:rsidR="00942EEF">
          <w:rPr>
            <w:webHidden/>
          </w:rPr>
          <w:instrText xml:space="preserve"> PAGEREF _Toc153956042 \h </w:instrText>
        </w:r>
        <w:r w:rsidR="00942EEF">
          <w:rPr>
            <w:webHidden/>
          </w:rPr>
        </w:r>
        <w:r w:rsidR="00942EEF">
          <w:rPr>
            <w:webHidden/>
          </w:rPr>
          <w:fldChar w:fldCharType="separate"/>
        </w:r>
        <w:r w:rsidR="00942EEF">
          <w:rPr>
            <w:webHidden/>
          </w:rPr>
          <w:t>21</w:t>
        </w:r>
        <w:r w:rsidR="00942EEF">
          <w:rPr>
            <w:webHidden/>
          </w:rPr>
          <w:fldChar w:fldCharType="end"/>
        </w:r>
      </w:hyperlink>
    </w:p>
    <w:p w14:paraId="073393A1" w14:textId="48C85D47" w:rsidR="00942EEF" w:rsidRDefault="002D0BA6">
      <w:pPr>
        <w:pStyle w:val="Sadraj2"/>
        <w:rPr>
          <w:rFonts w:asciiTheme="minorHAnsi" w:eastAsiaTheme="minorEastAsia" w:hAnsiTheme="minorHAnsi" w:cstheme="minorBidi"/>
          <w:color w:val="auto"/>
          <w:kern w:val="2"/>
          <w14:ligatures w14:val="standardContextual"/>
        </w:rPr>
      </w:pPr>
      <w:hyperlink w:anchor="_Toc153956043" w:history="1">
        <w:r w:rsidR="00942EEF" w:rsidRPr="003E2E25">
          <w:rPr>
            <w:rStyle w:val="Hiperveza"/>
            <w:rFonts w:eastAsia="SimSun"/>
          </w:rPr>
          <w:t xml:space="preserve">6.5. Valuta ponude </w:t>
        </w:r>
        <w:r w:rsidR="00942EEF" w:rsidRPr="003E2E25">
          <w:rPr>
            <w:rStyle w:val="Hiperveza"/>
            <w:rFonts w:eastAsia="SimSun" w:cs="Arial"/>
          </w:rPr>
          <w:t>(vrijedi za sve grupe)</w:t>
        </w:r>
        <w:r w:rsidR="00942EEF">
          <w:rPr>
            <w:webHidden/>
          </w:rPr>
          <w:tab/>
        </w:r>
        <w:r w:rsidR="00942EEF">
          <w:rPr>
            <w:webHidden/>
          </w:rPr>
          <w:fldChar w:fldCharType="begin"/>
        </w:r>
        <w:r w:rsidR="00942EEF">
          <w:rPr>
            <w:webHidden/>
          </w:rPr>
          <w:instrText xml:space="preserve"> PAGEREF _Toc153956043 \h </w:instrText>
        </w:r>
        <w:r w:rsidR="00942EEF">
          <w:rPr>
            <w:webHidden/>
          </w:rPr>
        </w:r>
        <w:r w:rsidR="00942EEF">
          <w:rPr>
            <w:webHidden/>
          </w:rPr>
          <w:fldChar w:fldCharType="separate"/>
        </w:r>
        <w:r w:rsidR="00942EEF">
          <w:rPr>
            <w:webHidden/>
          </w:rPr>
          <w:t>22</w:t>
        </w:r>
        <w:r w:rsidR="00942EEF">
          <w:rPr>
            <w:webHidden/>
          </w:rPr>
          <w:fldChar w:fldCharType="end"/>
        </w:r>
      </w:hyperlink>
    </w:p>
    <w:p w14:paraId="60B338B7" w14:textId="2D13CF35" w:rsidR="00942EEF" w:rsidRDefault="002D0BA6">
      <w:pPr>
        <w:pStyle w:val="Sadraj2"/>
        <w:rPr>
          <w:rFonts w:asciiTheme="minorHAnsi" w:eastAsiaTheme="minorEastAsia" w:hAnsiTheme="minorHAnsi" w:cstheme="minorBidi"/>
          <w:color w:val="auto"/>
          <w:kern w:val="2"/>
          <w14:ligatures w14:val="standardContextual"/>
        </w:rPr>
      </w:pPr>
      <w:hyperlink w:anchor="_Toc153956044" w:history="1">
        <w:r w:rsidR="00942EEF" w:rsidRPr="003E2E25">
          <w:rPr>
            <w:rStyle w:val="Hiperveza"/>
            <w:rFonts w:eastAsia="SimSun"/>
          </w:rPr>
          <w:t xml:space="preserve">6.6. Kriterij za odabir ponude te relativni ponder kriterija ili, ako je primjenjivo, kriteriji po redoslijedu od najvažnijeg do najmanje važnog, osim ako su kriteriji određeni u pozivu na nadmetanje </w:t>
        </w:r>
        <w:r w:rsidR="00942EEF" w:rsidRPr="003E2E25">
          <w:rPr>
            <w:rStyle w:val="Hiperveza"/>
            <w:rFonts w:eastAsia="SimSun" w:cs="Arial"/>
          </w:rPr>
          <w:t>(vrijedi za sve grupe)</w:t>
        </w:r>
        <w:r w:rsidR="00942EEF">
          <w:rPr>
            <w:webHidden/>
          </w:rPr>
          <w:tab/>
        </w:r>
        <w:r w:rsidR="00942EEF">
          <w:rPr>
            <w:webHidden/>
          </w:rPr>
          <w:fldChar w:fldCharType="begin"/>
        </w:r>
        <w:r w:rsidR="00942EEF">
          <w:rPr>
            <w:webHidden/>
          </w:rPr>
          <w:instrText xml:space="preserve"> PAGEREF _Toc153956044 \h </w:instrText>
        </w:r>
        <w:r w:rsidR="00942EEF">
          <w:rPr>
            <w:webHidden/>
          </w:rPr>
        </w:r>
        <w:r w:rsidR="00942EEF">
          <w:rPr>
            <w:webHidden/>
          </w:rPr>
          <w:fldChar w:fldCharType="separate"/>
        </w:r>
        <w:r w:rsidR="00942EEF">
          <w:rPr>
            <w:webHidden/>
          </w:rPr>
          <w:t>22</w:t>
        </w:r>
        <w:r w:rsidR="00942EEF">
          <w:rPr>
            <w:webHidden/>
          </w:rPr>
          <w:fldChar w:fldCharType="end"/>
        </w:r>
      </w:hyperlink>
    </w:p>
    <w:p w14:paraId="5693AB48" w14:textId="1A10505C" w:rsidR="00942EEF" w:rsidRDefault="002D0BA6">
      <w:pPr>
        <w:pStyle w:val="Sadraj3"/>
        <w:tabs>
          <w:tab w:val="right" w:leader="dot" w:pos="9062"/>
        </w:tabs>
        <w:rPr>
          <w:rFonts w:asciiTheme="minorHAnsi" w:eastAsiaTheme="minorEastAsia" w:hAnsiTheme="minorHAnsi" w:cstheme="minorBidi"/>
          <w:iCs w:val="0"/>
          <w:noProof/>
          <w:kern w:val="2"/>
          <w:sz w:val="22"/>
          <w:szCs w:val="22"/>
          <w:lang w:val="hr-HR" w:eastAsia="hr-HR"/>
          <w14:ligatures w14:val="standardContextual"/>
        </w:rPr>
      </w:pPr>
      <w:hyperlink w:anchor="_Toc153956045" w:history="1">
        <w:r w:rsidR="00942EEF" w:rsidRPr="003E2E25">
          <w:rPr>
            <w:rStyle w:val="Hiperveza"/>
            <w:rFonts w:eastAsia="SimSun"/>
            <w:noProof/>
          </w:rPr>
          <w:t>6.6.1. Cijena ponude (vrijedi za sve grupe)</w:t>
        </w:r>
        <w:r w:rsidR="00942EEF">
          <w:rPr>
            <w:noProof/>
            <w:webHidden/>
          </w:rPr>
          <w:tab/>
        </w:r>
        <w:r w:rsidR="00942EEF">
          <w:rPr>
            <w:noProof/>
            <w:webHidden/>
          </w:rPr>
          <w:fldChar w:fldCharType="begin"/>
        </w:r>
        <w:r w:rsidR="00942EEF">
          <w:rPr>
            <w:noProof/>
            <w:webHidden/>
          </w:rPr>
          <w:instrText xml:space="preserve"> PAGEREF _Toc153956045 \h </w:instrText>
        </w:r>
        <w:r w:rsidR="00942EEF">
          <w:rPr>
            <w:noProof/>
            <w:webHidden/>
          </w:rPr>
        </w:r>
        <w:r w:rsidR="00942EEF">
          <w:rPr>
            <w:noProof/>
            <w:webHidden/>
          </w:rPr>
          <w:fldChar w:fldCharType="separate"/>
        </w:r>
        <w:r w:rsidR="00942EEF">
          <w:rPr>
            <w:noProof/>
            <w:webHidden/>
          </w:rPr>
          <w:t>23</w:t>
        </w:r>
        <w:r w:rsidR="00942EEF">
          <w:rPr>
            <w:noProof/>
            <w:webHidden/>
          </w:rPr>
          <w:fldChar w:fldCharType="end"/>
        </w:r>
      </w:hyperlink>
    </w:p>
    <w:p w14:paraId="7A1ECB16" w14:textId="6690952D" w:rsidR="00942EEF" w:rsidRDefault="002D0BA6">
      <w:pPr>
        <w:pStyle w:val="Sadraj3"/>
        <w:tabs>
          <w:tab w:val="right" w:leader="dot" w:pos="9062"/>
        </w:tabs>
        <w:rPr>
          <w:rFonts w:asciiTheme="minorHAnsi" w:eastAsiaTheme="minorEastAsia" w:hAnsiTheme="minorHAnsi" w:cstheme="minorBidi"/>
          <w:iCs w:val="0"/>
          <w:noProof/>
          <w:kern w:val="2"/>
          <w:sz w:val="22"/>
          <w:szCs w:val="22"/>
          <w:lang w:val="hr-HR" w:eastAsia="hr-HR"/>
          <w14:ligatures w14:val="standardContextual"/>
        </w:rPr>
      </w:pPr>
      <w:hyperlink w:anchor="_Toc153956046" w:history="1">
        <w:r w:rsidR="00942EEF" w:rsidRPr="003E2E25">
          <w:rPr>
            <w:rStyle w:val="Hiperveza"/>
            <w:rFonts w:eastAsia="SimSun"/>
            <w:noProof/>
          </w:rPr>
          <w:t>6.6.2. Jamstveni rok za otklanjanje nedostataka (vrijedi za sve grupe)</w:t>
        </w:r>
        <w:r w:rsidR="00942EEF">
          <w:rPr>
            <w:noProof/>
            <w:webHidden/>
          </w:rPr>
          <w:tab/>
        </w:r>
        <w:r w:rsidR="00942EEF">
          <w:rPr>
            <w:noProof/>
            <w:webHidden/>
          </w:rPr>
          <w:fldChar w:fldCharType="begin"/>
        </w:r>
        <w:r w:rsidR="00942EEF">
          <w:rPr>
            <w:noProof/>
            <w:webHidden/>
          </w:rPr>
          <w:instrText xml:space="preserve"> PAGEREF _Toc153956046 \h </w:instrText>
        </w:r>
        <w:r w:rsidR="00942EEF">
          <w:rPr>
            <w:noProof/>
            <w:webHidden/>
          </w:rPr>
        </w:r>
        <w:r w:rsidR="00942EEF">
          <w:rPr>
            <w:noProof/>
            <w:webHidden/>
          </w:rPr>
          <w:fldChar w:fldCharType="separate"/>
        </w:r>
        <w:r w:rsidR="00942EEF">
          <w:rPr>
            <w:noProof/>
            <w:webHidden/>
          </w:rPr>
          <w:t>23</w:t>
        </w:r>
        <w:r w:rsidR="00942EEF">
          <w:rPr>
            <w:noProof/>
            <w:webHidden/>
          </w:rPr>
          <w:fldChar w:fldCharType="end"/>
        </w:r>
      </w:hyperlink>
    </w:p>
    <w:p w14:paraId="0A61F458" w14:textId="6AD96DFD" w:rsidR="00942EEF" w:rsidRDefault="002D0BA6">
      <w:pPr>
        <w:pStyle w:val="Sadraj3"/>
        <w:tabs>
          <w:tab w:val="right" w:leader="dot" w:pos="9062"/>
        </w:tabs>
        <w:rPr>
          <w:rFonts w:asciiTheme="minorHAnsi" w:eastAsiaTheme="minorEastAsia" w:hAnsiTheme="minorHAnsi" w:cstheme="minorBidi"/>
          <w:iCs w:val="0"/>
          <w:noProof/>
          <w:kern w:val="2"/>
          <w:sz w:val="22"/>
          <w:szCs w:val="22"/>
          <w:lang w:val="hr-HR" w:eastAsia="hr-HR"/>
          <w14:ligatures w14:val="standardContextual"/>
        </w:rPr>
      </w:pPr>
      <w:hyperlink w:anchor="_Toc153956047" w:history="1">
        <w:r w:rsidR="00942EEF" w:rsidRPr="003E2E25">
          <w:rPr>
            <w:rStyle w:val="Hiperveza"/>
            <w:rFonts w:eastAsia="SimSun"/>
            <w:noProof/>
          </w:rPr>
          <w:t>6.6.3. Način izračuna ekonomski najpovoljnije ponude (vrijedi za sve grupe)</w:t>
        </w:r>
        <w:r w:rsidR="00942EEF">
          <w:rPr>
            <w:noProof/>
            <w:webHidden/>
          </w:rPr>
          <w:tab/>
        </w:r>
        <w:r w:rsidR="00942EEF">
          <w:rPr>
            <w:noProof/>
            <w:webHidden/>
          </w:rPr>
          <w:fldChar w:fldCharType="begin"/>
        </w:r>
        <w:r w:rsidR="00942EEF">
          <w:rPr>
            <w:noProof/>
            <w:webHidden/>
          </w:rPr>
          <w:instrText xml:space="preserve"> PAGEREF _Toc153956047 \h </w:instrText>
        </w:r>
        <w:r w:rsidR="00942EEF">
          <w:rPr>
            <w:noProof/>
            <w:webHidden/>
          </w:rPr>
        </w:r>
        <w:r w:rsidR="00942EEF">
          <w:rPr>
            <w:noProof/>
            <w:webHidden/>
          </w:rPr>
          <w:fldChar w:fldCharType="separate"/>
        </w:r>
        <w:r w:rsidR="00942EEF">
          <w:rPr>
            <w:noProof/>
            <w:webHidden/>
          </w:rPr>
          <w:t>23</w:t>
        </w:r>
        <w:r w:rsidR="00942EEF">
          <w:rPr>
            <w:noProof/>
            <w:webHidden/>
          </w:rPr>
          <w:fldChar w:fldCharType="end"/>
        </w:r>
      </w:hyperlink>
    </w:p>
    <w:p w14:paraId="6AE7966E" w14:textId="78954E90" w:rsidR="00942EEF" w:rsidRDefault="002D0BA6">
      <w:pPr>
        <w:pStyle w:val="Sadraj3"/>
        <w:tabs>
          <w:tab w:val="right" w:leader="dot" w:pos="9062"/>
        </w:tabs>
        <w:rPr>
          <w:rFonts w:asciiTheme="minorHAnsi" w:eastAsiaTheme="minorEastAsia" w:hAnsiTheme="minorHAnsi" w:cstheme="minorBidi"/>
          <w:iCs w:val="0"/>
          <w:noProof/>
          <w:kern w:val="2"/>
          <w:sz w:val="22"/>
          <w:szCs w:val="22"/>
          <w:lang w:val="hr-HR" w:eastAsia="hr-HR"/>
          <w14:ligatures w14:val="standardContextual"/>
        </w:rPr>
      </w:pPr>
      <w:hyperlink w:anchor="_Toc153956048" w:history="1">
        <w:r w:rsidR="00942EEF" w:rsidRPr="003E2E25">
          <w:rPr>
            <w:rStyle w:val="Hiperveza"/>
            <w:rFonts w:eastAsia="SimSun"/>
            <w:noProof/>
          </w:rPr>
          <w:t>6.6.4. Dokumenti potrebni za utvrđivanje kriterija ekonomski najpovoljnije ponude (vrijedi za sve grupe)</w:t>
        </w:r>
        <w:r w:rsidR="00942EEF">
          <w:rPr>
            <w:noProof/>
            <w:webHidden/>
          </w:rPr>
          <w:tab/>
        </w:r>
        <w:r w:rsidR="00942EEF">
          <w:rPr>
            <w:noProof/>
            <w:webHidden/>
          </w:rPr>
          <w:fldChar w:fldCharType="begin"/>
        </w:r>
        <w:r w:rsidR="00942EEF">
          <w:rPr>
            <w:noProof/>
            <w:webHidden/>
          </w:rPr>
          <w:instrText xml:space="preserve"> PAGEREF _Toc153956048 \h </w:instrText>
        </w:r>
        <w:r w:rsidR="00942EEF">
          <w:rPr>
            <w:noProof/>
            <w:webHidden/>
          </w:rPr>
        </w:r>
        <w:r w:rsidR="00942EEF">
          <w:rPr>
            <w:noProof/>
            <w:webHidden/>
          </w:rPr>
          <w:fldChar w:fldCharType="separate"/>
        </w:r>
        <w:r w:rsidR="00942EEF">
          <w:rPr>
            <w:noProof/>
            <w:webHidden/>
          </w:rPr>
          <w:t>24</w:t>
        </w:r>
        <w:r w:rsidR="00942EEF">
          <w:rPr>
            <w:noProof/>
            <w:webHidden/>
          </w:rPr>
          <w:fldChar w:fldCharType="end"/>
        </w:r>
      </w:hyperlink>
    </w:p>
    <w:p w14:paraId="5182D838" w14:textId="5A1F20A9" w:rsidR="00942EEF" w:rsidRDefault="002D0BA6">
      <w:pPr>
        <w:pStyle w:val="Sadraj2"/>
        <w:rPr>
          <w:rFonts w:asciiTheme="minorHAnsi" w:eastAsiaTheme="minorEastAsia" w:hAnsiTheme="minorHAnsi" w:cstheme="minorBidi"/>
          <w:color w:val="auto"/>
          <w:kern w:val="2"/>
          <w14:ligatures w14:val="standardContextual"/>
        </w:rPr>
      </w:pPr>
      <w:hyperlink w:anchor="_Toc153956049" w:history="1">
        <w:r w:rsidR="00942EEF" w:rsidRPr="003E2E25">
          <w:rPr>
            <w:rStyle w:val="Hiperveza"/>
            <w:rFonts w:eastAsia="SimSun"/>
          </w:rPr>
          <w:t>6.7. Jezik i pismo na kojem se izrađuje ponuda ili njezin dio (vrijedi za sve grupe)</w:t>
        </w:r>
        <w:r w:rsidR="00942EEF">
          <w:rPr>
            <w:webHidden/>
          </w:rPr>
          <w:tab/>
        </w:r>
        <w:r w:rsidR="00942EEF">
          <w:rPr>
            <w:webHidden/>
          </w:rPr>
          <w:fldChar w:fldCharType="begin"/>
        </w:r>
        <w:r w:rsidR="00942EEF">
          <w:rPr>
            <w:webHidden/>
          </w:rPr>
          <w:instrText xml:space="preserve"> PAGEREF _Toc153956049 \h </w:instrText>
        </w:r>
        <w:r w:rsidR="00942EEF">
          <w:rPr>
            <w:webHidden/>
          </w:rPr>
        </w:r>
        <w:r w:rsidR="00942EEF">
          <w:rPr>
            <w:webHidden/>
          </w:rPr>
          <w:fldChar w:fldCharType="separate"/>
        </w:r>
        <w:r w:rsidR="00942EEF">
          <w:rPr>
            <w:webHidden/>
          </w:rPr>
          <w:t>24</w:t>
        </w:r>
        <w:r w:rsidR="00942EEF">
          <w:rPr>
            <w:webHidden/>
          </w:rPr>
          <w:fldChar w:fldCharType="end"/>
        </w:r>
      </w:hyperlink>
    </w:p>
    <w:p w14:paraId="23ADC9AB" w14:textId="64314785" w:rsidR="00942EEF" w:rsidRDefault="002D0BA6">
      <w:pPr>
        <w:pStyle w:val="Sadraj2"/>
        <w:rPr>
          <w:rFonts w:asciiTheme="minorHAnsi" w:eastAsiaTheme="minorEastAsia" w:hAnsiTheme="minorHAnsi" w:cstheme="minorBidi"/>
          <w:color w:val="auto"/>
          <w:kern w:val="2"/>
          <w14:ligatures w14:val="standardContextual"/>
        </w:rPr>
      </w:pPr>
      <w:hyperlink w:anchor="_Toc153956050" w:history="1">
        <w:r w:rsidR="00942EEF" w:rsidRPr="003E2E25">
          <w:rPr>
            <w:rStyle w:val="Hiperveza"/>
            <w:rFonts w:eastAsia="SimSun"/>
          </w:rPr>
          <w:t>6.8. Rok valjanosti ponude (vrijedi za sve grupe)</w:t>
        </w:r>
        <w:r w:rsidR="00942EEF">
          <w:rPr>
            <w:webHidden/>
          </w:rPr>
          <w:tab/>
        </w:r>
        <w:r w:rsidR="00942EEF">
          <w:rPr>
            <w:webHidden/>
          </w:rPr>
          <w:fldChar w:fldCharType="begin"/>
        </w:r>
        <w:r w:rsidR="00942EEF">
          <w:rPr>
            <w:webHidden/>
          </w:rPr>
          <w:instrText xml:space="preserve"> PAGEREF _Toc153956050 \h </w:instrText>
        </w:r>
        <w:r w:rsidR="00942EEF">
          <w:rPr>
            <w:webHidden/>
          </w:rPr>
        </w:r>
        <w:r w:rsidR="00942EEF">
          <w:rPr>
            <w:webHidden/>
          </w:rPr>
          <w:fldChar w:fldCharType="separate"/>
        </w:r>
        <w:r w:rsidR="00942EEF">
          <w:rPr>
            <w:webHidden/>
          </w:rPr>
          <w:t>24</w:t>
        </w:r>
        <w:r w:rsidR="00942EEF">
          <w:rPr>
            <w:webHidden/>
          </w:rPr>
          <w:fldChar w:fldCharType="end"/>
        </w:r>
      </w:hyperlink>
    </w:p>
    <w:p w14:paraId="5D1E591F" w14:textId="0AC08DC7" w:rsidR="00942EEF" w:rsidRDefault="002D0BA6">
      <w:pPr>
        <w:pStyle w:val="Sadraj2"/>
        <w:rPr>
          <w:rFonts w:asciiTheme="minorHAnsi" w:eastAsiaTheme="minorEastAsia" w:hAnsiTheme="minorHAnsi" w:cstheme="minorBidi"/>
          <w:color w:val="auto"/>
          <w:kern w:val="2"/>
          <w14:ligatures w14:val="standardContextual"/>
        </w:rPr>
      </w:pPr>
      <w:hyperlink w:anchor="_Toc153956051" w:history="1">
        <w:r w:rsidR="00942EEF" w:rsidRPr="003E2E25">
          <w:rPr>
            <w:rStyle w:val="Hiperveza"/>
            <w:rFonts w:eastAsia="SimSun"/>
          </w:rPr>
          <w:t>6.9. Ponuda dostavljena elektroničkim sredstvima komunikacije putem EOJN RH obvezuje ponuditelja u roku valjanosti ponude (vrijedi za sve grupe)</w:t>
        </w:r>
        <w:r w:rsidR="00942EEF">
          <w:rPr>
            <w:webHidden/>
          </w:rPr>
          <w:tab/>
        </w:r>
        <w:r w:rsidR="00942EEF">
          <w:rPr>
            <w:webHidden/>
          </w:rPr>
          <w:fldChar w:fldCharType="begin"/>
        </w:r>
        <w:r w:rsidR="00942EEF">
          <w:rPr>
            <w:webHidden/>
          </w:rPr>
          <w:instrText xml:space="preserve"> PAGEREF _Toc153956051 \h </w:instrText>
        </w:r>
        <w:r w:rsidR="00942EEF">
          <w:rPr>
            <w:webHidden/>
          </w:rPr>
        </w:r>
        <w:r w:rsidR="00942EEF">
          <w:rPr>
            <w:webHidden/>
          </w:rPr>
          <w:fldChar w:fldCharType="separate"/>
        </w:r>
        <w:r w:rsidR="00942EEF">
          <w:rPr>
            <w:webHidden/>
          </w:rPr>
          <w:t>25</w:t>
        </w:r>
        <w:r w:rsidR="00942EEF">
          <w:rPr>
            <w:webHidden/>
          </w:rPr>
          <w:fldChar w:fldCharType="end"/>
        </w:r>
      </w:hyperlink>
    </w:p>
    <w:p w14:paraId="704DD659" w14:textId="4444C1EC" w:rsidR="00942EEF" w:rsidRDefault="002D0BA6">
      <w:pPr>
        <w:pStyle w:val="Sadraj1"/>
        <w:tabs>
          <w:tab w:val="left" w:pos="400"/>
        </w:tabs>
        <w:rPr>
          <w:rFonts w:asciiTheme="minorHAnsi" w:eastAsiaTheme="minorEastAsia" w:hAnsiTheme="minorHAnsi" w:cstheme="minorBidi"/>
          <w:b w:val="0"/>
          <w:noProof/>
          <w:kern w:val="2"/>
          <w:szCs w:val="22"/>
          <w14:ligatures w14:val="standardContextual"/>
        </w:rPr>
      </w:pPr>
      <w:hyperlink w:anchor="_Toc153956052" w:history="1">
        <w:r w:rsidR="00942EEF" w:rsidRPr="003E2E25">
          <w:rPr>
            <w:rStyle w:val="Hiperveza"/>
            <w:rFonts w:eastAsia="SimSun"/>
            <w:noProof/>
          </w:rPr>
          <w:t>7.</w:t>
        </w:r>
        <w:r w:rsidR="00942EEF">
          <w:rPr>
            <w:rFonts w:asciiTheme="minorHAnsi" w:eastAsiaTheme="minorEastAsia" w:hAnsiTheme="minorHAnsi" w:cstheme="minorBidi"/>
            <w:b w:val="0"/>
            <w:noProof/>
            <w:kern w:val="2"/>
            <w:szCs w:val="22"/>
            <w14:ligatures w14:val="standardContextual"/>
          </w:rPr>
          <w:tab/>
        </w:r>
        <w:r w:rsidR="00942EEF" w:rsidRPr="003E2E25">
          <w:rPr>
            <w:rStyle w:val="Hiperveza"/>
            <w:rFonts w:eastAsia="SimSun"/>
            <w:noProof/>
          </w:rPr>
          <w:t>OSTALE ODREDBE</w:t>
        </w:r>
        <w:r w:rsidR="00942EEF">
          <w:rPr>
            <w:noProof/>
            <w:webHidden/>
          </w:rPr>
          <w:tab/>
        </w:r>
        <w:r w:rsidR="00942EEF">
          <w:rPr>
            <w:noProof/>
            <w:webHidden/>
          </w:rPr>
          <w:fldChar w:fldCharType="begin"/>
        </w:r>
        <w:r w:rsidR="00942EEF">
          <w:rPr>
            <w:noProof/>
            <w:webHidden/>
          </w:rPr>
          <w:instrText xml:space="preserve"> PAGEREF _Toc153956052 \h </w:instrText>
        </w:r>
        <w:r w:rsidR="00942EEF">
          <w:rPr>
            <w:noProof/>
            <w:webHidden/>
          </w:rPr>
        </w:r>
        <w:r w:rsidR="00942EEF">
          <w:rPr>
            <w:noProof/>
            <w:webHidden/>
          </w:rPr>
          <w:fldChar w:fldCharType="separate"/>
        </w:r>
        <w:r w:rsidR="00942EEF">
          <w:rPr>
            <w:noProof/>
            <w:webHidden/>
          </w:rPr>
          <w:t>25</w:t>
        </w:r>
        <w:r w:rsidR="00942EEF">
          <w:rPr>
            <w:noProof/>
            <w:webHidden/>
          </w:rPr>
          <w:fldChar w:fldCharType="end"/>
        </w:r>
      </w:hyperlink>
    </w:p>
    <w:p w14:paraId="7524F73C" w14:textId="05AF0F1E" w:rsidR="00942EEF" w:rsidRDefault="002D0BA6">
      <w:pPr>
        <w:pStyle w:val="Sadraj2"/>
        <w:rPr>
          <w:rFonts w:asciiTheme="minorHAnsi" w:eastAsiaTheme="minorEastAsia" w:hAnsiTheme="minorHAnsi" w:cstheme="minorBidi"/>
          <w:color w:val="auto"/>
          <w:kern w:val="2"/>
          <w14:ligatures w14:val="standardContextual"/>
        </w:rPr>
      </w:pPr>
      <w:hyperlink w:anchor="_Toc153956053" w:history="1">
        <w:r w:rsidR="00942EEF" w:rsidRPr="003E2E25">
          <w:rPr>
            <w:rStyle w:val="Hiperveza"/>
            <w:rFonts w:eastAsia="SimSun"/>
          </w:rPr>
          <w:t xml:space="preserve">7.1. Podaci o terminu obilaska lokacije ili neposrednog pregleda dokumenata koji potkrepljuju Dokumentaciju o nabavi </w:t>
        </w:r>
        <w:r w:rsidR="00942EEF" w:rsidRPr="003E2E25">
          <w:rPr>
            <w:rStyle w:val="Hiperveza"/>
            <w:rFonts w:eastAsia="SimSun" w:cs="Arial"/>
          </w:rPr>
          <w:t>(vrijedi za sve grupe)</w:t>
        </w:r>
        <w:r w:rsidR="00942EEF">
          <w:rPr>
            <w:webHidden/>
          </w:rPr>
          <w:tab/>
        </w:r>
        <w:r w:rsidR="00942EEF">
          <w:rPr>
            <w:webHidden/>
          </w:rPr>
          <w:fldChar w:fldCharType="begin"/>
        </w:r>
        <w:r w:rsidR="00942EEF">
          <w:rPr>
            <w:webHidden/>
          </w:rPr>
          <w:instrText xml:space="preserve"> PAGEREF _Toc153956053 \h </w:instrText>
        </w:r>
        <w:r w:rsidR="00942EEF">
          <w:rPr>
            <w:webHidden/>
          </w:rPr>
        </w:r>
        <w:r w:rsidR="00942EEF">
          <w:rPr>
            <w:webHidden/>
          </w:rPr>
          <w:fldChar w:fldCharType="separate"/>
        </w:r>
        <w:r w:rsidR="00942EEF">
          <w:rPr>
            <w:webHidden/>
          </w:rPr>
          <w:t>25</w:t>
        </w:r>
        <w:r w:rsidR="00942EEF">
          <w:rPr>
            <w:webHidden/>
          </w:rPr>
          <w:fldChar w:fldCharType="end"/>
        </w:r>
      </w:hyperlink>
    </w:p>
    <w:p w14:paraId="262DB002" w14:textId="1AB06F21" w:rsidR="00942EEF" w:rsidRDefault="002D0BA6">
      <w:pPr>
        <w:pStyle w:val="Sadraj2"/>
        <w:rPr>
          <w:rFonts w:asciiTheme="minorHAnsi" w:eastAsiaTheme="minorEastAsia" w:hAnsiTheme="minorHAnsi" w:cstheme="minorBidi"/>
          <w:color w:val="auto"/>
          <w:kern w:val="2"/>
          <w14:ligatures w14:val="standardContextual"/>
        </w:rPr>
      </w:pPr>
      <w:hyperlink w:anchor="_Toc153956054" w:history="1">
        <w:r w:rsidR="00942EEF" w:rsidRPr="003E2E25">
          <w:rPr>
            <w:rStyle w:val="Hiperveza"/>
            <w:rFonts w:eastAsia="SimSun"/>
          </w:rPr>
          <w:t>7.2. Norme osiguranja kvalitete ili norme upravljanja okolišem (vrijedi za sve grupe):</w:t>
        </w:r>
        <w:r w:rsidR="00942EEF">
          <w:rPr>
            <w:webHidden/>
          </w:rPr>
          <w:tab/>
        </w:r>
        <w:r w:rsidR="00942EEF">
          <w:rPr>
            <w:webHidden/>
          </w:rPr>
          <w:fldChar w:fldCharType="begin"/>
        </w:r>
        <w:r w:rsidR="00942EEF">
          <w:rPr>
            <w:webHidden/>
          </w:rPr>
          <w:instrText xml:space="preserve"> PAGEREF _Toc153956054 \h </w:instrText>
        </w:r>
        <w:r w:rsidR="00942EEF">
          <w:rPr>
            <w:webHidden/>
          </w:rPr>
        </w:r>
        <w:r w:rsidR="00942EEF">
          <w:rPr>
            <w:webHidden/>
          </w:rPr>
          <w:fldChar w:fldCharType="separate"/>
        </w:r>
        <w:r w:rsidR="00942EEF">
          <w:rPr>
            <w:webHidden/>
          </w:rPr>
          <w:t>25</w:t>
        </w:r>
        <w:r w:rsidR="00942EEF">
          <w:rPr>
            <w:webHidden/>
          </w:rPr>
          <w:fldChar w:fldCharType="end"/>
        </w:r>
      </w:hyperlink>
    </w:p>
    <w:p w14:paraId="41C61644" w14:textId="162D31B8" w:rsidR="00942EEF" w:rsidRDefault="002D0BA6">
      <w:pPr>
        <w:pStyle w:val="Sadraj3"/>
        <w:tabs>
          <w:tab w:val="right" w:leader="dot" w:pos="9062"/>
        </w:tabs>
        <w:rPr>
          <w:rFonts w:asciiTheme="minorHAnsi" w:eastAsiaTheme="minorEastAsia" w:hAnsiTheme="minorHAnsi" w:cstheme="minorBidi"/>
          <w:iCs w:val="0"/>
          <w:noProof/>
          <w:kern w:val="2"/>
          <w:sz w:val="22"/>
          <w:szCs w:val="22"/>
          <w:lang w:val="hr-HR" w:eastAsia="hr-HR"/>
          <w14:ligatures w14:val="standardContextual"/>
        </w:rPr>
      </w:pPr>
      <w:hyperlink w:anchor="_Toc153956055" w:history="1">
        <w:r w:rsidR="00942EEF" w:rsidRPr="003E2E25">
          <w:rPr>
            <w:rStyle w:val="Hiperveza"/>
            <w:rFonts w:eastAsia="SimSun"/>
            <w:noProof/>
          </w:rPr>
          <w:t>Nije primjenjivo.</w:t>
        </w:r>
        <w:r w:rsidR="00942EEF">
          <w:rPr>
            <w:noProof/>
            <w:webHidden/>
          </w:rPr>
          <w:tab/>
        </w:r>
        <w:r w:rsidR="00942EEF">
          <w:rPr>
            <w:noProof/>
            <w:webHidden/>
          </w:rPr>
          <w:fldChar w:fldCharType="begin"/>
        </w:r>
        <w:r w:rsidR="00942EEF">
          <w:rPr>
            <w:noProof/>
            <w:webHidden/>
          </w:rPr>
          <w:instrText xml:space="preserve"> PAGEREF _Toc153956055 \h </w:instrText>
        </w:r>
        <w:r w:rsidR="00942EEF">
          <w:rPr>
            <w:noProof/>
            <w:webHidden/>
          </w:rPr>
        </w:r>
        <w:r w:rsidR="00942EEF">
          <w:rPr>
            <w:noProof/>
            <w:webHidden/>
          </w:rPr>
          <w:fldChar w:fldCharType="separate"/>
        </w:r>
        <w:r w:rsidR="00942EEF">
          <w:rPr>
            <w:noProof/>
            <w:webHidden/>
          </w:rPr>
          <w:t>25</w:t>
        </w:r>
        <w:r w:rsidR="00942EEF">
          <w:rPr>
            <w:noProof/>
            <w:webHidden/>
          </w:rPr>
          <w:fldChar w:fldCharType="end"/>
        </w:r>
      </w:hyperlink>
    </w:p>
    <w:p w14:paraId="67510ADD" w14:textId="0DBD5AAF" w:rsidR="00942EEF" w:rsidRDefault="002D0BA6">
      <w:pPr>
        <w:pStyle w:val="Sadraj2"/>
        <w:rPr>
          <w:rFonts w:asciiTheme="minorHAnsi" w:eastAsiaTheme="minorEastAsia" w:hAnsiTheme="minorHAnsi" w:cstheme="minorBidi"/>
          <w:color w:val="auto"/>
          <w:kern w:val="2"/>
          <w14:ligatures w14:val="standardContextual"/>
        </w:rPr>
      </w:pPr>
      <w:hyperlink w:anchor="_Toc153956056" w:history="1">
        <w:r w:rsidR="00942EEF" w:rsidRPr="003E2E25">
          <w:rPr>
            <w:rStyle w:val="Hiperveza"/>
            <w:rFonts w:eastAsia="SimSun"/>
          </w:rPr>
          <w:t xml:space="preserve">7.3. Odredbe koje se odnose na zajednicu gospodarskih subjekata </w:t>
        </w:r>
        <w:r w:rsidR="00942EEF" w:rsidRPr="003E2E25">
          <w:rPr>
            <w:rStyle w:val="Hiperveza"/>
            <w:rFonts w:eastAsia="SimSun" w:cs="Arial"/>
          </w:rPr>
          <w:t>(vrijedi za sve grupe)</w:t>
        </w:r>
        <w:r w:rsidR="00942EEF">
          <w:rPr>
            <w:webHidden/>
          </w:rPr>
          <w:tab/>
        </w:r>
        <w:r w:rsidR="00942EEF">
          <w:rPr>
            <w:webHidden/>
          </w:rPr>
          <w:fldChar w:fldCharType="begin"/>
        </w:r>
        <w:r w:rsidR="00942EEF">
          <w:rPr>
            <w:webHidden/>
          </w:rPr>
          <w:instrText xml:space="preserve"> PAGEREF _Toc153956056 \h </w:instrText>
        </w:r>
        <w:r w:rsidR="00942EEF">
          <w:rPr>
            <w:webHidden/>
          </w:rPr>
        </w:r>
        <w:r w:rsidR="00942EEF">
          <w:rPr>
            <w:webHidden/>
          </w:rPr>
          <w:fldChar w:fldCharType="separate"/>
        </w:r>
        <w:r w:rsidR="00942EEF">
          <w:rPr>
            <w:webHidden/>
          </w:rPr>
          <w:t>25</w:t>
        </w:r>
        <w:r w:rsidR="00942EEF">
          <w:rPr>
            <w:webHidden/>
          </w:rPr>
          <w:fldChar w:fldCharType="end"/>
        </w:r>
      </w:hyperlink>
    </w:p>
    <w:p w14:paraId="2B1AAA29" w14:textId="769E6425" w:rsidR="00942EEF" w:rsidRDefault="002D0BA6">
      <w:pPr>
        <w:pStyle w:val="Sadraj2"/>
        <w:rPr>
          <w:rFonts w:asciiTheme="minorHAnsi" w:eastAsiaTheme="minorEastAsia" w:hAnsiTheme="minorHAnsi" w:cstheme="minorBidi"/>
          <w:color w:val="auto"/>
          <w:kern w:val="2"/>
          <w14:ligatures w14:val="standardContextual"/>
        </w:rPr>
      </w:pPr>
      <w:hyperlink w:anchor="_Toc153956057" w:history="1">
        <w:r w:rsidR="00942EEF" w:rsidRPr="003E2E25">
          <w:rPr>
            <w:rStyle w:val="Hiperveza"/>
            <w:rFonts w:eastAsia="SimSun"/>
          </w:rPr>
          <w:t xml:space="preserve">7.4. Odredbe koje se odnose na podugovaratelje </w:t>
        </w:r>
        <w:r w:rsidR="00942EEF" w:rsidRPr="003E2E25">
          <w:rPr>
            <w:rStyle w:val="Hiperveza"/>
            <w:rFonts w:eastAsia="SimSun" w:cs="Arial"/>
          </w:rPr>
          <w:t>(vrijedi za sve grupe)</w:t>
        </w:r>
        <w:r w:rsidR="00942EEF">
          <w:rPr>
            <w:webHidden/>
          </w:rPr>
          <w:tab/>
        </w:r>
        <w:r w:rsidR="00942EEF">
          <w:rPr>
            <w:webHidden/>
          </w:rPr>
          <w:fldChar w:fldCharType="begin"/>
        </w:r>
        <w:r w:rsidR="00942EEF">
          <w:rPr>
            <w:webHidden/>
          </w:rPr>
          <w:instrText xml:space="preserve"> PAGEREF _Toc153956057 \h </w:instrText>
        </w:r>
        <w:r w:rsidR="00942EEF">
          <w:rPr>
            <w:webHidden/>
          </w:rPr>
        </w:r>
        <w:r w:rsidR="00942EEF">
          <w:rPr>
            <w:webHidden/>
          </w:rPr>
          <w:fldChar w:fldCharType="separate"/>
        </w:r>
        <w:r w:rsidR="00942EEF">
          <w:rPr>
            <w:webHidden/>
          </w:rPr>
          <w:t>26</w:t>
        </w:r>
        <w:r w:rsidR="00942EEF">
          <w:rPr>
            <w:webHidden/>
          </w:rPr>
          <w:fldChar w:fldCharType="end"/>
        </w:r>
      </w:hyperlink>
    </w:p>
    <w:p w14:paraId="38FEB39F" w14:textId="2B2A2C72" w:rsidR="00942EEF" w:rsidRDefault="002D0BA6">
      <w:pPr>
        <w:pStyle w:val="Sadraj2"/>
        <w:rPr>
          <w:rFonts w:asciiTheme="minorHAnsi" w:eastAsiaTheme="minorEastAsia" w:hAnsiTheme="minorHAnsi" w:cstheme="minorBidi"/>
          <w:color w:val="auto"/>
          <w:kern w:val="2"/>
          <w14:ligatures w14:val="standardContextual"/>
        </w:rPr>
      </w:pPr>
      <w:hyperlink w:anchor="_Toc153956058" w:history="1">
        <w:r w:rsidR="00942EEF" w:rsidRPr="003E2E25">
          <w:rPr>
            <w:rStyle w:val="Hiperveza"/>
            <w:rFonts w:eastAsia="SimSun"/>
          </w:rPr>
          <w:t xml:space="preserve">7.5. Podaci o imenovanim podugovarateljima </w:t>
        </w:r>
        <w:r w:rsidR="00942EEF" w:rsidRPr="003E2E25">
          <w:rPr>
            <w:rStyle w:val="Hiperveza"/>
            <w:rFonts w:eastAsia="SimSun" w:cs="Arial"/>
          </w:rPr>
          <w:t>(vrijedi za sve grupe)</w:t>
        </w:r>
        <w:r w:rsidR="00942EEF">
          <w:rPr>
            <w:webHidden/>
          </w:rPr>
          <w:tab/>
        </w:r>
        <w:r w:rsidR="00942EEF">
          <w:rPr>
            <w:webHidden/>
          </w:rPr>
          <w:fldChar w:fldCharType="begin"/>
        </w:r>
        <w:r w:rsidR="00942EEF">
          <w:rPr>
            <w:webHidden/>
          </w:rPr>
          <w:instrText xml:space="preserve"> PAGEREF _Toc153956058 \h </w:instrText>
        </w:r>
        <w:r w:rsidR="00942EEF">
          <w:rPr>
            <w:webHidden/>
          </w:rPr>
        </w:r>
        <w:r w:rsidR="00942EEF">
          <w:rPr>
            <w:webHidden/>
          </w:rPr>
          <w:fldChar w:fldCharType="separate"/>
        </w:r>
        <w:r w:rsidR="00942EEF">
          <w:rPr>
            <w:webHidden/>
          </w:rPr>
          <w:t>26</w:t>
        </w:r>
        <w:r w:rsidR="00942EEF">
          <w:rPr>
            <w:webHidden/>
          </w:rPr>
          <w:fldChar w:fldCharType="end"/>
        </w:r>
      </w:hyperlink>
    </w:p>
    <w:p w14:paraId="1E3DB49A" w14:textId="2A43A1A9" w:rsidR="00942EEF" w:rsidRDefault="002D0BA6">
      <w:pPr>
        <w:pStyle w:val="Sadraj2"/>
        <w:rPr>
          <w:rFonts w:asciiTheme="minorHAnsi" w:eastAsiaTheme="minorEastAsia" w:hAnsiTheme="minorHAnsi" w:cstheme="minorBidi"/>
          <w:color w:val="auto"/>
          <w:kern w:val="2"/>
          <w14:ligatures w14:val="standardContextual"/>
        </w:rPr>
      </w:pPr>
      <w:hyperlink w:anchor="_Toc153956059" w:history="1">
        <w:r w:rsidR="00942EEF" w:rsidRPr="003E2E25">
          <w:rPr>
            <w:rStyle w:val="Hiperveza"/>
            <w:rFonts w:eastAsia="SimSun"/>
          </w:rPr>
          <w:t xml:space="preserve">7.6. Plaćanje podugovarateljima </w:t>
        </w:r>
        <w:r w:rsidR="00942EEF" w:rsidRPr="003E2E25">
          <w:rPr>
            <w:rStyle w:val="Hiperveza"/>
            <w:rFonts w:eastAsia="SimSun" w:cs="Arial"/>
          </w:rPr>
          <w:t>(vrijedi za sve grupe)</w:t>
        </w:r>
        <w:r w:rsidR="00942EEF">
          <w:rPr>
            <w:webHidden/>
          </w:rPr>
          <w:tab/>
        </w:r>
        <w:r w:rsidR="00942EEF">
          <w:rPr>
            <w:webHidden/>
          </w:rPr>
          <w:fldChar w:fldCharType="begin"/>
        </w:r>
        <w:r w:rsidR="00942EEF">
          <w:rPr>
            <w:webHidden/>
          </w:rPr>
          <w:instrText xml:space="preserve"> PAGEREF _Toc153956059 \h </w:instrText>
        </w:r>
        <w:r w:rsidR="00942EEF">
          <w:rPr>
            <w:webHidden/>
          </w:rPr>
        </w:r>
        <w:r w:rsidR="00942EEF">
          <w:rPr>
            <w:webHidden/>
          </w:rPr>
          <w:fldChar w:fldCharType="separate"/>
        </w:r>
        <w:r w:rsidR="00942EEF">
          <w:rPr>
            <w:webHidden/>
          </w:rPr>
          <w:t>27</w:t>
        </w:r>
        <w:r w:rsidR="00942EEF">
          <w:rPr>
            <w:webHidden/>
          </w:rPr>
          <w:fldChar w:fldCharType="end"/>
        </w:r>
      </w:hyperlink>
    </w:p>
    <w:p w14:paraId="4046499E" w14:textId="636E4DC0" w:rsidR="00942EEF" w:rsidRDefault="002D0BA6">
      <w:pPr>
        <w:pStyle w:val="Sadraj2"/>
        <w:rPr>
          <w:rFonts w:asciiTheme="minorHAnsi" w:eastAsiaTheme="minorEastAsia" w:hAnsiTheme="minorHAnsi" w:cstheme="minorBidi"/>
          <w:color w:val="auto"/>
          <w:kern w:val="2"/>
          <w14:ligatures w14:val="standardContextual"/>
        </w:rPr>
      </w:pPr>
      <w:hyperlink w:anchor="_Toc153956060" w:history="1">
        <w:r w:rsidR="00942EEF" w:rsidRPr="003E2E25">
          <w:rPr>
            <w:rStyle w:val="Hiperveza"/>
            <w:rFonts w:eastAsia="SimSun"/>
          </w:rPr>
          <w:t xml:space="preserve">7.7. Vrsta, sredstvo i uvjeti jamstva </w:t>
        </w:r>
        <w:r w:rsidR="00942EEF" w:rsidRPr="003E2E25">
          <w:rPr>
            <w:rStyle w:val="Hiperveza"/>
            <w:rFonts w:eastAsia="SimSun" w:cs="Arial"/>
          </w:rPr>
          <w:t>(vrijedi za sve grupe)</w:t>
        </w:r>
        <w:r w:rsidR="00942EEF">
          <w:rPr>
            <w:webHidden/>
          </w:rPr>
          <w:tab/>
        </w:r>
        <w:r w:rsidR="00942EEF">
          <w:rPr>
            <w:webHidden/>
          </w:rPr>
          <w:fldChar w:fldCharType="begin"/>
        </w:r>
        <w:r w:rsidR="00942EEF">
          <w:rPr>
            <w:webHidden/>
          </w:rPr>
          <w:instrText xml:space="preserve"> PAGEREF _Toc153956060 \h </w:instrText>
        </w:r>
        <w:r w:rsidR="00942EEF">
          <w:rPr>
            <w:webHidden/>
          </w:rPr>
        </w:r>
        <w:r w:rsidR="00942EEF">
          <w:rPr>
            <w:webHidden/>
          </w:rPr>
          <w:fldChar w:fldCharType="separate"/>
        </w:r>
        <w:r w:rsidR="00942EEF">
          <w:rPr>
            <w:webHidden/>
          </w:rPr>
          <w:t>27</w:t>
        </w:r>
        <w:r w:rsidR="00942EEF">
          <w:rPr>
            <w:webHidden/>
          </w:rPr>
          <w:fldChar w:fldCharType="end"/>
        </w:r>
      </w:hyperlink>
    </w:p>
    <w:p w14:paraId="63830BC9" w14:textId="498B83BE" w:rsidR="00942EEF" w:rsidRDefault="002D0BA6">
      <w:pPr>
        <w:pStyle w:val="Sadraj3"/>
        <w:tabs>
          <w:tab w:val="right" w:leader="dot" w:pos="9062"/>
        </w:tabs>
        <w:rPr>
          <w:rFonts w:asciiTheme="minorHAnsi" w:eastAsiaTheme="minorEastAsia" w:hAnsiTheme="minorHAnsi" w:cstheme="minorBidi"/>
          <w:iCs w:val="0"/>
          <w:noProof/>
          <w:kern w:val="2"/>
          <w:sz w:val="22"/>
          <w:szCs w:val="22"/>
          <w:lang w:val="hr-HR" w:eastAsia="hr-HR"/>
          <w14:ligatures w14:val="standardContextual"/>
        </w:rPr>
      </w:pPr>
      <w:hyperlink w:anchor="_Toc153956061" w:history="1">
        <w:r w:rsidR="00942EEF" w:rsidRPr="003E2E25">
          <w:rPr>
            <w:rStyle w:val="Hiperveza"/>
            <w:rFonts w:eastAsia="SimSun"/>
            <w:noProof/>
          </w:rPr>
          <w:t>7.7.1. Jamstvo za ozbiljnost ponude</w:t>
        </w:r>
        <w:r w:rsidR="00942EEF">
          <w:rPr>
            <w:noProof/>
            <w:webHidden/>
          </w:rPr>
          <w:tab/>
        </w:r>
        <w:r w:rsidR="00942EEF">
          <w:rPr>
            <w:noProof/>
            <w:webHidden/>
          </w:rPr>
          <w:fldChar w:fldCharType="begin"/>
        </w:r>
        <w:r w:rsidR="00942EEF">
          <w:rPr>
            <w:noProof/>
            <w:webHidden/>
          </w:rPr>
          <w:instrText xml:space="preserve"> PAGEREF _Toc153956061 \h </w:instrText>
        </w:r>
        <w:r w:rsidR="00942EEF">
          <w:rPr>
            <w:noProof/>
            <w:webHidden/>
          </w:rPr>
        </w:r>
        <w:r w:rsidR="00942EEF">
          <w:rPr>
            <w:noProof/>
            <w:webHidden/>
          </w:rPr>
          <w:fldChar w:fldCharType="separate"/>
        </w:r>
        <w:r w:rsidR="00942EEF">
          <w:rPr>
            <w:noProof/>
            <w:webHidden/>
          </w:rPr>
          <w:t>27</w:t>
        </w:r>
        <w:r w:rsidR="00942EEF">
          <w:rPr>
            <w:noProof/>
            <w:webHidden/>
          </w:rPr>
          <w:fldChar w:fldCharType="end"/>
        </w:r>
      </w:hyperlink>
    </w:p>
    <w:p w14:paraId="3568129C" w14:textId="487F41D3" w:rsidR="00942EEF" w:rsidRDefault="002D0BA6">
      <w:pPr>
        <w:pStyle w:val="Sadraj3"/>
        <w:tabs>
          <w:tab w:val="right" w:leader="dot" w:pos="9062"/>
        </w:tabs>
        <w:rPr>
          <w:rFonts w:asciiTheme="minorHAnsi" w:eastAsiaTheme="minorEastAsia" w:hAnsiTheme="minorHAnsi" w:cstheme="minorBidi"/>
          <w:iCs w:val="0"/>
          <w:noProof/>
          <w:kern w:val="2"/>
          <w:sz w:val="22"/>
          <w:szCs w:val="22"/>
          <w:lang w:val="hr-HR" w:eastAsia="hr-HR"/>
          <w14:ligatures w14:val="standardContextual"/>
        </w:rPr>
      </w:pPr>
      <w:hyperlink w:anchor="_Toc153956062" w:history="1">
        <w:r w:rsidR="00942EEF" w:rsidRPr="003E2E25">
          <w:rPr>
            <w:rStyle w:val="Hiperveza"/>
            <w:rFonts w:eastAsia="SimSun"/>
            <w:noProof/>
          </w:rPr>
          <w:t>7.7.2. Jamstvo za uredno ispunjenje ugovora</w:t>
        </w:r>
        <w:r w:rsidR="00942EEF">
          <w:rPr>
            <w:noProof/>
            <w:webHidden/>
          </w:rPr>
          <w:tab/>
        </w:r>
        <w:r w:rsidR="00942EEF">
          <w:rPr>
            <w:noProof/>
            <w:webHidden/>
          </w:rPr>
          <w:fldChar w:fldCharType="begin"/>
        </w:r>
        <w:r w:rsidR="00942EEF">
          <w:rPr>
            <w:noProof/>
            <w:webHidden/>
          </w:rPr>
          <w:instrText xml:space="preserve"> PAGEREF _Toc153956062 \h </w:instrText>
        </w:r>
        <w:r w:rsidR="00942EEF">
          <w:rPr>
            <w:noProof/>
            <w:webHidden/>
          </w:rPr>
        </w:r>
        <w:r w:rsidR="00942EEF">
          <w:rPr>
            <w:noProof/>
            <w:webHidden/>
          </w:rPr>
          <w:fldChar w:fldCharType="separate"/>
        </w:r>
        <w:r w:rsidR="00942EEF">
          <w:rPr>
            <w:noProof/>
            <w:webHidden/>
          </w:rPr>
          <w:t>28</w:t>
        </w:r>
        <w:r w:rsidR="00942EEF">
          <w:rPr>
            <w:noProof/>
            <w:webHidden/>
          </w:rPr>
          <w:fldChar w:fldCharType="end"/>
        </w:r>
      </w:hyperlink>
    </w:p>
    <w:p w14:paraId="749EB66C" w14:textId="747288F0" w:rsidR="00942EEF" w:rsidRDefault="002D0BA6">
      <w:pPr>
        <w:pStyle w:val="Sadraj3"/>
        <w:tabs>
          <w:tab w:val="right" w:leader="dot" w:pos="9062"/>
        </w:tabs>
        <w:rPr>
          <w:rFonts w:asciiTheme="minorHAnsi" w:eastAsiaTheme="minorEastAsia" w:hAnsiTheme="minorHAnsi" w:cstheme="minorBidi"/>
          <w:iCs w:val="0"/>
          <w:noProof/>
          <w:kern w:val="2"/>
          <w:sz w:val="22"/>
          <w:szCs w:val="22"/>
          <w:lang w:val="hr-HR" w:eastAsia="hr-HR"/>
          <w14:ligatures w14:val="standardContextual"/>
        </w:rPr>
      </w:pPr>
      <w:hyperlink w:anchor="_Toc153956063" w:history="1">
        <w:r w:rsidR="00942EEF" w:rsidRPr="003E2E25">
          <w:rPr>
            <w:rStyle w:val="Hiperveza"/>
            <w:rFonts w:eastAsia="SimSun"/>
            <w:noProof/>
          </w:rPr>
          <w:t>7.7.3. Jamstvo za otklanjanje nedostataka u jamstvenom roku</w:t>
        </w:r>
        <w:r w:rsidR="00942EEF">
          <w:rPr>
            <w:noProof/>
            <w:webHidden/>
          </w:rPr>
          <w:tab/>
        </w:r>
        <w:r w:rsidR="00942EEF">
          <w:rPr>
            <w:noProof/>
            <w:webHidden/>
          </w:rPr>
          <w:fldChar w:fldCharType="begin"/>
        </w:r>
        <w:r w:rsidR="00942EEF">
          <w:rPr>
            <w:noProof/>
            <w:webHidden/>
          </w:rPr>
          <w:instrText xml:space="preserve"> PAGEREF _Toc153956063 \h </w:instrText>
        </w:r>
        <w:r w:rsidR="00942EEF">
          <w:rPr>
            <w:noProof/>
            <w:webHidden/>
          </w:rPr>
        </w:r>
        <w:r w:rsidR="00942EEF">
          <w:rPr>
            <w:noProof/>
            <w:webHidden/>
          </w:rPr>
          <w:fldChar w:fldCharType="separate"/>
        </w:r>
        <w:r w:rsidR="00942EEF">
          <w:rPr>
            <w:noProof/>
            <w:webHidden/>
          </w:rPr>
          <w:t>28</w:t>
        </w:r>
        <w:r w:rsidR="00942EEF">
          <w:rPr>
            <w:noProof/>
            <w:webHidden/>
          </w:rPr>
          <w:fldChar w:fldCharType="end"/>
        </w:r>
      </w:hyperlink>
    </w:p>
    <w:p w14:paraId="07C93F94" w14:textId="481E13B1" w:rsidR="00942EEF" w:rsidRDefault="002D0BA6">
      <w:pPr>
        <w:pStyle w:val="Sadraj3"/>
        <w:tabs>
          <w:tab w:val="right" w:leader="dot" w:pos="9062"/>
        </w:tabs>
        <w:rPr>
          <w:rFonts w:asciiTheme="minorHAnsi" w:eastAsiaTheme="minorEastAsia" w:hAnsiTheme="minorHAnsi" w:cstheme="minorBidi"/>
          <w:iCs w:val="0"/>
          <w:noProof/>
          <w:kern w:val="2"/>
          <w:sz w:val="22"/>
          <w:szCs w:val="22"/>
          <w:lang w:val="hr-HR" w:eastAsia="hr-HR"/>
          <w14:ligatures w14:val="standardContextual"/>
        </w:rPr>
      </w:pPr>
      <w:hyperlink w:anchor="_Toc153956064" w:history="1">
        <w:r w:rsidR="00942EEF" w:rsidRPr="003E2E25">
          <w:rPr>
            <w:rStyle w:val="Hiperveza"/>
            <w:rFonts w:eastAsia="SimSun"/>
            <w:noProof/>
          </w:rPr>
          <w:t>7.7.4. Novčani polog</w:t>
        </w:r>
        <w:r w:rsidR="00942EEF">
          <w:rPr>
            <w:noProof/>
            <w:webHidden/>
          </w:rPr>
          <w:tab/>
        </w:r>
        <w:r w:rsidR="00942EEF">
          <w:rPr>
            <w:noProof/>
            <w:webHidden/>
          </w:rPr>
          <w:fldChar w:fldCharType="begin"/>
        </w:r>
        <w:r w:rsidR="00942EEF">
          <w:rPr>
            <w:noProof/>
            <w:webHidden/>
          </w:rPr>
          <w:instrText xml:space="preserve"> PAGEREF _Toc153956064 \h </w:instrText>
        </w:r>
        <w:r w:rsidR="00942EEF">
          <w:rPr>
            <w:noProof/>
            <w:webHidden/>
          </w:rPr>
        </w:r>
        <w:r w:rsidR="00942EEF">
          <w:rPr>
            <w:noProof/>
            <w:webHidden/>
          </w:rPr>
          <w:fldChar w:fldCharType="separate"/>
        </w:r>
        <w:r w:rsidR="00942EEF">
          <w:rPr>
            <w:noProof/>
            <w:webHidden/>
          </w:rPr>
          <w:t>29</w:t>
        </w:r>
        <w:r w:rsidR="00942EEF">
          <w:rPr>
            <w:noProof/>
            <w:webHidden/>
          </w:rPr>
          <w:fldChar w:fldCharType="end"/>
        </w:r>
      </w:hyperlink>
    </w:p>
    <w:p w14:paraId="4E98CB6F" w14:textId="375B524A" w:rsidR="00942EEF" w:rsidRDefault="002D0BA6">
      <w:pPr>
        <w:pStyle w:val="Sadraj2"/>
        <w:rPr>
          <w:rFonts w:asciiTheme="minorHAnsi" w:eastAsiaTheme="minorEastAsia" w:hAnsiTheme="minorHAnsi" w:cstheme="minorBidi"/>
          <w:color w:val="auto"/>
          <w:kern w:val="2"/>
          <w14:ligatures w14:val="standardContextual"/>
        </w:rPr>
      </w:pPr>
      <w:hyperlink w:anchor="_Toc153956065" w:history="1">
        <w:r w:rsidR="00942EEF" w:rsidRPr="003E2E25">
          <w:rPr>
            <w:rStyle w:val="Hiperveza"/>
            <w:rFonts w:eastAsia="SimSun"/>
          </w:rPr>
          <w:t xml:space="preserve">7.8. Datum, vrijeme i mjesto javnog otvaranja ponuda </w:t>
        </w:r>
        <w:r w:rsidR="00942EEF" w:rsidRPr="003E2E25">
          <w:rPr>
            <w:rStyle w:val="Hiperveza"/>
            <w:rFonts w:eastAsia="SimSun" w:cs="Arial"/>
          </w:rPr>
          <w:t>(vrijedi za sve grupe)</w:t>
        </w:r>
        <w:r w:rsidR="00942EEF">
          <w:rPr>
            <w:webHidden/>
          </w:rPr>
          <w:tab/>
        </w:r>
        <w:r w:rsidR="00942EEF">
          <w:rPr>
            <w:webHidden/>
          </w:rPr>
          <w:fldChar w:fldCharType="begin"/>
        </w:r>
        <w:r w:rsidR="00942EEF">
          <w:rPr>
            <w:webHidden/>
          </w:rPr>
          <w:instrText xml:space="preserve"> PAGEREF _Toc153956065 \h </w:instrText>
        </w:r>
        <w:r w:rsidR="00942EEF">
          <w:rPr>
            <w:webHidden/>
          </w:rPr>
        </w:r>
        <w:r w:rsidR="00942EEF">
          <w:rPr>
            <w:webHidden/>
          </w:rPr>
          <w:fldChar w:fldCharType="separate"/>
        </w:r>
        <w:r w:rsidR="00942EEF">
          <w:rPr>
            <w:webHidden/>
          </w:rPr>
          <w:t>29</w:t>
        </w:r>
        <w:r w:rsidR="00942EEF">
          <w:rPr>
            <w:webHidden/>
          </w:rPr>
          <w:fldChar w:fldCharType="end"/>
        </w:r>
      </w:hyperlink>
    </w:p>
    <w:p w14:paraId="56C143C7" w14:textId="4EF2DEDD" w:rsidR="00942EEF" w:rsidRDefault="002D0BA6">
      <w:pPr>
        <w:pStyle w:val="Sadraj2"/>
        <w:rPr>
          <w:rFonts w:asciiTheme="minorHAnsi" w:eastAsiaTheme="minorEastAsia" w:hAnsiTheme="minorHAnsi" w:cstheme="minorBidi"/>
          <w:color w:val="auto"/>
          <w:kern w:val="2"/>
          <w14:ligatures w14:val="standardContextual"/>
        </w:rPr>
      </w:pPr>
      <w:hyperlink w:anchor="_Toc153956066" w:history="1">
        <w:r w:rsidR="00942EEF" w:rsidRPr="003E2E25">
          <w:rPr>
            <w:rStyle w:val="Hiperveza"/>
            <w:rFonts w:eastAsia="SimSun"/>
          </w:rPr>
          <w:t xml:space="preserve">7.9. Uradci ili dokumenti koji će se nakon završetka postupka javne nabave vratiti ponuditeljima </w:t>
        </w:r>
        <w:r w:rsidR="00942EEF" w:rsidRPr="003E2E25">
          <w:rPr>
            <w:rStyle w:val="Hiperveza"/>
            <w:rFonts w:eastAsia="SimSun" w:cs="Arial"/>
          </w:rPr>
          <w:t>(vrijedi za sve grupe)</w:t>
        </w:r>
        <w:r w:rsidR="00942EEF">
          <w:rPr>
            <w:webHidden/>
          </w:rPr>
          <w:tab/>
        </w:r>
        <w:r w:rsidR="00942EEF">
          <w:rPr>
            <w:webHidden/>
          </w:rPr>
          <w:fldChar w:fldCharType="begin"/>
        </w:r>
        <w:r w:rsidR="00942EEF">
          <w:rPr>
            <w:webHidden/>
          </w:rPr>
          <w:instrText xml:space="preserve"> PAGEREF _Toc153956066 \h </w:instrText>
        </w:r>
        <w:r w:rsidR="00942EEF">
          <w:rPr>
            <w:webHidden/>
          </w:rPr>
        </w:r>
        <w:r w:rsidR="00942EEF">
          <w:rPr>
            <w:webHidden/>
          </w:rPr>
          <w:fldChar w:fldCharType="separate"/>
        </w:r>
        <w:r w:rsidR="00942EEF">
          <w:rPr>
            <w:webHidden/>
          </w:rPr>
          <w:t>30</w:t>
        </w:r>
        <w:r w:rsidR="00942EEF">
          <w:rPr>
            <w:webHidden/>
          </w:rPr>
          <w:fldChar w:fldCharType="end"/>
        </w:r>
      </w:hyperlink>
    </w:p>
    <w:p w14:paraId="4F521D0E" w14:textId="5A2ADFA0" w:rsidR="00942EEF" w:rsidRDefault="002D0BA6">
      <w:pPr>
        <w:pStyle w:val="Sadraj2"/>
        <w:rPr>
          <w:rFonts w:asciiTheme="minorHAnsi" w:eastAsiaTheme="minorEastAsia" w:hAnsiTheme="minorHAnsi" w:cstheme="minorBidi"/>
          <w:color w:val="auto"/>
          <w:kern w:val="2"/>
          <w14:ligatures w14:val="standardContextual"/>
        </w:rPr>
      </w:pPr>
      <w:hyperlink w:anchor="_Toc153956067" w:history="1">
        <w:r w:rsidR="00942EEF" w:rsidRPr="003E2E25">
          <w:rPr>
            <w:rStyle w:val="Hiperveza"/>
            <w:rFonts w:eastAsia="SimSun"/>
          </w:rPr>
          <w:t>7.10. Posebni uvjeti za izvršenje ugovora (vrijedi za sve grupe)</w:t>
        </w:r>
        <w:r w:rsidR="00942EEF">
          <w:rPr>
            <w:webHidden/>
          </w:rPr>
          <w:tab/>
        </w:r>
        <w:r w:rsidR="00942EEF">
          <w:rPr>
            <w:webHidden/>
          </w:rPr>
          <w:fldChar w:fldCharType="begin"/>
        </w:r>
        <w:r w:rsidR="00942EEF">
          <w:rPr>
            <w:webHidden/>
          </w:rPr>
          <w:instrText xml:space="preserve"> PAGEREF _Toc153956067 \h </w:instrText>
        </w:r>
        <w:r w:rsidR="00942EEF">
          <w:rPr>
            <w:webHidden/>
          </w:rPr>
        </w:r>
        <w:r w:rsidR="00942EEF">
          <w:rPr>
            <w:webHidden/>
          </w:rPr>
          <w:fldChar w:fldCharType="separate"/>
        </w:r>
        <w:r w:rsidR="00942EEF">
          <w:rPr>
            <w:webHidden/>
          </w:rPr>
          <w:t>31</w:t>
        </w:r>
        <w:r w:rsidR="00942EEF">
          <w:rPr>
            <w:webHidden/>
          </w:rPr>
          <w:fldChar w:fldCharType="end"/>
        </w:r>
      </w:hyperlink>
    </w:p>
    <w:p w14:paraId="1C319447" w14:textId="3EF44CE3" w:rsidR="00942EEF" w:rsidRDefault="002D0BA6">
      <w:pPr>
        <w:pStyle w:val="Sadraj2"/>
        <w:rPr>
          <w:rFonts w:asciiTheme="minorHAnsi" w:eastAsiaTheme="minorEastAsia" w:hAnsiTheme="minorHAnsi" w:cstheme="minorBidi"/>
          <w:color w:val="auto"/>
          <w:kern w:val="2"/>
          <w14:ligatures w14:val="standardContextual"/>
        </w:rPr>
      </w:pPr>
      <w:hyperlink w:anchor="_Toc153956068" w:history="1">
        <w:r w:rsidR="00942EEF" w:rsidRPr="003E2E25">
          <w:rPr>
            <w:rStyle w:val="Hiperveza"/>
            <w:rFonts w:eastAsia="SimSun"/>
          </w:rPr>
          <w:t>7.10.1. Pridržavanje primjenjivih obveza u području prava okoliša, socijalnog i radnog prava:</w:t>
        </w:r>
        <w:r w:rsidR="00942EEF">
          <w:rPr>
            <w:webHidden/>
          </w:rPr>
          <w:tab/>
        </w:r>
        <w:r w:rsidR="00942EEF">
          <w:rPr>
            <w:webHidden/>
          </w:rPr>
          <w:fldChar w:fldCharType="begin"/>
        </w:r>
        <w:r w:rsidR="00942EEF">
          <w:rPr>
            <w:webHidden/>
          </w:rPr>
          <w:instrText xml:space="preserve"> PAGEREF _Toc153956068 \h </w:instrText>
        </w:r>
        <w:r w:rsidR="00942EEF">
          <w:rPr>
            <w:webHidden/>
          </w:rPr>
        </w:r>
        <w:r w:rsidR="00942EEF">
          <w:rPr>
            <w:webHidden/>
          </w:rPr>
          <w:fldChar w:fldCharType="separate"/>
        </w:r>
        <w:r w:rsidR="00942EEF">
          <w:rPr>
            <w:webHidden/>
          </w:rPr>
          <w:t>31</w:t>
        </w:r>
        <w:r w:rsidR="00942EEF">
          <w:rPr>
            <w:webHidden/>
          </w:rPr>
          <w:fldChar w:fldCharType="end"/>
        </w:r>
      </w:hyperlink>
    </w:p>
    <w:p w14:paraId="35123ABD" w14:textId="0B591E77" w:rsidR="00942EEF" w:rsidRDefault="002D0BA6">
      <w:pPr>
        <w:pStyle w:val="Sadraj2"/>
        <w:rPr>
          <w:rFonts w:asciiTheme="minorHAnsi" w:eastAsiaTheme="minorEastAsia" w:hAnsiTheme="minorHAnsi" w:cstheme="minorBidi"/>
          <w:color w:val="auto"/>
          <w:kern w:val="2"/>
          <w14:ligatures w14:val="standardContextual"/>
        </w:rPr>
      </w:pPr>
      <w:hyperlink w:anchor="_Toc153956069" w:history="1">
        <w:r w:rsidR="00942EEF" w:rsidRPr="003E2E25">
          <w:rPr>
            <w:rStyle w:val="Hiperveza"/>
            <w:rFonts w:eastAsia="SimSun"/>
          </w:rPr>
          <w:t>7.10.2. Sankcije Rusiji</w:t>
        </w:r>
        <w:r w:rsidR="00942EEF">
          <w:rPr>
            <w:webHidden/>
          </w:rPr>
          <w:tab/>
        </w:r>
        <w:r w:rsidR="00942EEF">
          <w:rPr>
            <w:webHidden/>
          </w:rPr>
          <w:fldChar w:fldCharType="begin"/>
        </w:r>
        <w:r w:rsidR="00942EEF">
          <w:rPr>
            <w:webHidden/>
          </w:rPr>
          <w:instrText xml:space="preserve"> PAGEREF _Toc153956069 \h </w:instrText>
        </w:r>
        <w:r w:rsidR="00942EEF">
          <w:rPr>
            <w:webHidden/>
          </w:rPr>
        </w:r>
        <w:r w:rsidR="00942EEF">
          <w:rPr>
            <w:webHidden/>
          </w:rPr>
          <w:fldChar w:fldCharType="separate"/>
        </w:r>
        <w:r w:rsidR="00942EEF">
          <w:rPr>
            <w:webHidden/>
          </w:rPr>
          <w:t>31</w:t>
        </w:r>
        <w:r w:rsidR="00942EEF">
          <w:rPr>
            <w:webHidden/>
          </w:rPr>
          <w:fldChar w:fldCharType="end"/>
        </w:r>
      </w:hyperlink>
    </w:p>
    <w:p w14:paraId="1764416D" w14:textId="33DD2CB5" w:rsidR="00942EEF" w:rsidRDefault="002D0BA6">
      <w:pPr>
        <w:pStyle w:val="Sadraj2"/>
        <w:rPr>
          <w:rFonts w:asciiTheme="minorHAnsi" w:eastAsiaTheme="minorEastAsia" w:hAnsiTheme="minorHAnsi" w:cstheme="minorBidi"/>
          <w:color w:val="auto"/>
          <w:kern w:val="2"/>
          <w14:ligatures w14:val="standardContextual"/>
        </w:rPr>
      </w:pPr>
      <w:hyperlink w:anchor="_Toc153956070" w:history="1">
        <w:r w:rsidR="00942EEF" w:rsidRPr="003E2E25">
          <w:rPr>
            <w:rStyle w:val="Hiperveza"/>
            <w:rFonts w:eastAsia="SimSun"/>
          </w:rPr>
          <w:t xml:space="preserve">7.11. Navod o primjeni trgovačkih običaja (uzanci) </w:t>
        </w:r>
        <w:r w:rsidR="00942EEF" w:rsidRPr="003E2E25">
          <w:rPr>
            <w:rStyle w:val="Hiperveza"/>
            <w:rFonts w:eastAsia="SimSun" w:cs="Arial"/>
          </w:rPr>
          <w:t>(vrijedi za sve grupe)</w:t>
        </w:r>
        <w:r w:rsidR="00942EEF">
          <w:rPr>
            <w:webHidden/>
          </w:rPr>
          <w:tab/>
        </w:r>
        <w:r w:rsidR="00942EEF">
          <w:rPr>
            <w:webHidden/>
          </w:rPr>
          <w:fldChar w:fldCharType="begin"/>
        </w:r>
        <w:r w:rsidR="00942EEF">
          <w:rPr>
            <w:webHidden/>
          </w:rPr>
          <w:instrText xml:space="preserve"> PAGEREF _Toc153956070 \h </w:instrText>
        </w:r>
        <w:r w:rsidR="00942EEF">
          <w:rPr>
            <w:webHidden/>
          </w:rPr>
        </w:r>
        <w:r w:rsidR="00942EEF">
          <w:rPr>
            <w:webHidden/>
          </w:rPr>
          <w:fldChar w:fldCharType="separate"/>
        </w:r>
        <w:r w:rsidR="00942EEF">
          <w:rPr>
            <w:webHidden/>
          </w:rPr>
          <w:t>31</w:t>
        </w:r>
        <w:r w:rsidR="00942EEF">
          <w:rPr>
            <w:webHidden/>
          </w:rPr>
          <w:fldChar w:fldCharType="end"/>
        </w:r>
      </w:hyperlink>
    </w:p>
    <w:p w14:paraId="7C2EA120" w14:textId="540338A3" w:rsidR="00942EEF" w:rsidRDefault="002D0BA6">
      <w:pPr>
        <w:pStyle w:val="Sadraj2"/>
        <w:rPr>
          <w:rFonts w:asciiTheme="minorHAnsi" w:eastAsiaTheme="minorEastAsia" w:hAnsiTheme="minorHAnsi" w:cstheme="minorBidi"/>
          <w:color w:val="auto"/>
          <w:kern w:val="2"/>
          <w14:ligatures w14:val="standardContextual"/>
        </w:rPr>
      </w:pPr>
      <w:hyperlink w:anchor="_Toc153956071" w:history="1">
        <w:r w:rsidR="00942EEF" w:rsidRPr="003E2E25">
          <w:rPr>
            <w:rStyle w:val="Hiperveza"/>
            <w:rFonts w:eastAsia="SimSun"/>
          </w:rPr>
          <w:t xml:space="preserve">7.12. Podaci o tijelima od kojih natjecatelj ili ponuditelj može dobiti pravovaljanu informaciju o obvezama koje se odnose na poreze, zaštitu okoliša, odredbe o zaštiti radnoga mjesta i radne uvjete koje su na snazi u području na kojem će se izvoditi radovi i koje će biti primjenjive na radove koji se izvode za vrijeme trajanja ugovora </w:t>
        </w:r>
        <w:r w:rsidR="00942EEF" w:rsidRPr="003E2E25">
          <w:rPr>
            <w:rStyle w:val="Hiperveza"/>
            <w:rFonts w:eastAsia="SimSun" w:cs="Arial"/>
          </w:rPr>
          <w:t>(vrijedi za sve grupe)</w:t>
        </w:r>
        <w:r w:rsidR="00942EEF">
          <w:rPr>
            <w:webHidden/>
          </w:rPr>
          <w:tab/>
        </w:r>
        <w:r w:rsidR="00942EEF">
          <w:rPr>
            <w:webHidden/>
          </w:rPr>
          <w:fldChar w:fldCharType="begin"/>
        </w:r>
        <w:r w:rsidR="00942EEF">
          <w:rPr>
            <w:webHidden/>
          </w:rPr>
          <w:instrText xml:space="preserve"> PAGEREF _Toc153956071 \h </w:instrText>
        </w:r>
        <w:r w:rsidR="00942EEF">
          <w:rPr>
            <w:webHidden/>
          </w:rPr>
        </w:r>
        <w:r w:rsidR="00942EEF">
          <w:rPr>
            <w:webHidden/>
          </w:rPr>
          <w:fldChar w:fldCharType="separate"/>
        </w:r>
        <w:r w:rsidR="00942EEF">
          <w:rPr>
            <w:webHidden/>
          </w:rPr>
          <w:t>32</w:t>
        </w:r>
        <w:r w:rsidR="00942EEF">
          <w:rPr>
            <w:webHidden/>
          </w:rPr>
          <w:fldChar w:fldCharType="end"/>
        </w:r>
      </w:hyperlink>
    </w:p>
    <w:p w14:paraId="23E8411D" w14:textId="0D218CF1" w:rsidR="00942EEF" w:rsidRDefault="002D0BA6">
      <w:pPr>
        <w:pStyle w:val="Sadraj2"/>
        <w:rPr>
          <w:rFonts w:asciiTheme="minorHAnsi" w:eastAsiaTheme="minorEastAsia" w:hAnsiTheme="minorHAnsi" w:cstheme="minorBidi"/>
          <w:color w:val="auto"/>
          <w:kern w:val="2"/>
          <w14:ligatures w14:val="standardContextual"/>
        </w:rPr>
      </w:pPr>
      <w:hyperlink w:anchor="_Toc153956072" w:history="1">
        <w:r w:rsidR="00942EEF" w:rsidRPr="003E2E25">
          <w:rPr>
            <w:rStyle w:val="Hiperveza"/>
            <w:rFonts w:eastAsia="SimSun"/>
          </w:rPr>
          <w:t xml:space="preserve">7.13. Rok za donošenje odluke o odabiru </w:t>
        </w:r>
        <w:r w:rsidR="00942EEF" w:rsidRPr="003E2E25">
          <w:rPr>
            <w:rStyle w:val="Hiperveza"/>
            <w:rFonts w:eastAsia="SimSun" w:cs="Arial"/>
          </w:rPr>
          <w:t>(vrijedi za sve grupe)</w:t>
        </w:r>
        <w:r w:rsidR="00942EEF">
          <w:rPr>
            <w:webHidden/>
          </w:rPr>
          <w:tab/>
        </w:r>
        <w:r w:rsidR="00942EEF">
          <w:rPr>
            <w:webHidden/>
          </w:rPr>
          <w:fldChar w:fldCharType="begin"/>
        </w:r>
        <w:r w:rsidR="00942EEF">
          <w:rPr>
            <w:webHidden/>
          </w:rPr>
          <w:instrText xml:space="preserve"> PAGEREF _Toc153956072 \h </w:instrText>
        </w:r>
        <w:r w:rsidR="00942EEF">
          <w:rPr>
            <w:webHidden/>
          </w:rPr>
        </w:r>
        <w:r w:rsidR="00942EEF">
          <w:rPr>
            <w:webHidden/>
          </w:rPr>
          <w:fldChar w:fldCharType="separate"/>
        </w:r>
        <w:r w:rsidR="00942EEF">
          <w:rPr>
            <w:webHidden/>
          </w:rPr>
          <w:t>32</w:t>
        </w:r>
        <w:r w:rsidR="00942EEF">
          <w:rPr>
            <w:webHidden/>
          </w:rPr>
          <w:fldChar w:fldCharType="end"/>
        </w:r>
      </w:hyperlink>
    </w:p>
    <w:p w14:paraId="2016AC03" w14:textId="3705CDA6" w:rsidR="00942EEF" w:rsidRDefault="002D0BA6">
      <w:pPr>
        <w:pStyle w:val="Sadraj2"/>
        <w:rPr>
          <w:rFonts w:asciiTheme="minorHAnsi" w:eastAsiaTheme="minorEastAsia" w:hAnsiTheme="minorHAnsi" w:cstheme="minorBidi"/>
          <w:color w:val="auto"/>
          <w:kern w:val="2"/>
          <w14:ligatures w14:val="standardContextual"/>
        </w:rPr>
      </w:pPr>
      <w:hyperlink w:anchor="_Toc153956073" w:history="1">
        <w:r w:rsidR="00942EEF" w:rsidRPr="003E2E25">
          <w:rPr>
            <w:rStyle w:val="Hiperveza"/>
            <w:rFonts w:eastAsia="SimSun"/>
          </w:rPr>
          <w:t>7.14. Rok, način i uvjeti plaćanja (vrijedi za sve grupe)</w:t>
        </w:r>
        <w:r w:rsidR="00942EEF">
          <w:rPr>
            <w:webHidden/>
          </w:rPr>
          <w:tab/>
        </w:r>
        <w:r w:rsidR="00942EEF">
          <w:rPr>
            <w:webHidden/>
          </w:rPr>
          <w:fldChar w:fldCharType="begin"/>
        </w:r>
        <w:r w:rsidR="00942EEF">
          <w:rPr>
            <w:webHidden/>
          </w:rPr>
          <w:instrText xml:space="preserve"> PAGEREF _Toc153956073 \h </w:instrText>
        </w:r>
        <w:r w:rsidR="00942EEF">
          <w:rPr>
            <w:webHidden/>
          </w:rPr>
        </w:r>
        <w:r w:rsidR="00942EEF">
          <w:rPr>
            <w:webHidden/>
          </w:rPr>
          <w:fldChar w:fldCharType="separate"/>
        </w:r>
        <w:r w:rsidR="00942EEF">
          <w:rPr>
            <w:webHidden/>
          </w:rPr>
          <w:t>32</w:t>
        </w:r>
        <w:r w:rsidR="00942EEF">
          <w:rPr>
            <w:webHidden/>
          </w:rPr>
          <w:fldChar w:fldCharType="end"/>
        </w:r>
      </w:hyperlink>
    </w:p>
    <w:p w14:paraId="20D1A497" w14:textId="7B16B931" w:rsidR="00942EEF" w:rsidRDefault="002D0BA6">
      <w:pPr>
        <w:pStyle w:val="Sadraj2"/>
        <w:rPr>
          <w:rFonts w:asciiTheme="minorHAnsi" w:eastAsiaTheme="minorEastAsia" w:hAnsiTheme="minorHAnsi" w:cstheme="minorBidi"/>
          <w:color w:val="auto"/>
          <w:kern w:val="2"/>
          <w14:ligatures w14:val="standardContextual"/>
        </w:rPr>
      </w:pPr>
      <w:hyperlink w:anchor="_Toc153956074" w:history="1">
        <w:r w:rsidR="00942EEF" w:rsidRPr="003E2E25">
          <w:rPr>
            <w:rStyle w:val="Hiperveza"/>
            <w:rFonts w:eastAsia="SimSun"/>
          </w:rPr>
          <w:t xml:space="preserve">7.15. Uvjeti i zahtjevi koji moraju biti ispunjeni sukladno posebnim propisima ili stručnim pravilima </w:t>
        </w:r>
        <w:r w:rsidR="00942EEF" w:rsidRPr="003E2E25">
          <w:rPr>
            <w:rStyle w:val="Hiperveza"/>
            <w:rFonts w:eastAsia="SimSun" w:cs="Arial"/>
          </w:rPr>
          <w:t>(vrijedi za sve grupe)</w:t>
        </w:r>
        <w:r w:rsidR="00942EEF">
          <w:rPr>
            <w:webHidden/>
          </w:rPr>
          <w:tab/>
        </w:r>
        <w:r w:rsidR="00942EEF">
          <w:rPr>
            <w:webHidden/>
          </w:rPr>
          <w:fldChar w:fldCharType="begin"/>
        </w:r>
        <w:r w:rsidR="00942EEF">
          <w:rPr>
            <w:webHidden/>
          </w:rPr>
          <w:instrText xml:space="preserve"> PAGEREF _Toc153956074 \h </w:instrText>
        </w:r>
        <w:r w:rsidR="00942EEF">
          <w:rPr>
            <w:webHidden/>
          </w:rPr>
        </w:r>
        <w:r w:rsidR="00942EEF">
          <w:rPr>
            <w:webHidden/>
          </w:rPr>
          <w:fldChar w:fldCharType="separate"/>
        </w:r>
        <w:r w:rsidR="00942EEF">
          <w:rPr>
            <w:webHidden/>
          </w:rPr>
          <w:t>33</w:t>
        </w:r>
        <w:r w:rsidR="00942EEF">
          <w:rPr>
            <w:webHidden/>
          </w:rPr>
          <w:fldChar w:fldCharType="end"/>
        </w:r>
      </w:hyperlink>
    </w:p>
    <w:p w14:paraId="25A402DC" w14:textId="414E04C7" w:rsidR="00942EEF" w:rsidRDefault="002D0BA6">
      <w:pPr>
        <w:pStyle w:val="Sadraj2"/>
        <w:rPr>
          <w:rFonts w:asciiTheme="minorHAnsi" w:eastAsiaTheme="minorEastAsia" w:hAnsiTheme="minorHAnsi" w:cstheme="minorBidi"/>
          <w:color w:val="auto"/>
          <w:kern w:val="2"/>
          <w14:ligatures w14:val="standardContextual"/>
        </w:rPr>
      </w:pPr>
      <w:hyperlink w:anchor="_Toc153956075" w:history="1">
        <w:r w:rsidR="00942EEF" w:rsidRPr="003E2E25">
          <w:rPr>
            <w:rStyle w:val="Hiperveza"/>
            <w:rFonts w:eastAsia="SimSun"/>
          </w:rPr>
          <w:t>7.16. Rok za izjavljivanje žalbe na dokumentaciju o nabavi te naziv i adresa žalbenog tijela (vrijedi za</w:t>
        </w:r>
        <w:r w:rsidR="00942EEF" w:rsidRPr="003E2E25">
          <w:rPr>
            <w:rStyle w:val="Hiperveza"/>
            <w:rFonts w:eastAsia="SimSun" w:cs="Arial"/>
          </w:rPr>
          <w:t xml:space="preserve"> sve grupe)</w:t>
        </w:r>
        <w:r w:rsidR="00942EEF">
          <w:rPr>
            <w:webHidden/>
          </w:rPr>
          <w:tab/>
        </w:r>
        <w:r w:rsidR="00942EEF">
          <w:rPr>
            <w:webHidden/>
          </w:rPr>
          <w:fldChar w:fldCharType="begin"/>
        </w:r>
        <w:r w:rsidR="00942EEF">
          <w:rPr>
            <w:webHidden/>
          </w:rPr>
          <w:instrText xml:space="preserve"> PAGEREF _Toc153956075 \h </w:instrText>
        </w:r>
        <w:r w:rsidR="00942EEF">
          <w:rPr>
            <w:webHidden/>
          </w:rPr>
        </w:r>
        <w:r w:rsidR="00942EEF">
          <w:rPr>
            <w:webHidden/>
          </w:rPr>
          <w:fldChar w:fldCharType="separate"/>
        </w:r>
        <w:r w:rsidR="00942EEF">
          <w:rPr>
            <w:webHidden/>
          </w:rPr>
          <w:t>35</w:t>
        </w:r>
        <w:r w:rsidR="00942EEF">
          <w:rPr>
            <w:webHidden/>
          </w:rPr>
          <w:fldChar w:fldCharType="end"/>
        </w:r>
      </w:hyperlink>
    </w:p>
    <w:p w14:paraId="200E68C6" w14:textId="7D7C86C9" w:rsidR="00942EEF" w:rsidRDefault="002D0BA6">
      <w:pPr>
        <w:pStyle w:val="Sadraj2"/>
        <w:rPr>
          <w:rFonts w:asciiTheme="minorHAnsi" w:eastAsiaTheme="minorEastAsia" w:hAnsiTheme="minorHAnsi" w:cstheme="minorBidi"/>
          <w:color w:val="auto"/>
          <w:kern w:val="2"/>
          <w14:ligatures w14:val="standardContextual"/>
        </w:rPr>
      </w:pPr>
      <w:hyperlink w:anchor="_Toc153956076" w:history="1">
        <w:r w:rsidR="00942EEF" w:rsidRPr="003E2E25">
          <w:rPr>
            <w:rStyle w:val="Hiperveza"/>
            <w:rFonts w:eastAsia="SimSun"/>
          </w:rPr>
          <w:t>7.17. Drugi podaci koje Naručitelj smatra potrebnima (vrijedi za sve grupe)</w:t>
        </w:r>
        <w:r w:rsidR="00942EEF">
          <w:rPr>
            <w:webHidden/>
          </w:rPr>
          <w:tab/>
        </w:r>
        <w:r w:rsidR="00942EEF">
          <w:rPr>
            <w:webHidden/>
          </w:rPr>
          <w:fldChar w:fldCharType="begin"/>
        </w:r>
        <w:r w:rsidR="00942EEF">
          <w:rPr>
            <w:webHidden/>
          </w:rPr>
          <w:instrText xml:space="preserve"> PAGEREF _Toc153956076 \h </w:instrText>
        </w:r>
        <w:r w:rsidR="00942EEF">
          <w:rPr>
            <w:webHidden/>
          </w:rPr>
        </w:r>
        <w:r w:rsidR="00942EEF">
          <w:rPr>
            <w:webHidden/>
          </w:rPr>
          <w:fldChar w:fldCharType="separate"/>
        </w:r>
        <w:r w:rsidR="00942EEF">
          <w:rPr>
            <w:webHidden/>
          </w:rPr>
          <w:t>35</w:t>
        </w:r>
        <w:r w:rsidR="00942EEF">
          <w:rPr>
            <w:webHidden/>
          </w:rPr>
          <w:fldChar w:fldCharType="end"/>
        </w:r>
      </w:hyperlink>
    </w:p>
    <w:p w14:paraId="63D625E8" w14:textId="5C0AA06C" w:rsidR="00942EEF" w:rsidRDefault="002D0BA6">
      <w:pPr>
        <w:pStyle w:val="Sadraj2"/>
        <w:rPr>
          <w:rFonts w:asciiTheme="minorHAnsi" w:eastAsiaTheme="minorEastAsia" w:hAnsiTheme="minorHAnsi" w:cstheme="minorBidi"/>
          <w:color w:val="auto"/>
          <w:kern w:val="2"/>
          <w14:ligatures w14:val="standardContextual"/>
        </w:rPr>
      </w:pPr>
      <w:hyperlink w:anchor="_Toc153956077" w:history="1">
        <w:r w:rsidR="00942EEF" w:rsidRPr="003E2E25">
          <w:rPr>
            <w:rStyle w:val="Hiperveza"/>
            <w:rFonts w:eastAsia="SimSun"/>
          </w:rPr>
          <w:t>7.17.1. Trošak ponude i preuzimanje Dokumentacije o nabavi (vrijedi za</w:t>
        </w:r>
        <w:r w:rsidR="00942EEF" w:rsidRPr="003E2E25">
          <w:rPr>
            <w:rStyle w:val="Hiperveza"/>
            <w:rFonts w:eastAsia="SimSun" w:cs="Arial"/>
          </w:rPr>
          <w:t xml:space="preserve"> sve grupe)</w:t>
        </w:r>
        <w:r w:rsidR="00942EEF">
          <w:rPr>
            <w:webHidden/>
          </w:rPr>
          <w:tab/>
        </w:r>
        <w:r w:rsidR="00942EEF">
          <w:rPr>
            <w:webHidden/>
          </w:rPr>
          <w:fldChar w:fldCharType="begin"/>
        </w:r>
        <w:r w:rsidR="00942EEF">
          <w:rPr>
            <w:webHidden/>
          </w:rPr>
          <w:instrText xml:space="preserve"> PAGEREF _Toc153956077 \h </w:instrText>
        </w:r>
        <w:r w:rsidR="00942EEF">
          <w:rPr>
            <w:webHidden/>
          </w:rPr>
        </w:r>
        <w:r w:rsidR="00942EEF">
          <w:rPr>
            <w:webHidden/>
          </w:rPr>
          <w:fldChar w:fldCharType="separate"/>
        </w:r>
        <w:r w:rsidR="00942EEF">
          <w:rPr>
            <w:webHidden/>
          </w:rPr>
          <w:t>35</w:t>
        </w:r>
        <w:r w:rsidR="00942EEF">
          <w:rPr>
            <w:webHidden/>
          </w:rPr>
          <w:fldChar w:fldCharType="end"/>
        </w:r>
      </w:hyperlink>
    </w:p>
    <w:p w14:paraId="2979150B" w14:textId="50290003" w:rsidR="00942EEF" w:rsidRDefault="002D0BA6">
      <w:pPr>
        <w:pStyle w:val="Sadraj3"/>
        <w:tabs>
          <w:tab w:val="right" w:leader="dot" w:pos="9062"/>
        </w:tabs>
        <w:rPr>
          <w:rFonts w:asciiTheme="minorHAnsi" w:eastAsiaTheme="minorEastAsia" w:hAnsiTheme="minorHAnsi" w:cstheme="minorBidi"/>
          <w:iCs w:val="0"/>
          <w:noProof/>
          <w:kern w:val="2"/>
          <w:sz w:val="22"/>
          <w:szCs w:val="22"/>
          <w:lang w:val="hr-HR" w:eastAsia="hr-HR"/>
          <w14:ligatures w14:val="standardContextual"/>
        </w:rPr>
      </w:pPr>
      <w:hyperlink w:anchor="_Toc153956078" w:history="1">
        <w:r w:rsidR="00942EEF" w:rsidRPr="003E2E25">
          <w:rPr>
            <w:rStyle w:val="Hiperveza"/>
            <w:rFonts w:eastAsia="SimSun"/>
            <w:noProof/>
          </w:rPr>
          <w:t>7.17.2. Tajnost podataka (vrijedi za sve grupe)</w:t>
        </w:r>
        <w:r w:rsidR="00942EEF">
          <w:rPr>
            <w:noProof/>
            <w:webHidden/>
          </w:rPr>
          <w:tab/>
        </w:r>
        <w:r w:rsidR="00942EEF">
          <w:rPr>
            <w:noProof/>
            <w:webHidden/>
          </w:rPr>
          <w:fldChar w:fldCharType="begin"/>
        </w:r>
        <w:r w:rsidR="00942EEF">
          <w:rPr>
            <w:noProof/>
            <w:webHidden/>
          </w:rPr>
          <w:instrText xml:space="preserve"> PAGEREF _Toc153956078 \h </w:instrText>
        </w:r>
        <w:r w:rsidR="00942EEF">
          <w:rPr>
            <w:noProof/>
            <w:webHidden/>
          </w:rPr>
        </w:r>
        <w:r w:rsidR="00942EEF">
          <w:rPr>
            <w:noProof/>
            <w:webHidden/>
          </w:rPr>
          <w:fldChar w:fldCharType="separate"/>
        </w:r>
        <w:r w:rsidR="00942EEF">
          <w:rPr>
            <w:noProof/>
            <w:webHidden/>
          </w:rPr>
          <w:t>36</w:t>
        </w:r>
        <w:r w:rsidR="00942EEF">
          <w:rPr>
            <w:noProof/>
            <w:webHidden/>
          </w:rPr>
          <w:fldChar w:fldCharType="end"/>
        </w:r>
      </w:hyperlink>
    </w:p>
    <w:p w14:paraId="2528FFB8" w14:textId="760E69C7" w:rsidR="00942EEF" w:rsidRDefault="002D0BA6">
      <w:pPr>
        <w:pStyle w:val="Sadraj3"/>
        <w:tabs>
          <w:tab w:val="right" w:leader="dot" w:pos="9062"/>
        </w:tabs>
        <w:rPr>
          <w:rFonts w:asciiTheme="minorHAnsi" w:eastAsiaTheme="minorEastAsia" w:hAnsiTheme="minorHAnsi" w:cstheme="minorBidi"/>
          <w:iCs w:val="0"/>
          <w:noProof/>
          <w:kern w:val="2"/>
          <w:sz w:val="22"/>
          <w:szCs w:val="22"/>
          <w:lang w:val="hr-HR" w:eastAsia="hr-HR"/>
          <w14:ligatures w14:val="standardContextual"/>
        </w:rPr>
      </w:pPr>
      <w:hyperlink w:anchor="_Toc153956079" w:history="1">
        <w:r w:rsidR="00942EEF" w:rsidRPr="003E2E25">
          <w:rPr>
            <w:rStyle w:val="Hiperveza"/>
            <w:rFonts w:eastAsia="SimSun"/>
            <w:noProof/>
          </w:rPr>
          <w:t>7.17.3. Uvid u dokumentaciju postupka javne nabave (vrijedi za sve grupe)</w:t>
        </w:r>
        <w:r w:rsidR="00942EEF">
          <w:rPr>
            <w:noProof/>
            <w:webHidden/>
          </w:rPr>
          <w:tab/>
        </w:r>
        <w:r w:rsidR="00942EEF">
          <w:rPr>
            <w:noProof/>
            <w:webHidden/>
          </w:rPr>
          <w:fldChar w:fldCharType="begin"/>
        </w:r>
        <w:r w:rsidR="00942EEF">
          <w:rPr>
            <w:noProof/>
            <w:webHidden/>
          </w:rPr>
          <w:instrText xml:space="preserve"> PAGEREF _Toc153956079 \h </w:instrText>
        </w:r>
        <w:r w:rsidR="00942EEF">
          <w:rPr>
            <w:noProof/>
            <w:webHidden/>
          </w:rPr>
        </w:r>
        <w:r w:rsidR="00942EEF">
          <w:rPr>
            <w:noProof/>
            <w:webHidden/>
          </w:rPr>
          <w:fldChar w:fldCharType="separate"/>
        </w:r>
        <w:r w:rsidR="00942EEF">
          <w:rPr>
            <w:noProof/>
            <w:webHidden/>
          </w:rPr>
          <w:t>36</w:t>
        </w:r>
        <w:r w:rsidR="00942EEF">
          <w:rPr>
            <w:noProof/>
            <w:webHidden/>
          </w:rPr>
          <w:fldChar w:fldCharType="end"/>
        </w:r>
      </w:hyperlink>
    </w:p>
    <w:p w14:paraId="30E6FC94" w14:textId="5F09B5A6" w:rsidR="00942EEF" w:rsidRDefault="002D0BA6">
      <w:pPr>
        <w:pStyle w:val="Sadraj3"/>
        <w:tabs>
          <w:tab w:val="right" w:leader="dot" w:pos="9062"/>
        </w:tabs>
        <w:rPr>
          <w:rFonts w:asciiTheme="minorHAnsi" w:eastAsiaTheme="minorEastAsia" w:hAnsiTheme="minorHAnsi" w:cstheme="minorBidi"/>
          <w:iCs w:val="0"/>
          <w:noProof/>
          <w:kern w:val="2"/>
          <w:sz w:val="22"/>
          <w:szCs w:val="22"/>
          <w:lang w:val="hr-HR" w:eastAsia="hr-HR"/>
          <w14:ligatures w14:val="standardContextual"/>
        </w:rPr>
      </w:pPr>
      <w:hyperlink w:anchor="_Toc153956080" w:history="1">
        <w:r w:rsidR="00942EEF" w:rsidRPr="003E2E25">
          <w:rPr>
            <w:rStyle w:val="Hiperveza"/>
            <w:rFonts w:eastAsia="SimSun"/>
            <w:noProof/>
          </w:rPr>
          <w:t>7.17.4. Sklapanje i izvršenje ugovora o javnoj nabavi (vrijedi za sve grupe)</w:t>
        </w:r>
        <w:r w:rsidR="00942EEF">
          <w:rPr>
            <w:noProof/>
            <w:webHidden/>
          </w:rPr>
          <w:tab/>
        </w:r>
        <w:r w:rsidR="00942EEF">
          <w:rPr>
            <w:noProof/>
            <w:webHidden/>
          </w:rPr>
          <w:fldChar w:fldCharType="begin"/>
        </w:r>
        <w:r w:rsidR="00942EEF">
          <w:rPr>
            <w:noProof/>
            <w:webHidden/>
          </w:rPr>
          <w:instrText xml:space="preserve"> PAGEREF _Toc153956080 \h </w:instrText>
        </w:r>
        <w:r w:rsidR="00942EEF">
          <w:rPr>
            <w:noProof/>
            <w:webHidden/>
          </w:rPr>
        </w:r>
        <w:r w:rsidR="00942EEF">
          <w:rPr>
            <w:noProof/>
            <w:webHidden/>
          </w:rPr>
          <w:fldChar w:fldCharType="separate"/>
        </w:r>
        <w:r w:rsidR="00942EEF">
          <w:rPr>
            <w:noProof/>
            <w:webHidden/>
          </w:rPr>
          <w:t>37</w:t>
        </w:r>
        <w:r w:rsidR="00942EEF">
          <w:rPr>
            <w:noProof/>
            <w:webHidden/>
          </w:rPr>
          <w:fldChar w:fldCharType="end"/>
        </w:r>
      </w:hyperlink>
    </w:p>
    <w:p w14:paraId="28747F3A" w14:textId="0B8C7D0C" w:rsidR="00942EEF" w:rsidRDefault="002D0BA6">
      <w:pPr>
        <w:pStyle w:val="Sadraj3"/>
        <w:tabs>
          <w:tab w:val="right" w:leader="dot" w:pos="9062"/>
        </w:tabs>
        <w:rPr>
          <w:rFonts w:asciiTheme="minorHAnsi" w:eastAsiaTheme="minorEastAsia" w:hAnsiTheme="minorHAnsi" w:cstheme="minorBidi"/>
          <w:iCs w:val="0"/>
          <w:noProof/>
          <w:kern w:val="2"/>
          <w:sz w:val="22"/>
          <w:szCs w:val="22"/>
          <w:lang w:val="hr-HR" w:eastAsia="hr-HR"/>
          <w14:ligatures w14:val="standardContextual"/>
        </w:rPr>
      </w:pPr>
      <w:hyperlink w:anchor="_Toc153956081" w:history="1">
        <w:r w:rsidR="00942EEF" w:rsidRPr="003E2E25">
          <w:rPr>
            <w:rStyle w:val="Hiperveza"/>
            <w:rFonts w:eastAsia="SimSun"/>
            <w:noProof/>
          </w:rPr>
          <w:t>7.17.5. Izmjene ugovora o javnoj nabavi (vrijedi za sve grupe)</w:t>
        </w:r>
        <w:r w:rsidR="00942EEF">
          <w:rPr>
            <w:noProof/>
            <w:webHidden/>
          </w:rPr>
          <w:tab/>
        </w:r>
        <w:r w:rsidR="00942EEF">
          <w:rPr>
            <w:noProof/>
            <w:webHidden/>
          </w:rPr>
          <w:fldChar w:fldCharType="begin"/>
        </w:r>
        <w:r w:rsidR="00942EEF">
          <w:rPr>
            <w:noProof/>
            <w:webHidden/>
          </w:rPr>
          <w:instrText xml:space="preserve"> PAGEREF _Toc153956081 \h </w:instrText>
        </w:r>
        <w:r w:rsidR="00942EEF">
          <w:rPr>
            <w:noProof/>
            <w:webHidden/>
          </w:rPr>
        </w:r>
        <w:r w:rsidR="00942EEF">
          <w:rPr>
            <w:noProof/>
            <w:webHidden/>
          </w:rPr>
          <w:fldChar w:fldCharType="separate"/>
        </w:r>
        <w:r w:rsidR="00942EEF">
          <w:rPr>
            <w:noProof/>
            <w:webHidden/>
          </w:rPr>
          <w:t>37</w:t>
        </w:r>
        <w:r w:rsidR="00942EEF">
          <w:rPr>
            <w:noProof/>
            <w:webHidden/>
          </w:rPr>
          <w:fldChar w:fldCharType="end"/>
        </w:r>
      </w:hyperlink>
    </w:p>
    <w:p w14:paraId="18419629" w14:textId="1C4476C8" w:rsidR="00942EEF" w:rsidRDefault="002D0BA6">
      <w:pPr>
        <w:pStyle w:val="Sadraj3"/>
        <w:tabs>
          <w:tab w:val="right" w:leader="dot" w:pos="9062"/>
        </w:tabs>
        <w:rPr>
          <w:rFonts w:asciiTheme="minorHAnsi" w:eastAsiaTheme="minorEastAsia" w:hAnsiTheme="minorHAnsi" w:cstheme="minorBidi"/>
          <w:iCs w:val="0"/>
          <w:noProof/>
          <w:kern w:val="2"/>
          <w:sz w:val="22"/>
          <w:szCs w:val="22"/>
          <w:lang w:val="hr-HR" w:eastAsia="hr-HR"/>
          <w14:ligatures w14:val="standardContextual"/>
        </w:rPr>
      </w:pPr>
      <w:hyperlink w:anchor="_Toc153956082" w:history="1">
        <w:r w:rsidR="00942EEF" w:rsidRPr="003E2E25">
          <w:rPr>
            <w:rStyle w:val="Hiperveza"/>
            <w:rFonts w:eastAsia="SimSun"/>
            <w:noProof/>
          </w:rPr>
          <w:t>7.17.6. Završetak postupka javne nabave (vrijedi za sve grupe)</w:t>
        </w:r>
        <w:r w:rsidR="00942EEF">
          <w:rPr>
            <w:noProof/>
            <w:webHidden/>
          </w:rPr>
          <w:tab/>
        </w:r>
        <w:r w:rsidR="00942EEF">
          <w:rPr>
            <w:noProof/>
            <w:webHidden/>
          </w:rPr>
          <w:fldChar w:fldCharType="begin"/>
        </w:r>
        <w:r w:rsidR="00942EEF">
          <w:rPr>
            <w:noProof/>
            <w:webHidden/>
          </w:rPr>
          <w:instrText xml:space="preserve"> PAGEREF _Toc153956082 \h </w:instrText>
        </w:r>
        <w:r w:rsidR="00942EEF">
          <w:rPr>
            <w:noProof/>
            <w:webHidden/>
          </w:rPr>
        </w:r>
        <w:r w:rsidR="00942EEF">
          <w:rPr>
            <w:noProof/>
            <w:webHidden/>
          </w:rPr>
          <w:fldChar w:fldCharType="separate"/>
        </w:r>
        <w:r w:rsidR="00942EEF">
          <w:rPr>
            <w:noProof/>
            <w:webHidden/>
          </w:rPr>
          <w:t>37</w:t>
        </w:r>
        <w:r w:rsidR="00942EEF">
          <w:rPr>
            <w:noProof/>
            <w:webHidden/>
          </w:rPr>
          <w:fldChar w:fldCharType="end"/>
        </w:r>
      </w:hyperlink>
    </w:p>
    <w:p w14:paraId="272A5E51" w14:textId="09E5C1E9" w:rsidR="00942EEF" w:rsidRDefault="002D0BA6">
      <w:pPr>
        <w:pStyle w:val="Sadraj3"/>
        <w:tabs>
          <w:tab w:val="right" w:leader="dot" w:pos="9062"/>
        </w:tabs>
        <w:rPr>
          <w:rFonts w:asciiTheme="minorHAnsi" w:eastAsiaTheme="minorEastAsia" w:hAnsiTheme="minorHAnsi" w:cstheme="minorBidi"/>
          <w:iCs w:val="0"/>
          <w:noProof/>
          <w:kern w:val="2"/>
          <w:sz w:val="22"/>
          <w:szCs w:val="22"/>
          <w:lang w:val="hr-HR" w:eastAsia="hr-HR"/>
          <w14:ligatures w14:val="standardContextual"/>
        </w:rPr>
      </w:pPr>
      <w:hyperlink w:anchor="_Toc153956083" w:history="1">
        <w:r w:rsidR="00942EEF" w:rsidRPr="003E2E25">
          <w:rPr>
            <w:rStyle w:val="Hiperveza"/>
            <w:rFonts w:eastAsia="SimSun"/>
            <w:noProof/>
          </w:rPr>
          <w:t>7.17.7. Prihvaćanje Smjernica Svjetske banke o suzbijanju korupcije i okvira za sankcije (vrijedi za sve grupe)</w:t>
        </w:r>
        <w:r w:rsidR="00942EEF">
          <w:rPr>
            <w:noProof/>
            <w:webHidden/>
          </w:rPr>
          <w:tab/>
        </w:r>
        <w:r w:rsidR="00942EEF">
          <w:rPr>
            <w:noProof/>
            <w:webHidden/>
          </w:rPr>
          <w:fldChar w:fldCharType="begin"/>
        </w:r>
        <w:r w:rsidR="00942EEF">
          <w:rPr>
            <w:noProof/>
            <w:webHidden/>
          </w:rPr>
          <w:instrText xml:space="preserve"> PAGEREF _Toc153956083 \h </w:instrText>
        </w:r>
        <w:r w:rsidR="00942EEF">
          <w:rPr>
            <w:noProof/>
            <w:webHidden/>
          </w:rPr>
        </w:r>
        <w:r w:rsidR="00942EEF">
          <w:rPr>
            <w:noProof/>
            <w:webHidden/>
          </w:rPr>
          <w:fldChar w:fldCharType="separate"/>
        </w:r>
        <w:r w:rsidR="00942EEF">
          <w:rPr>
            <w:noProof/>
            <w:webHidden/>
          </w:rPr>
          <w:t>37</w:t>
        </w:r>
        <w:r w:rsidR="00942EEF">
          <w:rPr>
            <w:noProof/>
            <w:webHidden/>
          </w:rPr>
          <w:fldChar w:fldCharType="end"/>
        </w:r>
      </w:hyperlink>
    </w:p>
    <w:p w14:paraId="1F70FE7A" w14:textId="3901EDD0" w:rsidR="00942EEF" w:rsidRDefault="002D0BA6">
      <w:pPr>
        <w:pStyle w:val="Sadraj2"/>
        <w:rPr>
          <w:rFonts w:asciiTheme="minorHAnsi" w:eastAsiaTheme="minorEastAsia" w:hAnsiTheme="minorHAnsi" w:cstheme="minorBidi"/>
          <w:color w:val="auto"/>
          <w:kern w:val="2"/>
          <w14:ligatures w14:val="standardContextual"/>
        </w:rPr>
      </w:pPr>
      <w:hyperlink w:anchor="_Toc153956084" w:history="1">
        <w:r w:rsidR="00942EEF" w:rsidRPr="003E2E25">
          <w:rPr>
            <w:rStyle w:val="Hiperveza"/>
            <w:rFonts w:eastAsia="SimSun"/>
          </w:rPr>
          <w:t>7.18. Upravljanje društvenim rizicima i rizicima zaštite okoliša (vrijedi za sve grupe)</w:t>
        </w:r>
        <w:r w:rsidR="00942EEF">
          <w:rPr>
            <w:webHidden/>
          </w:rPr>
          <w:tab/>
        </w:r>
        <w:r w:rsidR="00942EEF">
          <w:rPr>
            <w:webHidden/>
          </w:rPr>
          <w:fldChar w:fldCharType="begin"/>
        </w:r>
        <w:r w:rsidR="00942EEF">
          <w:rPr>
            <w:webHidden/>
          </w:rPr>
          <w:instrText xml:space="preserve"> PAGEREF _Toc153956084 \h </w:instrText>
        </w:r>
        <w:r w:rsidR="00942EEF">
          <w:rPr>
            <w:webHidden/>
          </w:rPr>
        </w:r>
        <w:r w:rsidR="00942EEF">
          <w:rPr>
            <w:webHidden/>
          </w:rPr>
          <w:fldChar w:fldCharType="separate"/>
        </w:r>
        <w:r w:rsidR="00942EEF">
          <w:rPr>
            <w:webHidden/>
          </w:rPr>
          <w:t>37</w:t>
        </w:r>
        <w:r w:rsidR="00942EEF">
          <w:rPr>
            <w:webHidden/>
          </w:rPr>
          <w:fldChar w:fldCharType="end"/>
        </w:r>
      </w:hyperlink>
    </w:p>
    <w:p w14:paraId="4CDF58E0" w14:textId="0282D88D" w:rsidR="00942EEF" w:rsidRDefault="002D0BA6">
      <w:pPr>
        <w:pStyle w:val="Sadraj3"/>
        <w:tabs>
          <w:tab w:val="right" w:leader="dot" w:pos="9062"/>
        </w:tabs>
        <w:rPr>
          <w:rFonts w:asciiTheme="minorHAnsi" w:eastAsiaTheme="minorEastAsia" w:hAnsiTheme="minorHAnsi" w:cstheme="minorBidi"/>
          <w:iCs w:val="0"/>
          <w:noProof/>
          <w:kern w:val="2"/>
          <w:sz w:val="22"/>
          <w:szCs w:val="22"/>
          <w:lang w:val="hr-HR" w:eastAsia="hr-HR"/>
          <w14:ligatures w14:val="standardContextual"/>
        </w:rPr>
      </w:pPr>
      <w:hyperlink w:anchor="_Toc153956085" w:history="1">
        <w:r w:rsidR="00942EEF" w:rsidRPr="003E2E25">
          <w:rPr>
            <w:rStyle w:val="Hiperveza"/>
            <w:rFonts w:eastAsia="SimSun"/>
            <w:noProof/>
          </w:rPr>
          <w:t>7.18.1. Društvene teme i zaštita okoliša (vrijedi za sve grupe)</w:t>
        </w:r>
        <w:r w:rsidR="00942EEF">
          <w:rPr>
            <w:noProof/>
            <w:webHidden/>
          </w:rPr>
          <w:tab/>
        </w:r>
        <w:r w:rsidR="00942EEF">
          <w:rPr>
            <w:noProof/>
            <w:webHidden/>
          </w:rPr>
          <w:fldChar w:fldCharType="begin"/>
        </w:r>
        <w:r w:rsidR="00942EEF">
          <w:rPr>
            <w:noProof/>
            <w:webHidden/>
          </w:rPr>
          <w:instrText xml:space="preserve"> PAGEREF _Toc153956085 \h </w:instrText>
        </w:r>
        <w:r w:rsidR="00942EEF">
          <w:rPr>
            <w:noProof/>
            <w:webHidden/>
          </w:rPr>
        </w:r>
        <w:r w:rsidR="00942EEF">
          <w:rPr>
            <w:noProof/>
            <w:webHidden/>
          </w:rPr>
          <w:fldChar w:fldCharType="separate"/>
        </w:r>
        <w:r w:rsidR="00942EEF">
          <w:rPr>
            <w:noProof/>
            <w:webHidden/>
          </w:rPr>
          <w:t>37</w:t>
        </w:r>
        <w:r w:rsidR="00942EEF">
          <w:rPr>
            <w:noProof/>
            <w:webHidden/>
          </w:rPr>
          <w:fldChar w:fldCharType="end"/>
        </w:r>
      </w:hyperlink>
    </w:p>
    <w:p w14:paraId="2F6158F3" w14:textId="34035AE2" w:rsidR="00942EEF" w:rsidRDefault="002D0BA6">
      <w:pPr>
        <w:pStyle w:val="Sadraj1"/>
        <w:tabs>
          <w:tab w:val="left" w:pos="400"/>
        </w:tabs>
        <w:rPr>
          <w:rFonts w:asciiTheme="minorHAnsi" w:eastAsiaTheme="minorEastAsia" w:hAnsiTheme="minorHAnsi" w:cstheme="minorBidi"/>
          <w:b w:val="0"/>
          <w:noProof/>
          <w:kern w:val="2"/>
          <w:szCs w:val="22"/>
          <w14:ligatures w14:val="standardContextual"/>
        </w:rPr>
      </w:pPr>
      <w:hyperlink w:anchor="_Toc153956086" w:history="1">
        <w:r w:rsidR="00942EEF" w:rsidRPr="003E2E25">
          <w:rPr>
            <w:rStyle w:val="Hiperveza"/>
            <w:rFonts w:eastAsia="SimSun"/>
            <w:noProof/>
          </w:rPr>
          <w:t>8.</w:t>
        </w:r>
        <w:r w:rsidR="00942EEF">
          <w:rPr>
            <w:rFonts w:asciiTheme="minorHAnsi" w:eastAsiaTheme="minorEastAsia" w:hAnsiTheme="minorHAnsi" w:cstheme="minorBidi"/>
            <w:b w:val="0"/>
            <w:noProof/>
            <w:kern w:val="2"/>
            <w:szCs w:val="22"/>
            <w14:ligatures w14:val="standardContextual"/>
          </w:rPr>
          <w:tab/>
        </w:r>
        <w:r w:rsidR="00942EEF" w:rsidRPr="003E2E25">
          <w:rPr>
            <w:rStyle w:val="Hiperveza"/>
            <w:rFonts w:eastAsia="SimSun"/>
            <w:noProof/>
          </w:rPr>
          <w:t>PRILOZI DOKUMENTACIJE O NABAVI</w:t>
        </w:r>
        <w:r w:rsidR="00942EEF">
          <w:rPr>
            <w:noProof/>
            <w:webHidden/>
          </w:rPr>
          <w:tab/>
        </w:r>
        <w:r w:rsidR="00942EEF">
          <w:rPr>
            <w:noProof/>
            <w:webHidden/>
          </w:rPr>
          <w:fldChar w:fldCharType="begin"/>
        </w:r>
        <w:r w:rsidR="00942EEF">
          <w:rPr>
            <w:noProof/>
            <w:webHidden/>
          </w:rPr>
          <w:instrText xml:space="preserve"> PAGEREF _Toc153956086 \h </w:instrText>
        </w:r>
        <w:r w:rsidR="00942EEF">
          <w:rPr>
            <w:noProof/>
            <w:webHidden/>
          </w:rPr>
        </w:r>
        <w:r w:rsidR="00942EEF">
          <w:rPr>
            <w:noProof/>
            <w:webHidden/>
          </w:rPr>
          <w:fldChar w:fldCharType="separate"/>
        </w:r>
        <w:r w:rsidR="00942EEF">
          <w:rPr>
            <w:noProof/>
            <w:webHidden/>
          </w:rPr>
          <w:t>38</w:t>
        </w:r>
        <w:r w:rsidR="00942EEF">
          <w:rPr>
            <w:noProof/>
            <w:webHidden/>
          </w:rPr>
          <w:fldChar w:fldCharType="end"/>
        </w:r>
      </w:hyperlink>
    </w:p>
    <w:p w14:paraId="449E385F" w14:textId="078F7D2E" w:rsidR="00942EEF" w:rsidRDefault="002D0BA6">
      <w:pPr>
        <w:pStyle w:val="Sadraj2"/>
        <w:rPr>
          <w:rFonts w:asciiTheme="minorHAnsi" w:eastAsiaTheme="minorEastAsia" w:hAnsiTheme="minorHAnsi" w:cstheme="minorBidi"/>
          <w:color w:val="auto"/>
          <w:kern w:val="2"/>
          <w14:ligatures w14:val="standardContextual"/>
        </w:rPr>
      </w:pPr>
      <w:hyperlink w:anchor="_Toc153956087" w:history="1">
        <w:r w:rsidR="00942EEF" w:rsidRPr="003E2E25">
          <w:rPr>
            <w:rStyle w:val="Hiperveza"/>
            <w:rFonts w:eastAsia="SimSun"/>
          </w:rPr>
          <w:t>PRILOG 1. –  TEHNIČKA DOKUMENTACIJA</w:t>
        </w:r>
        <w:r w:rsidR="00942EEF">
          <w:rPr>
            <w:webHidden/>
          </w:rPr>
          <w:tab/>
        </w:r>
        <w:r w:rsidR="00942EEF">
          <w:rPr>
            <w:webHidden/>
          </w:rPr>
          <w:fldChar w:fldCharType="begin"/>
        </w:r>
        <w:r w:rsidR="00942EEF">
          <w:rPr>
            <w:webHidden/>
          </w:rPr>
          <w:instrText xml:space="preserve"> PAGEREF _Toc153956087 \h </w:instrText>
        </w:r>
        <w:r w:rsidR="00942EEF">
          <w:rPr>
            <w:webHidden/>
          </w:rPr>
        </w:r>
        <w:r w:rsidR="00942EEF">
          <w:rPr>
            <w:webHidden/>
          </w:rPr>
          <w:fldChar w:fldCharType="separate"/>
        </w:r>
        <w:r w:rsidR="00942EEF">
          <w:rPr>
            <w:webHidden/>
          </w:rPr>
          <w:t>39</w:t>
        </w:r>
        <w:r w:rsidR="00942EEF">
          <w:rPr>
            <w:webHidden/>
          </w:rPr>
          <w:fldChar w:fldCharType="end"/>
        </w:r>
      </w:hyperlink>
    </w:p>
    <w:p w14:paraId="04E5630A" w14:textId="4594C76E" w:rsidR="00942EEF" w:rsidRDefault="002D0BA6">
      <w:pPr>
        <w:pStyle w:val="Sadraj2"/>
        <w:rPr>
          <w:rFonts w:asciiTheme="minorHAnsi" w:eastAsiaTheme="minorEastAsia" w:hAnsiTheme="minorHAnsi" w:cstheme="minorBidi"/>
          <w:color w:val="auto"/>
          <w:kern w:val="2"/>
          <w14:ligatures w14:val="standardContextual"/>
        </w:rPr>
      </w:pPr>
      <w:hyperlink w:anchor="_Toc153956088" w:history="1">
        <w:r w:rsidR="00942EEF" w:rsidRPr="003E2E25">
          <w:rPr>
            <w:rStyle w:val="Hiperveza"/>
            <w:rFonts w:eastAsia="SimSun"/>
          </w:rPr>
          <w:t>PRILOG 1. –  TROŠKOVNICI</w:t>
        </w:r>
        <w:r w:rsidR="00942EEF">
          <w:rPr>
            <w:webHidden/>
          </w:rPr>
          <w:tab/>
        </w:r>
        <w:r w:rsidR="00942EEF">
          <w:rPr>
            <w:webHidden/>
          </w:rPr>
          <w:fldChar w:fldCharType="begin"/>
        </w:r>
        <w:r w:rsidR="00942EEF">
          <w:rPr>
            <w:webHidden/>
          </w:rPr>
          <w:instrText xml:space="preserve"> PAGEREF _Toc153956088 \h </w:instrText>
        </w:r>
        <w:r w:rsidR="00942EEF">
          <w:rPr>
            <w:webHidden/>
          </w:rPr>
        </w:r>
        <w:r w:rsidR="00942EEF">
          <w:rPr>
            <w:webHidden/>
          </w:rPr>
          <w:fldChar w:fldCharType="separate"/>
        </w:r>
        <w:r w:rsidR="00942EEF">
          <w:rPr>
            <w:webHidden/>
          </w:rPr>
          <w:t>39</w:t>
        </w:r>
        <w:r w:rsidR="00942EEF">
          <w:rPr>
            <w:webHidden/>
          </w:rPr>
          <w:fldChar w:fldCharType="end"/>
        </w:r>
      </w:hyperlink>
    </w:p>
    <w:p w14:paraId="6F1537E5" w14:textId="4DEEC53B" w:rsidR="00942EEF" w:rsidRDefault="002D0BA6">
      <w:pPr>
        <w:pStyle w:val="Sadraj2"/>
        <w:rPr>
          <w:rFonts w:asciiTheme="minorHAnsi" w:eastAsiaTheme="minorEastAsia" w:hAnsiTheme="minorHAnsi" w:cstheme="minorBidi"/>
          <w:color w:val="auto"/>
          <w:kern w:val="2"/>
          <w14:ligatures w14:val="standardContextual"/>
        </w:rPr>
      </w:pPr>
      <w:hyperlink w:anchor="_Toc153956089" w:history="1">
        <w:r w:rsidR="00942EEF" w:rsidRPr="003E2E25">
          <w:rPr>
            <w:rStyle w:val="Hiperveza"/>
            <w:rFonts w:eastAsia="SimSun"/>
          </w:rPr>
          <w:t>PRILOG 3. –  PRIJEDLOG UGOVORA O JAVNIM RADOVIMA (vrijedi za sve grupe)</w:t>
        </w:r>
        <w:r w:rsidR="00942EEF">
          <w:rPr>
            <w:webHidden/>
          </w:rPr>
          <w:tab/>
        </w:r>
        <w:r w:rsidR="00942EEF">
          <w:rPr>
            <w:webHidden/>
          </w:rPr>
          <w:fldChar w:fldCharType="begin"/>
        </w:r>
        <w:r w:rsidR="00942EEF">
          <w:rPr>
            <w:webHidden/>
          </w:rPr>
          <w:instrText xml:space="preserve"> PAGEREF _Toc153956089 \h </w:instrText>
        </w:r>
        <w:r w:rsidR="00942EEF">
          <w:rPr>
            <w:webHidden/>
          </w:rPr>
        </w:r>
        <w:r w:rsidR="00942EEF">
          <w:rPr>
            <w:webHidden/>
          </w:rPr>
          <w:fldChar w:fldCharType="separate"/>
        </w:r>
        <w:r w:rsidR="00942EEF">
          <w:rPr>
            <w:webHidden/>
          </w:rPr>
          <w:t>40</w:t>
        </w:r>
        <w:r w:rsidR="00942EEF">
          <w:rPr>
            <w:webHidden/>
          </w:rPr>
          <w:fldChar w:fldCharType="end"/>
        </w:r>
      </w:hyperlink>
    </w:p>
    <w:p w14:paraId="1C0E2E0D" w14:textId="7E112DB2" w:rsidR="00942EEF" w:rsidRDefault="002D0BA6">
      <w:pPr>
        <w:pStyle w:val="Sadraj2"/>
        <w:rPr>
          <w:rFonts w:asciiTheme="minorHAnsi" w:eastAsiaTheme="minorEastAsia" w:hAnsiTheme="minorHAnsi" w:cstheme="minorBidi"/>
          <w:color w:val="auto"/>
          <w:kern w:val="2"/>
          <w14:ligatures w14:val="standardContextual"/>
        </w:rPr>
      </w:pPr>
      <w:hyperlink w:anchor="_Toc153956090" w:history="1">
        <w:r w:rsidR="00942EEF" w:rsidRPr="003E2E25">
          <w:rPr>
            <w:rStyle w:val="Hiperveza"/>
            <w:rFonts w:eastAsia="SimSun"/>
          </w:rPr>
          <w:t>PRILOG 4. – IZJAVA O JAMSTVENOM ROKU ZA OTKLANJANJE NEDOSTATAKA</w:t>
        </w:r>
        <w:r w:rsidR="00942EEF">
          <w:rPr>
            <w:webHidden/>
          </w:rPr>
          <w:tab/>
        </w:r>
        <w:r w:rsidR="00942EEF">
          <w:rPr>
            <w:webHidden/>
          </w:rPr>
          <w:fldChar w:fldCharType="begin"/>
        </w:r>
        <w:r w:rsidR="00942EEF">
          <w:rPr>
            <w:webHidden/>
          </w:rPr>
          <w:instrText xml:space="preserve"> PAGEREF _Toc153956090 \h </w:instrText>
        </w:r>
        <w:r w:rsidR="00942EEF">
          <w:rPr>
            <w:webHidden/>
          </w:rPr>
        </w:r>
        <w:r w:rsidR="00942EEF">
          <w:rPr>
            <w:webHidden/>
          </w:rPr>
          <w:fldChar w:fldCharType="separate"/>
        </w:r>
        <w:r w:rsidR="00942EEF">
          <w:rPr>
            <w:webHidden/>
          </w:rPr>
          <w:t>55</w:t>
        </w:r>
        <w:r w:rsidR="00942EEF">
          <w:rPr>
            <w:webHidden/>
          </w:rPr>
          <w:fldChar w:fldCharType="end"/>
        </w:r>
      </w:hyperlink>
    </w:p>
    <w:p w14:paraId="670964E3" w14:textId="7BEF9A5E" w:rsidR="00942EEF" w:rsidRDefault="002D0BA6">
      <w:pPr>
        <w:pStyle w:val="Sadraj2"/>
        <w:rPr>
          <w:rFonts w:asciiTheme="minorHAnsi" w:eastAsiaTheme="minorEastAsia" w:hAnsiTheme="minorHAnsi" w:cstheme="minorBidi"/>
          <w:color w:val="auto"/>
          <w:kern w:val="2"/>
          <w14:ligatures w14:val="standardContextual"/>
        </w:rPr>
      </w:pPr>
      <w:hyperlink w:anchor="_Toc153956091" w:history="1">
        <w:r w:rsidR="00942EEF" w:rsidRPr="003E2E25">
          <w:rPr>
            <w:rStyle w:val="Hiperveza"/>
            <w:rFonts w:eastAsia="SimSun"/>
          </w:rPr>
          <w:t>PRILOG 5.  - IZJAVA O NEPOSTOJANJU OKOLNOSTI IZ ČLANKA 5K UREDBE (EU) BR. 833/2014 I NJEZINIH IZMJENA</w:t>
        </w:r>
        <w:r w:rsidR="00942EEF">
          <w:rPr>
            <w:webHidden/>
          </w:rPr>
          <w:tab/>
        </w:r>
        <w:r w:rsidR="00942EEF">
          <w:rPr>
            <w:webHidden/>
          </w:rPr>
          <w:fldChar w:fldCharType="begin"/>
        </w:r>
        <w:r w:rsidR="00942EEF">
          <w:rPr>
            <w:webHidden/>
          </w:rPr>
          <w:instrText xml:space="preserve"> PAGEREF _Toc153956091 \h </w:instrText>
        </w:r>
        <w:r w:rsidR="00942EEF">
          <w:rPr>
            <w:webHidden/>
          </w:rPr>
        </w:r>
        <w:r w:rsidR="00942EEF">
          <w:rPr>
            <w:webHidden/>
          </w:rPr>
          <w:fldChar w:fldCharType="separate"/>
        </w:r>
        <w:r w:rsidR="00942EEF">
          <w:rPr>
            <w:webHidden/>
          </w:rPr>
          <w:t>56</w:t>
        </w:r>
        <w:r w:rsidR="00942EEF">
          <w:rPr>
            <w:webHidden/>
          </w:rPr>
          <w:fldChar w:fldCharType="end"/>
        </w:r>
      </w:hyperlink>
    </w:p>
    <w:p w14:paraId="6E705332" w14:textId="03610D53" w:rsidR="00942EEF" w:rsidRDefault="002D0BA6">
      <w:pPr>
        <w:pStyle w:val="Sadraj2"/>
        <w:rPr>
          <w:rFonts w:asciiTheme="minorHAnsi" w:eastAsiaTheme="minorEastAsia" w:hAnsiTheme="minorHAnsi" w:cstheme="minorBidi"/>
          <w:color w:val="auto"/>
          <w:kern w:val="2"/>
          <w14:ligatures w14:val="standardContextual"/>
        </w:rPr>
      </w:pPr>
      <w:hyperlink w:anchor="_Toc153956092" w:history="1">
        <w:r w:rsidR="00942EEF" w:rsidRPr="003E2E25">
          <w:rPr>
            <w:rStyle w:val="Hiperveza"/>
            <w:rFonts w:eastAsia="SimSun"/>
          </w:rPr>
          <w:t>PRILOG 6. – IZJAVA O PRIHVAĆANJU SMJERNICA ZA BORBU PROTIV KORUPCIJE I OKVIRA ZA SANKCIJE SVJETSKE BANKE</w:t>
        </w:r>
        <w:r w:rsidR="00942EEF">
          <w:rPr>
            <w:webHidden/>
          </w:rPr>
          <w:tab/>
        </w:r>
        <w:r w:rsidR="00942EEF">
          <w:rPr>
            <w:webHidden/>
          </w:rPr>
          <w:fldChar w:fldCharType="begin"/>
        </w:r>
        <w:r w:rsidR="00942EEF">
          <w:rPr>
            <w:webHidden/>
          </w:rPr>
          <w:instrText xml:space="preserve"> PAGEREF _Toc153956092 \h </w:instrText>
        </w:r>
        <w:r w:rsidR="00942EEF">
          <w:rPr>
            <w:webHidden/>
          </w:rPr>
        </w:r>
        <w:r w:rsidR="00942EEF">
          <w:rPr>
            <w:webHidden/>
          </w:rPr>
          <w:fldChar w:fldCharType="separate"/>
        </w:r>
        <w:r w:rsidR="00942EEF">
          <w:rPr>
            <w:webHidden/>
          </w:rPr>
          <w:t>58</w:t>
        </w:r>
        <w:r w:rsidR="00942EEF">
          <w:rPr>
            <w:webHidden/>
          </w:rPr>
          <w:fldChar w:fldCharType="end"/>
        </w:r>
      </w:hyperlink>
    </w:p>
    <w:p w14:paraId="16A5DC7C" w14:textId="77777777" w:rsidR="00E53C4A" w:rsidRPr="006C3B04" w:rsidRDefault="00E53C4A" w:rsidP="00E53C4A">
      <w:pPr>
        <w:jc w:val="both"/>
        <w:rPr>
          <w:b/>
          <w:bCs/>
          <w:sz w:val="20"/>
          <w:szCs w:val="20"/>
        </w:rPr>
      </w:pPr>
      <w:r w:rsidRPr="006C3B04">
        <w:rPr>
          <w:b/>
          <w:bCs/>
          <w:sz w:val="20"/>
          <w:szCs w:val="20"/>
        </w:rPr>
        <w:fldChar w:fldCharType="end"/>
      </w:r>
    </w:p>
    <w:p w14:paraId="74084FCB" w14:textId="7620BC00" w:rsidR="00E53C4A" w:rsidRPr="00B76B66" w:rsidRDefault="00E53C4A" w:rsidP="00E53C4A">
      <w:pPr>
        <w:jc w:val="both"/>
        <w:rPr>
          <w:sz w:val="22"/>
          <w:szCs w:val="22"/>
        </w:rPr>
      </w:pPr>
      <w:r w:rsidRPr="00B76B66">
        <w:rPr>
          <w:b/>
          <w:bCs/>
          <w:sz w:val="20"/>
          <w:szCs w:val="20"/>
        </w:rPr>
        <w:br w:type="page"/>
      </w:r>
      <w:r w:rsidRPr="00B76B66">
        <w:rPr>
          <w:sz w:val="22"/>
          <w:szCs w:val="22"/>
        </w:rPr>
        <w:lastRenderedPageBreak/>
        <w:t>Sukladno članku 3. točki 3. i članku 200. Zakona o javnoj nabavi („Narodne novine“, br. 120/16</w:t>
      </w:r>
      <w:r w:rsidR="007503D7" w:rsidRPr="00B76B66">
        <w:rPr>
          <w:sz w:val="22"/>
          <w:szCs w:val="22"/>
        </w:rPr>
        <w:t>, 114/22</w:t>
      </w:r>
      <w:r w:rsidRPr="00B76B66">
        <w:rPr>
          <w:sz w:val="22"/>
          <w:szCs w:val="22"/>
        </w:rPr>
        <w:t>. -  u daljnjem tekstu: ZJN 2016) i člancima 2. i 3. Pravilnika o dokumentaciji o nabavi te ponudi u postupcima javne nabave („Narodne novine“, br. 65/17</w:t>
      </w:r>
      <w:r w:rsidR="00545AD9">
        <w:rPr>
          <w:sz w:val="22"/>
          <w:szCs w:val="22"/>
        </w:rPr>
        <w:t xml:space="preserve"> i 75/2020</w:t>
      </w:r>
      <w:r w:rsidRPr="00B76B66">
        <w:rPr>
          <w:sz w:val="22"/>
          <w:szCs w:val="22"/>
        </w:rPr>
        <w:t>. – u daljnjem tekstu: Pravilnik) izrađena je Dokumentacija o nabavi koja čini podlogu za izradu ponude i omogući podnošenje usporedivih ponuda u ovom postupku javne nabave.</w:t>
      </w:r>
    </w:p>
    <w:p w14:paraId="7DEA1B46" w14:textId="77777777" w:rsidR="00E53C4A" w:rsidRPr="00B76B66" w:rsidRDefault="00E53C4A" w:rsidP="00E53C4A">
      <w:pPr>
        <w:jc w:val="both"/>
      </w:pPr>
    </w:p>
    <w:p w14:paraId="19254870" w14:textId="13CF37AA" w:rsidR="00E53C4A" w:rsidRPr="005A37A7" w:rsidRDefault="00E53C4A" w:rsidP="00FA2A53">
      <w:pPr>
        <w:pStyle w:val="Odlomakpopisa"/>
        <w:ind w:hanging="4188"/>
        <w:outlineLvl w:val="0"/>
        <w:rPr>
          <w:rFonts w:eastAsia="SimSun"/>
        </w:rPr>
      </w:pPr>
      <w:bookmarkStart w:id="8" w:name="_Toc142410869"/>
      <w:bookmarkStart w:id="9" w:name="_Toc153955998"/>
      <w:r w:rsidRPr="0085778B">
        <w:rPr>
          <w:rFonts w:eastAsia="SimSun"/>
        </w:rPr>
        <w:t>OPĆI</w:t>
      </w:r>
      <w:r w:rsidRPr="005A37A7">
        <w:rPr>
          <w:rFonts w:eastAsia="SimSun"/>
        </w:rPr>
        <w:t xml:space="preserve"> </w:t>
      </w:r>
      <w:r w:rsidRPr="0085778B">
        <w:rPr>
          <w:rFonts w:eastAsia="SimSun"/>
        </w:rPr>
        <w:t>PODACI</w:t>
      </w:r>
      <w:bookmarkEnd w:id="8"/>
      <w:bookmarkEnd w:id="9"/>
      <w:r w:rsidRPr="005A37A7">
        <w:rPr>
          <w:rFonts w:eastAsia="SimSun"/>
        </w:rPr>
        <w:t xml:space="preserve"> </w:t>
      </w:r>
    </w:p>
    <w:p w14:paraId="552B0810" w14:textId="6334E6BF" w:rsidR="00E53C4A" w:rsidRPr="00B76B66" w:rsidRDefault="00E53C4A" w:rsidP="008C36E5">
      <w:pPr>
        <w:pStyle w:val="TOCNaslov"/>
        <w:numPr>
          <w:ilvl w:val="1"/>
          <w:numId w:val="25"/>
        </w:numPr>
        <w:ind w:left="426" w:hanging="426"/>
        <w:outlineLvl w:val="1"/>
      </w:pPr>
      <w:bookmarkStart w:id="10" w:name="_Toc488781982"/>
      <w:bookmarkStart w:id="11" w:name="_Toc329959309"/>
      <w:bookmarkStart w:id="12" w:name="_Toc142410870"/>
      <w:bookmarkStart w:id="13" w:name="_Toc153955999"/>
      <w:bookmarkStart w:id="14" w:name="_Toc435439730"/>
      <w:bookmarkStart w:id="15" w:name="_Toc435444053"/>
      <w:bookmarkStart w:id="16" w:name="_Toc471908258"/>
      <w:bookmarkStart w:id="17" w:name="_Hlk488900042"/>
      <w:r w:rsidRPr="00111B49">
        <w:t>Podaci</w:t>
      </w:r>
      <w:r w:rsidRPr="00B76B66">
        <w:t xml:space="preserve"> o </w:t>
      </w:r>
      <w:bookmarkEnd w:id="10"/>
      <w:bookmarkEnd w:id="11"/>
      <w:bookmarkEnd w:id="12"/>
      <w:r w:rsidR="002E72CF">
        <w:t>Središnjem tijelu</w:t>
      </w:r>
      <w:bookmarkEnd w:id="13"/>
    </w:p>
    <w:tbl>
      <w:tblPr>
        <w:tblW w:w="0" w:type="auto"/>
        <w:tblInd w:w="108" w:type="dxa"/>
        <w:tblLook w:val="01E0" w:firstRow="1" w:lastRow="1" w:firstColumn="1" w:lastColumn="1" w:noHBand="0" w:noVBand="0"/>
      </w:tblPr>
      <w:tblGrid>
        <w:gridCol w:w="2870"/>
        <w:gridCol w:w="6094"/>
      </w:tblGrid>
      <w:tr w:rsidR="008D16FF" w:rsidRPr="00E53C4A" w14:paraId="4BDC737F" w14:textId="77777777" w:rsidTr="00521C44">
        <w:tc>
          <w:tcPr>
            <w:tcW w:w="2870" w:type="dxa"/>
            <w:shd w:val="clear" w:color="auto" w:fill="auto"/>
          </w:tcPr>
          <w:p w14:paraId="6ADFD605" w14:textId="77777777" w:rsidR="008D16FF" w:rsidRPr="00E53C4A" w:rsidRDefault="008D16FF" w:rsidP="00DE3F10">
            <w:pPr>
              <w:jc w:val="both"/>
              <w:rPr>
                <w:rFonts w:eastAsia="Calibri"/>
                <w:sz w:val="22"/>
                <w:szCs w:val="22"/>
              </w:rPr>
            </w:pPr>
            <w:r w:rsidRPr="00E53C4A">
              <w:rPr>
                <w:rFonts w:eastAsia="Calibri"/>
                <w:sz w:val="22"/>
                <w:szCs w:val="22"/>
              </w:rPr>
              <w:t>Naziv i sjedište:</w:t>
            </w:r>
          </w:p>
        </w:tc>
        <w:tc>
          <w:tcPr>
            <w:tcW w:w="6094" w:type="dxa"/>
            <w:shd w:val="clear" w:color="auto" w:fill="auto"/>
          </w:tcPr>
          <w:p w14:paraId="28226DD6" w14:textId="4E70AC01" w:rsidR="008D16FF" w:rsidRPr="00A135FC" w:rsidRDefault="00A135FC" w:rsidP="00DE3F10">
            <w:pPr>
              <w:rPr>
                <w:sz w:val="22"/>
                <w:szCs w:val="22"/>
              </w:rPr>
            </w:pPr>
            <w:r w:rsidRPr="00A135FC">
              <w:rPr>
                <w:sz w:val="22"/>
                <w:szCs w:val="22"/>
              </w:rPr>
              <w:t>OSJEČKO-BARANJSKA ŽUPANIJA, Trg Ante Starčevića 2, Osijek</w:t>
            </w:r>
          </w:p>
        </w:tc>
      </w:tr>
      <w:tr w:rsidR="008D16FF" w:rsidRPr="00E53C4A" w14:paraId="6BE7CC47" w14:textId="77777777" w:rsidTr="00521C44">
        <w:tc>
          <w:tcPr>
            <w:tcW w:w="2870" w:type="dxa"/>
            <w:shd w:val="clear" w:color="auto" w:fill="auto"/>
          </w:tcPr>
          <w:p w14:paraId="6347B749" w14:textId="77777777" w:rsidR="008D16FF" w:rsidRPr="00E53C4A" w:rsidRDefault="008D16FF" w:rsidP="00DE3F10">
            <w:pPr>
              <w:jc w:val="both"/>
              <w:rPr>
                <w:rFonts w:eastAsia="Calibri"/>
                <w:sz w:val="22"/>
                <w:szCs w:val="22"/>
              </w:rPr>
            </w:pPr>
            <w:r w:rsidRPr="00E53C4A">
              <w:rPr>
                <w:rFonts w:eastAsia="Calibri"/>
                <w:sz w:val="22"/>
                <w:szCs w:val="22"/>
              </w:rPr>
              <w:t>OIB:</w:t>
            </w:r>
          </w:p>
        </w:tc>
        <w:tc>
          <w:tcPr>
            <w:tcW w:w="6094" w:type="dxa"/>
            <w:shd w:val="clear" w:color="auto" w:fill="auto"/>
          </w:tcPr>
          <w:p w14:paraId="514F57CA" w14:textId="6644ABC4" w:rsidR="008D16FF" w:rsidRPr="00A135FC" w:rsidRDefault="00A135FC" w:rsidP="00DE3F10">
            <w:pPr>
              <w:jc w:val="both"/>
              <w:rPr>
                <w:rFonts w:eastAsia="Calibri"/>
                <w:sz w:val="22"/>
                <w:szCs w:val="22"/>
              </w:rPr>
            </w:pPr>
            <w:bookmarkStart w:id="18" w:name="_Hlk147317062"/>
            <w:r w:rsidRPr="00A135FC">
              <w:rPr>
                <w:sz w:val="22"/>
                <w:szCs w:val="22"/>
              </w:rPr>
              <w:t>10383308860</w:t>
            </w:r>
            <w:bookmarkEnd w:id="18"/>
          </w:p>
        </w:tc>
      </w:tr>
      <w:tr w:rsidR="008D16FF" w:rsidRPr="00E53C4A" w14:paraId="5424FD76" w14:textId="77777777" w:rsidTr="00521C44">
        <w:tc>
          <w:tcPr>
            <w:tcW w:w="2870" w:type="dxa"/>
            <w:shd w:val="clear" w:color="auto" w:fill="auto"/>
          </w:tcPr>
          <w:p w14:paraId="4E2761BA" w14:textId="77777777" w:rsidR="008D16FF" w:rsidRPr="00E53C4A" w:rsidRDefault="008D16FF" w:rsidP="00DE3F10">
            <w:pPr>
              <w:jc w:val="both"/>
              <w:rPr>
                <w:rFonts w:eastAsia="Calibri"/>
                <w:sz w:val="22"/>
                <w:szCs w:val="22"/>
              </w:rPr>
            </w:pPr>
            <w:r w:rsidRPr="00E53C4A">
              <w:rPr>
                <w:rFonts w:eastAsia="Calibri"/>
                <w:sz w:val="22"/>
                <w:szCs w:val="22"/>
              </w:rPr>
              <w:t>Broj telefona:</w:t>
            </w:r>
          </w:p>
        </w:tc>
        <w:tc>
          <w:tcPr>
            <w:tcW w:w="6094" w:type="dxa"/>
            <w:shd w:val="clear" w:color="auto" w:fill="auto"/>
          </w:tcPr>
          <w:p w14:paraId="57DCFEBA" w14:textId="726E9453" w:rsidR="008D16FF" w:rsidRPr="00A135FC" w:rsidRDefault="00A135FC" w:rsidP="00DE3F10">
            <w:pPr>
              <w:jc w:val="both"/>
              <w:rPr>
                <w:rFonts w:eastAsia="Calibri"/>
                <w:sz w:val="22"/>
                <w:szCs w:val="22"/>
              </w:rPr>
            </w:pPr>
            <w:r w:rsidRPr="00A135FC">
              <w:rPr>
                <w:bCs/>
                <w:sz w:val="22"/>
                <w:szCs w:val="22"/>
              </w:rPr>
              <w:t>+385 31221801</w:t>
            </w:r>
          </w:p>
        </w:tc>
      </w:tr>
      <w:tr w:rsidR="008D16FF" w:rsidRPr="00E53C4A" w14:paraId="7C3B1B60" w14:textId="77777777" w:rsidTr="00521C44">
        <w:tc>
          <w:tcPr>
            <w:tcW w:w="2870" w:type="dxa"/>
            <w:shd w:val="clear" w:color="auto" w:fill="auto"/>
          </w:tcPr>
          <w:p w14:paraId="2A1C742E" w14:textId="77777777" w:rsidR="008D16FF" w:rsidRPr="00E53C4A" w:rsidRDefault="008D16FF" w:rsidP="00DE3F10">
            <w:pPr>
              <w:jc w:val="both"/>
              <w:rPr>
                <w:rFonts w:eastAsia="Calibri"/>
                <w:sz w:val="22"/>
                <w:szCs w:val="22"/>
              </w:rPr>
            </w:pPr>
            <w:r w:rsidRPr="00E53C4A">
              <w:rPr>
                <w:rFonts w:eastAsia="Calibri"/>
                <w:sz w:val="22"/>
                <w:szCs w:val="22"/>
              </w:rPr>
              <w:t>Internetska adresa:</w:t>
            </w:r>
          </w:p>
        </w:tc>
        <w:tc>
          <w:tcPr>
            <w:tcW w:w="6094" w:type="dxa"/>
            <w:shd w:val="clear" w:color="auto" w:fill="auto"/>
          </w:tcPr>
          <w:p w14:paraId="20A1DA29" w14:textId="2059D1E1" w:rsidR="008D16FF" w:rsidRPr="00A135FC" w:rsidRDefault="002D0BA6" w:rsidP="00DE3F10">
            <w:pPr>
              <w:jc w:val="both"/>
              <w:rPr>
                <w:rFonts w:eastAsia="Calibri"/>
                <w:sz w:val="22"/>
                <w:szCs w:val="22"/>
              </w:rPr>
            </w:pPr>
            <w:hyperlink r:id="rId11" w:history="1">
              <w:r w:rsidR="00A135FC" w:rsidRPr="00A135FC">
                <w:rPr>
                  <w:rStyle w:val="Hiperveza"/>
                  <w:rFonts w:eastAsia="SimSun"/>
                  <w:sz w:val="22"/>
                  <w:szCs w:val="22"/>
                </w:rPr>
                <w:t>http://obz.hr</w:t>
              </w:r>
            </w:hyperlink>
          </w:p>
        </w:tc>
      </w:tr>
      <w:tr w:rsidR="008D16FF" w:rsidRPr="00E53C4A" w14:paraId="5069A55B" w14:textId="77777777" w:rsidTr="00521C44">
        <w:tc>
          <w:tcPr>
            <w:tcW w:w="2870" w:type="dxa"/>
            <w:shd w:val="clear" w:color="auto" w:fill="auto"/>
          </w:tcPr>
          <w:p w14:paraId="029632D5" w14:textId="77777777" w:rsidR="008D16FF" w:rsidRPr="00E53C4A" w:rsidRDefault="008D16FF" w:rsidP="00DE3F10">
            <w:pPr>
              <w:jc w:val="both"/>
              <w:rPr>
                <w:rFonts w:eastAsia="Calibri"/>
                <w:sz w:val="22"/>
                <w:szCs w:val="22"/>
              </w:rPr>
            </w:pPr>
            <w:r w:rsidRPr="00E53C4A">
              <w:rPr>
                <w:rFonts w:eastAsia="Calibri"/>
                <w:sz w:val="22"/>
                <w:szCs w:val="22"/>
              </w:rPr>
              <w:t>Adresa elektroničke pošte:</w:t>
            </w:r>
          </w:p>
        </w:tc>
        <w:tc>
          <w:tcPr>
            <w:tcW w:w="6094" w:type="dxa"/>
            <w:shd w:val="clear" w:color="auto" w:fill="auto"/>
          </w:tcPr>
          <w:p w14:paraId="5728B9B8" w14:textId="7F36266B" w:rsidR="008D16FF" w:rsidRPr="00A135FC" w:rsidRDefault="00A135FC" w:rsidP="00DE3F10">
            <w:pPr>
              <w:jc w:val="both"/>
              <w:rPr>
                <w:rFonts w:eastAsia="Calibri"/>
                <w:sz w:val="22"/>
                <w:szCs w:val="22"/>
              </w:rPr>
            </w:pPr>
            <w:r w:rsidRPr="00A135FC">
              <w:rPr>
                <w:bCs/>
                <w:sz w:val="22"/>
                <w:szCs w:val="22"/>
              </w:rPr>
              <w:t>nabava@obz.hr</w:t>
            </w:r>
          </w:p>
        </w:tc>
      </w:tr>
    </w:tbl>
    <w:p w14:paraId="31A81B11" w14:textId="7C2CD17B" w:rsidR="00E53C4A" w:rsidRPr="00B76B66" w:rsidRDefault="00E53C4A" w:rsidP="007B1C9A">
      <w:pPr>
        <w:pStyle w:val="TOCNaslov"/>
        <w:numPr>
          <w:ilvl w:val="1"/>
          <w:numId w:val="25"/>
        </w:numPr>
        <w:spacing w:after="0"/>
        <w:ind w:left="426" w:hanging="426"/>
        <w:outlineLvl w:val="1"/>
      </w:pPr>
      <w:bookmarkStart w:id="19" w:name="_Toc488781983"/>
      <w:bookmarkStart w:id="20" w:name="_Toc142410871"/>
      <w:bookmarkStart w:id="21" w:name="_Toc153956000"/>
      <w:r w:rsidRPr="005227D0">
        <w:t>Osoba</w:t>
      </w:r>
      <w:r w:rsidRPr="00B76B66">
        <w:t xml:space="preserve"> ili služba zadužena za kontakt</w:t>
      </w:r>
      <w:bookmarkEnd w:id="19"/>
      <w:bookmarkEnd w:id="20"/>
      <w:bookmarkEnd w:id="21"/>
      <w:r w:rsidRPr="00B76B66">
        <w:t xml:space="preserve"> </w:t>
      </w:r>
    </w:p>
    <w:p w14:paraId="1923353E" w14:textId="77777777" w:rsidR="00E53C4A" w:rsidRPr="00B76B66" w:rsidRDefault="00E53C4A" w:rsidP="00E53C4A">
      <w:pPr>
        <w:rPr>
          <w:sz w:val="22"/>
          <w:szCs w:val="22"/>
          <w:lang w:eastAsia="en-US"/>
        </w:rPr>
      </w:pPr>
    </w:p>
    <w:p w14:paraId="76BE4BBC" w14:textId="34AF230C" w:rsidR="00E53C4A" w:rsidRPr="00B76B66" w:rsidRDefault="00E53C4A" w:rsidP="00FA2A53">
      <w:pPr>
        <w:pStyle w:val="TOCNaslov"/>
        <w:outlineLvl w:val="2"/>
        <w:rPr>
          <w:lang w:eastAsia="en-US"/>
        </w:rPr>
      </w:pPr>
      <w:bookmarkStart w:id="22" w:name="_Toc142410872"/>
      <w:bookmarkStart w:id="23" w:name="_Toc153956001"/>
      <w:bookmarkStart w:id="24" w:name="_Toc471908259"/>
      <w:bookmarkEnd w:id="14"/>
      <w:bookmarkEnd w:id="15"/>
      <w:bookmarkEnd w:id="16"/>
      <w:bookmarkEnd w:id="17"/>
      <w:r w:rsidRPr="00B76B66">
        <w:rPr>
          <w:lang w:eastAsia="en-US"/>
        </w:rPr>
        <w:t xml:space="preserve">1.2.1. Komunikacija </w:t>
      </w:r>
      <w:r w:rsidR="002E72CF">
        <w:rPr>
          <w:lang w:eastAsia="en-US"/>
        </w:rPr>
        <w:t>Središnjeg tijela</w:t>
      </w:r>
      <w:r w:rsidRPr="00B76B66">
        <w:rPr>
          <w:lang w:eastAsia="en-US"/>
        </w:rPr>
        <w:t xml:space="preserve"> i gospodarskih subjekata</w:t>
      </w:r>
      <w:bookmarkEnd w:id="22"/>
      <w:bookmarkEnd w:id="23"/>
    </w:p>
    <w:p w14:paraId="7D6C5EAF" w14:textId="77777777" w:rsidR="00E53C4A" w:rsidRPr="00B76B66" w:rsidRDefault="00E53C4A" w:rsidP="00E53C4A">
      <w:pPr>
        <w:jc w:val="both"/>
        <w:rPr>
          <w:rFonts w:eastAsia="Calibri"/>
          <w:bCs/>
          <w:sz w:val="22"/>
          <w:szCs w:val="22"/>
          <w:lang w:eastAsia="en-US"/>
        </w:rPr>
      </w:pPr>
    </w:p>
    <w:tbl>
      <w:tblPr>
        <w:tblW w:w="0" w:type="auto"/>
        <w:tblLook w:val="04A0" w:firstRow="1" w:lastRow="0" w:firstColumn="1" w:lastColumn="0" w:noHBand="0" w:noVBand="1"/>
      </w:tblPr>
      <w:tblGrid>
        <w:gridCol w:w="3023"/>
        <w:gridCol w:w="6039"/>
      </w:tblGrid>
      <w:tr w:rsidR="00E53C4A" w:rsidRPr="00B76B66" w14:paraId="55EF1FFD" w14:textId="77777777" w:rsidTr="008D16FF">
        <w:tc>
          <w:tcPr>
            <w:tcW w:w="3023" w:type="dxa"/>
            <w:shd w:val="clear" w:color="auto" w:fill="auto"/>
          </w:tcPr>
          <w:p w14:paraId="66C9B925" w14:textId="04DA7787" w:rsidR="00E53C4A" w:rsidRPr="00B76B66" w:rsidRDefault="00625147" w:rsidP="00625147">
            <w:pPr>
              <w:ind w:left="-105"/>
              <w:jc w:val="both"/>
              <w:rPr>
                <w:rFonts w:eastAsia="Calibri"/>
                <w:bCs/>
                <w:sz w:val="22"/>
                <w:szCs w:val="22"/>
                <w:lang w:eastAsia="en-US"/>
              </w:rPr>
            </w:pPr>
            <w:r>
              <w:rPr>
                <w:rFonts w:eastAsia="Calibri"/>
                <w:bCs/>
                <w:sz w:val="22"/>
                <w:szCs w:val="22"/>
                <w:lang w:eastAsia="en-US"/>
              </w:rPr>
              <w:t>Služba</w:t>
            </w:r>
            <w:r w:rsidRPr="00B76B66">
              <w:rPr>
                <w:rFonts w:eastAsia="Calibri"/>
                <w:bCs/>
                <w:sz w:val="22"/>
                <w:szCs w:val="22"/>
                <w:lang w:eastAsia="en-US"/>
              </w:rPr>
              <w:t xml:space="preserve"> zadužena za kontakt:</w:t>
            </w:r>
          </w:p>
        </w:tc>
        <w:tc>
          <w:tcPr>
            <w:tcW w:w="6039" w:type="dxa"/>
            <w:shd w:val="clear" w:color="auto" w:fill="auto"/>
          </w:tcPr>
          <w:p w14:paraId="63D0A24C" w14:textId="165F98CD" w:rsidR="00E53C4A" w:rsidRPr="00A135FC" w:rsidRDefault="00A135FC" w:rsidP="00CB5038">
            <w:pPr>
              <w:jc w:val="both"/>
              <w:rPr>
                <w:rFonts w:eastAsia="Calibri"/>
                <w:bCs/>
                <w:sz w:val="22"/>
                <w:szCs w:val="22"/>
                <w:lang w:eastAsia="en-US"/>
              </w:rPr>
            </w:pPr>
            <w:r w:rsidRPr="00A135FC">
              <w:rPr>
                <w:bCs/>
                <w:sz w:val="22"/>
                <w:szCs w:val="22"/>
              </w:rPr>
              <w:t>Služba za javnu nabavu</w:t>
            </w:r>
          </w:p>
        </w:tc>
      </w:tr>
      <w:tr w:rsidR="00625147" w:rsidRPr="00B76B66" w14:paraId="6064B57D" w14:textId="77777777" w:rsidTr="008D16FF">
        <w:tc>
          <w:tcPr>
            <w:tcW w:w="3023" w:type="dxa"/>
            <w:shd w:val="clear" w:color="auto" w:fill="auto"/>
          </w:tcPr>
          <w:p w14:paraId="02143F6E" w14:textId="2270FE6C" w:rsidR="00625147" w:rsidRPr="00B76B66" w:rsidRDefault="00625147" w:rsidP="00625147">
            <w:pPr>
              <w:ind w:left="-105"/>
              <w:jc w:val="both"/>
              <w:rPr>
                <w:rFonts w:eastAsia="Calibri"/>
                <w:bCs/>
                <w:sz w:val="22"/>
                <w:szCs w:val="22"/>
                <w:lang w:eastAsia="en-US"/>
              </w:rPr>
            </w:pPr>
            <w:r w:rsidRPr="00B76B66">
              <w:rPr>
                <w:rFonts w:eastAsia="Calibri"/>
                <w:bCs/>
                <w:sz w:val="22"/>
                <w:szCs w:val="22"/>
                <w:lang w:eastAsia="en-US"/>
              </w:rPr>
              <w:t>Broj telefona:</w:t>
            </w:r>
            <w:r w:rsidRPr="00B76B66">
              <w:rPr>
                <w:rFonts w:eastAsia="Calibri"/>
                <w:bCs/>
                <w:sz w:val="22"/>
                <w:szCs w:val="22"/>
                <w:lang w:eastAsia="en-US"/>
              </w:rPr>
              <w:tab/>
            </w:r>
          </w:p>
        </w:tc>
        <w:tc>
          <w:tcPr>
            <w:tcW w:w="6039" w:type="dxa"/>
            <w:shd w:val="clear" w:color="auto" w:fill="auto"/>
          </w:tcPr>
          <w:p w14:paraId="5DD21B0D" w14:textId="40D76933" w:rsidR="00625147" w:rsidRPr="00A135FC" w:rsidRDefault="00A135FC" w:rsidP="00CB5038">
            <w:pPr>
              <w:jc w:val="both"/>
              <w:rPr>
                <w:sz w:val="22"/>
                <w:szCs w:val="22"/>
              </w:rPr>
            </w:pPr>
            <w:r w:rsidRPr="00A135FC">
              <w:rPr>
                <w:bCs/>
                <w:sz w:val="22"/>
                <w:szCs w:val="22"/>
              </w:rPr>
              <w:t>+385 31221801</w:t>
            </w:r>
          </w:p>
        </w:tc>
      </w:tr>
      <w:tr w:rsidR="00E53C4A" w:rsidRPr="00B76B66" w14:paraId="7DEF3FF5" w14:textId="77777777" w:rsidTr="008D16FF">
        <w:tc>
          <w:tcPr>
            <w:tcW w:w="3023" w:type="dxa"/>
            <w:shd w:val="clear" w:color="auto" w:fill="auto"/>
          </w:tcPr>
          <w:p w14:paraId="51AB19B5" w14:textId="77777777" w:rsidR="00E53C4A" w:rsidRPr="00B76B66" w:rsidRDefault="00E53C4A" w:rsidP="00625147">
            <w:pPr>
              <w:ind w:left="-105"/>
              <w:jc w:val="both"/>
              <w:rPr>
                <w:rFonts w:eastAsia="Calibri"/>
                <w:bCs/>
                <w:sz w:val="22"/>
                <w:szCs w:val="22"/>
                <w:lang w:eastAsia="en-US"/>
              </w:rPr>
            </w:pPr>
            <w:r w:rsidRPr="00B76B66">
              <w:rPr>
                <w:rFonts w:eastAsia="Calibri"/>
                <w:bCs/>
                <w:sz w:val="22"/>
                <w:szCs w:val="22"/>
                <w:lang w:eastAsia="en-US"/>
              </w:rPr>
              <w:t xml:space="preserve">Adresa elektroničke pošte: </w:t>
            </w:r>
          </w:p>
        </w:tc>
        <w:tc>
          <w:tcPr>
            <w:tcW w:w="6039" w:type="dxa"/>
            <w:shd w:val="clear" w:color="auto" w:fill="auto"/>
          </w:tcPr>
          <w:p w14:paraId="2C0604B4" w14:textId="3159A076" w:rsidR="00E53C4A" w:rsidRPr="00A135FC" w:rsidRDefault="00A135FC" w:rsidP="00442FF5">
            <w:pPr>
              <w:jc w:val="both"/>
              <w:rPr>
                <w:rFonts w:eastAsia="Calibri"/>
                <w:bCs/>
                <w:sz w:val="22"/>
                <w:szCs w:val="22"/>
                <w:lang w:eastAsia="en-US"/>
              </w:rPr>
            </w:pPr>
            <w:r w:rsidRPr="00A135FC">
              <w:rPr>
                <w:bCs/>
                <w:sz w:val="22"/>
                <w:szCs w:val="22"/>
              </w:rPr>
              <w:t>nabava@obz.hr</w:t>
            </w:r>
          </w:p>
        </w:tc>
      </w:tr>
    </w:tbl>
    <w:p w14:paraId="5E75A0A6" w14:textId="77777777" w:rsidR="00E53C4A" w:rsidRPr="00B76B66" w:rsidRDefault="00E53C4A" w:rsidP="00E53C4A">
      <w:pPr>
        <w:jc w:val="both"/>
        <w:rPr>
          <w:rFonts w:eastAsia="Calibri"/>
          <w:bCs/>
          <w:iCs/>
          <w:sz w:val="22"/>
          <w:szCs w:val="22"/>
          <w:lang w:eastAsia="en-US"/>
        </w:rPr>
      </w:pPr>
    </w:p>
    <w:p w14:paraId="2E8B01F7" w14:textId="5C2FA5FB" w:rsidR="00E53C4A" w:rsidRPr="00B76B66" w:rsidRDefault="002E72CF" w:rsidP="00E53C4A">
      <w:pPr>
        <w:jc w:val="both"/>
        <w:rPr>
          <w:rFonts w:eastAsia="Calibri"/>
          <w:bCs/>
          <w:iCs/>
          <w:sz w:val="22"/>
          <w:szCs w:val="22"/>
          <w:lang w:eastAsia="en-US"/>
        </w:rPr>
      </w:pPr>
      <w:r>
        <w:rPr>
          <w:rFonts w:eastAsia="Calibri"/>
          <w:bCs/>
          <w:iCs/>
          <w:sz w:val="22"/>
          <w:szCs w:val="22"/>
          <w:lang w:eastAsia="en-US"/>
        </w:rPr>
        <w:t>Središnje tijelo</w:t>
      </w:r>
      <w:r w:rsidR="00E53C4A" w:rsidRPr="00B76B66">
        <w:rPr>
          <w:rFonts w:eastAsia="Calibri"/>
          <w:bCs/>
          <w:iCs/>
          <w:sz w:val="22"/>
          <w:szCs w:val="22"/>
          <w:lang w:eastAsia="en-US"/>
        </w:rPr>
        <w:t xml:space="preserve"> i gospodarski subjekti komuniciraju i razmjenjuju podatke </w:t>
      </w:r>
      <w:r w:rsidR="00E53C4A" w:rsidRPr="00B76B66">
        <w:rPr>
          <w:rFonts w:eastAsia="Calibri"/>
          <w:b/>
          <w:bCs/>
          <w:iCs/>
          <w:sz w:val="22"/>
          <w:szCs w:val="22"/>
          <w:lang w:eastAsia="en-US"/>
        </w:rPr>
        <w:t>isključivo na hrvatskom jeziku putem sustava Elektroničkog oglasnika javne nabave Republike Hrvatske (dalje: EOJN RH)</w:t>
      </w:r>
      <w:r w:rsidR="00E53C4A" w:rsidRPr="00B76B66">
        <w:rPr>
          <w:rFonts w:eastAsia="Calibri"/>
          <w:bCs/>
          <w:iCs/>
          <w:sz w:val="22"/>
          <w:szCs w:val="22"/>
          <w:lang w:eastAsia="en-US"/>
        </w:rPr>
        <w:t>.</w:t>
      </w:r>
    </w:p>
    <w:p w14:paraId="25D730FB" w14:textId="77777777" w:rsidR="00E53C4A" w:rsidRPr="00B76B66" w:rsidRDefault="00E53C4A" w:rsidP="00E53C4A">
      <w:pPr>
        <w:jc w:val="both"/>
        <w:rPr>
          <w:rFonts w:eastAsia="Calibri"/>
          <w:bCs/>
          <w:iCs/>
          <w:sz w:val="22"/>
          <w:szCs w:val="22"/>
          <w:lang w:eastAsia="en-US"/>
        </w:rPr>
      </w:pPr>
    </w:p>
    <w:p w14:paraId="31515680" w14:textId="21BFC332" w:rsidR="00E53C4A" w:rsidRPr="00F21680" w:rsidRDefault="00E53C4A" w:rsidP="00E53C4A">
      <w:pPr>
        <w:jc w:val="both"/>
        <w:rPr>
          <w:rFonts w:eastAsia="Calibri"/>
          <w:bCs/>
          <w:iCs/>
          <w:sz w:val="22"/>
          <w:szCs w:val="22"/>
          <w:lang w:eastAsia="en-US"/>
        </w:rPr>
      </w:pPr>
      <w:r w:rsidRPr="00B76B66">
        <w:rPr>
          <w:rFonts w:eastAsia="Calibri"/>
          <w:bCs/>
          <w:iCs/>
          <w:sz w:val="22"/>
          <w:szCs w:val="22"/>
          <w:lang w:eastAsia="en-US"/>
        </w:rPr>
        <w:t xml:space="preserve">Detaljne upute o načinu komunikacije između gospodarskih subjekata i </w:t>
      </w:r>
      <w:r w:rsidR="002E72CF">
        <w:rPr>
          <w:rFonts w:eastAsia="Calibri"/>
          <w:bCs/>
          <w:iCs/>
          <w:sz w:val="22"/>
          <w:szCs w:val="22"/>
          <w:lang w:eastAsia="en-US"/>
        </w:rPr>
        <w:t>Središnjeg tijela</w:t>
      </w:r>
      <w:r w:rsidRPr="00B76B66">
        <w:rPr>
          <w:rFonts w:eastAsia="Calibri"/>
          <w:bCs/>
          <w:iCs/>
          <w:sz w:val="22"/>
          <w:szCs w:val="22"/>
          <w:lang w:eastAsia="en-US"/>
        </w:rPr>
        <w:t xml:space="preserve"> u roku za dostavu ponuda putem sustava EOJN RH-a dostupne su na stranicama Elektroničkog oglasnika javne nabave, na adresi: </w:t>
      </w:r>
      <w:hyperlink r:id="rId12" w:history="1">
        <w:r w:rsidRPr="00B76B66">
          <w:rPr>
            <w:rFonts w:eastAsia="Calibri"/>
            <w:bCs/>
            <w:iCs/>
            <w:color w:val="0000FF"/>
            <w:sz w:val="22"/>
            <w:szCs w:val="22"/>
            <w:u w:val="single"/>
            <w:lang w:eastAsia="en-US"/>
          </w:rPr>
          <w:t>https://eojn.nn.hr/Oglasnik/</w:t>
        </w:r>
      </w:hyperlink>
      <w:r w:rsidRPr="00B76B66">
        <w:rPr>
          <w:rFonts w:eastAsia="Calibri"/>
          <w:bCs/>
          <w:iCs/>
          <w:sz w:val="22"/>
          <w:szCs w:val="22"/>
          <w:lang w:eastAsia="en-US"/>
        </w:rPr>
        <w:t>.</w:t>
      </w:r>
    </w:p>
    <w:p w14:paraId="18702EAA" w14:textId="77777777" w:rsidR="00E53C4A" w:rsidRPr="00B76B66" w:rsidRDefault="00E53C4A" w:rsidP="00FA2A53">
      <w:pPr>
        <w:pStyle w:val="TOCNaslov"/>
        <w:outlineLvl w:val="2"/>
        <w:rPr>
          <w:lang w:eastAsia="en-US"/>
        </w:rPr>
      </w:pPr>
      <w:bookmarkStart w:id="25" w:name="_Toc142410873"/>
      <w:bookmarkStart w:id="26" w:name="_Toc153956002"/>
      <w:r w:rsidRPr="00B76B66">
        <w:rPr>
          <w:lang w:eastAsia="en-US"/>
        </w:rPr>
        <w:t>1.2.2. Dodatne informacije, objašnjenja i/ili izmjene Dokumentacije o nabavi</w:t>
      </w:r>
      <w:bookmarkEnd w:id="25"/>
      <w:bookmarkEnd w:id="26"/>
    </w:p>
    <w:p w14:paraId="22BAF225" w14:textId="77777777" w:rsidR="00E53C4A" w:rsidRPr="00B76B66" w:rsidRDefault="00E53C4A" w:rsidP="00E53C4A">
      <w:pPr>
        <w:jc w:val="both"/>
        <w:rPr>
          <w:rFonts w:eastAsia="Calibri"/>
          <w:bCs/>
          <w:iCs/>
          <w:sz w:val="22"/>
          <w:szCs w:val="22"/>
          <w:lang w:eastAsia="en-US"/>
        </w:rPr>
      </w:pPr>
    </w:p>
    <w:p w14:paraId="78E84CBB" w14:textId="3CED7870" w:rsidR="00E53C4A" w:rsidRPr="00B76B66" w:rsidRDefault="00E53C4A" w:rsidP="00E53C4A">
      <w:pPr>
        <w:jc w:val="both"/>
        <w:rPr>
          <w:rFonts w:eastAsia="Calibri"/>
          <w:bCs/>
          <w:iCs/>
          <w:sz w:val="22"/>
          <w:szCs w:val="22"/>
          <w:lang w:eastAsia="en-US"/>
        </w:rPr>
      </w:pPr>
      <w:r w:rsidRPr="00B76B66">
        <w:rPr>
          <w:rFonts w:eastAsia="Calibri"/>
          <w:bCs/>
          <w:iCs/>
          <w:sz w:val="22"/>
          <w:szCs w:val="22"/>
          <w:lang w:eastAsia="en-US"/>
        </w:rPr>
        <w:t>Tijekom roka za dostavu ponuda, gospodarski subjekt može zahtijevati dodatne informacije, objašnjenja ili izmjene u vezi s Dokumentacijom o nabavi.</w:t>
      </w:r>
    </w:p>
    <w:p w14:paraId="02D4933B" w14:textId="77777777" w:rsidR="00E53C4A" w:rsidRPr="00B76B66" w:rsidRDefault="00E53C4A" w:rsidP="00E53C4A">
      <w:pPr>
        <w:jc w:val="both"/>
        <w:rPr>
          <w:rFonts w:eastAsia="Calibri"/>
          <w:bCs/>
          <w:iCs/>
          <w:sz w:val="22"/>
          <w:szCs w:val="22"/>
          <w:lang w:eastAsia="en-US"/>
        </w:rPr>
      </w:pPr>
    </w:p>
    <w:p w14:paraId="3020E420" w14:textId="38593DD4" w:rsidR="00E53C4A" w:rsidRPr="00B76B66" w:rsidRDefault="00E53C4A" w:rsidP="00E53C4A">
      <w:pPr>
        <w:jc w:val="both"/>
        <w:rPr>
          <w:rFonts w:eastAsia="Calibri"/>
          <w:bCs/>
          <w:iCs/>
          <w:color w:val="000000"/>
          <w:sz w:val="22"/>
          <w:szCs w:val="22"/>
          <w:lang w:eastAsia="en-US"/>
        </w:rPr>
      </w:pPr>
      <w:r w:rsidRPr="00B76B66">
        <w:rPr>
          <w:rFonts w:eastAsia="Calibri"/>
          <w:bCs/>
          <w:iCs/>
          <w:sz w:val="22"/>
          <w:szCs w:val="22"/>
          <w:lang w:eastAsia="en-US"/>
        </w:rPr>
        <w:t xml:space="preserve">Pod uvjetom da je zahtjev za dodatnom informacijom, objašnjenjem ili izmjenom u vezi s Dokumentacijom o nabavi dostavljen pravodobno, </w:t>
      </w:r>
      <w:r w:rsidR="002E72CF">
        <w:rPr>
          <w:rFonts w:eastAsia="Calibri"/>
          <w:bCs/>
          <w:iCs/>
          <w:sz w:val="22"/>
          <w:szCs w:val="22"/>
          <w:lang w:eastAsia="en-US"/>
        </w:rPr>
        <w:t>Središnje tijelo</w:t>
      </w:r>
      <w:r w:rsidRPr="00B76B66">
        <w:rPr>
          <w:rFonts w:eastAsia="Calibri"/>
          <w:bCs/>
          <w:iCs/>
          <w:sz w:val="22"/>
          <w:szCs w:val="22"/>
          <w:lang w:eastAsia="en-US"/>
        </w:rPr>
        <w:t xml:space="preserve"> će odgovor, dodatne informacije i objašnjenja bez odgode, a </w:t>
      </w:r>
      <w:r w:rsidRPr="00B76B66">
        <w:rPr>
          <w:rFonts w:eastAsia="Calibri"/>
          <w:b/>
          <w:bCs/>
          <w:iCs/>
          <w:color w:val="000000"/>
          <w:sz w:val="22"/>
          <w:szCs w:val="22"/>
          <w:u w:val="single"/>
          <w:lang w:eastAsia="en-US"/>
        </w:rPr>
        <w:t xml:space="preserve">najkasnije </w:t>
      </w:r>
      <w:r w:rsidRPr="00521C44">
        <w:rPr>
          <w:rFonts w:eastAsia="Calibri"/>
          <w:b/>
          <w:bCs/>
          <w:iCs/>
          <w:color w:val="000000"/>
          <w:sz w:val="22"/>
          <w:szCs w:val="22"/>
          <w:u w:val="single"/>
          <w:lang w:eastAsia="en-US"/>
        </w:rPr>
        <w:t xml:space="preserve">tijekom </w:t>
      </w:r>
      <w:r w:rsidR="004222AB" w:rsidRPr="00521C44">
        <w:rPr>
          <w:rFonts w:eastAsia="Calibri"/>
          <w:b/>
          <w:bCs/>
          <w:iCs/>
          <w:color w:val="000000"/>
          <w:sz w:val="22"/>
          <w:szCs w:val="22"/>
          <w:u w:val="single"/>
          <w:lang w:eastAsia="en-US"/>
        </w:rPr>
        <w:t>četvrtog</w:t>
      </w:r>
      <w:r w:rsidRPr="00521C44">
        <w:rPr>
          <w:rFonts w:eastAsia="Calibri"/>
          <w:b/>
          <w:bCs/>
          <w:iCs/>
          <w:color w:val="000000"/>
          <w:sz w:val="22"/>
          <w:szCs w:val="22"/>
          <w:u w:val="single"/>
          <w:lang w:eastAsia="en-US"/>
        </w:rPr>
        <w:t xml:space="preserve"> dana</w:t>
      </w:r>
      <w:r w:rsidR="000F3748" w:rsidRPr="00B76B66">
        <w:rPr>
          <w:rFonts w:eastAsia="Calibri"/>
          <w:b/>
          <w:bCs/>
          <w:iCs/>
          <w:color w:val="000000"/>
          <w:sz w:val="22"/>
          <w:szCs w:val="22"/>
          <w:u w:val="single"/>
          <w:lang w:eastAsia="en-US"/>
        </w:rPr>
        <w:t xml:space="preserve"> </w:t>
      </w:r>
      <w:r w:rsidRPr="00B76B66">
        <w:rPr>
          <w:rFonts w:eastAsia="Calibri"/>
          <w:bCs/>
          <w:iCs/>
          <w:color w:val="000000"/>
          <w:sz w:val="22"/>
          <w:szCs w:val="22"/>
          <w:lang w:eastAsia="en-US"/>
        </w:rPr>
        <w:t>prije roka određenog za dostavu ponuda staviti na raspolaganje na isti način i na istim internetskim stranicama kao i osnovnu dokumentaciju, bez navođenja podataka o podnositelju zahtjeva.</w:t>
      </w:r>
    </w:p>
    <w:p w14:paraId="78DC611D" w14:textId="77777777" w:rsidR="00E53C4A" w:rsidRPr="00B76B66" w:rsidRDefault="00E53C4A" w:rsidP="00E53C4A">
      <w:pPr>
        <w:jc w:val="both"/>
        <w:rPr>
          <w:rFonts w:eastAsia="Calibri"/>
          <w:bCs/>
          <w:iCs/>
          <w:color w:val="000000"/>
          <w:sz w:val="22"/>
          <w:szCs w:val="22"/>
          <w:lang w:eastAsia="en-US"/>
        </w:rPr>
      </w:pPr>
    </w:p>
    <w:p w14:paraId="39867CF0" w14:textId="728037B6" w:rsidR="00E53C4A" w:rsidRPr="00B76B66" w:rsidRDefault="00E53C4A" w:rsidP="00E53C4A">
      <w:pPr>
        <w:jc w:val="both"/>
        <w:rPr>
          <w:rFonts w:eastAsia="Calibri"/>
          <w:bCs/>
          <w:iCs/>
          <w:sz w:val="22"/>
          <w:szCs w:val="22"/>
          <w:lang w:eastAsia="en-US"/>
        </w:rPr>
      </w:pPr>
      <w:r w:rsidRPr="00B76B66">
        <w:rPr>
          <w:rFonts w:eastAsia="Calibri"/>
          <w:bCs/>
          <w:iCs/>
          <w:color w:val="000000"/>
          <w:sz w:val="22"/>
          <w:szCs w:val="22"/>
          <w:lang w:eastAsia="en-US"/>
        </w:rPr>
        <w:t xml:space="preserve">Zahtjev za dodatnom informacijom, objašnjenjem ili izmjenom u vezi s Dokumentacijom o nabavi je pravodoban ako je dostavljen </w:t>
      </w:r>
      <w:r w:rsidRPr="00B76B66">
        <w:rPr>
          <w:rFonts w:eastAsia="Calibri"/>
          <w:b/>
          <w:bCs/>
          <w:iCs/>
          <w:color w:val="000000"/>
          <w:sz w:val="22"/>
          <w:szCs w:val="22"/>
          <w:u w:val="single"/>
          <w:lang w:eastAsia="en-US"/>
        </w:rPr>
        <w:t xml:space="preserve">najkasnije tijekom </w:t>
      </w:r>
      <w:r w:rsidR="004222AB" w:rsidRPr="00521C44">
        <w:rPr>
          <w:rFonts w:eastAsia="Calibri"/>
          <w:b/>
          <w:bCs/>
          <w:iCs/>
          <w:color w:val="000000"/>
          <w:sz w:val="22"/>
          <w:szCs w:val="22"/>
          <w:u w:val="single"/>
          <w:lang w:eastAsia="en-US"/>
        </w:rPr>
        <w:t>šestog</w:t>
      </w:r>
      <w:r w:rsidRPr="00521C44">
        <w:rPr>
          <w:rFonts w:eastAsia="Calibri"/>
          <w:b/>
          <w:bCs/>
          <w:iCs/>
          <w:color w:val="000000"/>
          <w:sz w:val="22"/>
          <w:szCs w:val="22"/>
          <w:u w:val="single"/>
          <w:lang w:eastAsia="en-US"/>
        </w:rPr>
        <w:t xml:space="preserve"> dana</w:t>
      </w:r>
      <w:r w:rsidR="000F4872" w:rsidRPr="00B76B66">
        <w:rPr>
          <w:rFonts w:eastAsia="Calibri"/>
          <w:b/>
          <w:bCs/>
          <w:iCs/>
          <w:color w:val="000000"/>
          <w:sz w:val="22"/>
          <w:szCs w:val="22"/>
          <w:u w:val="single"/>
          <w:lang w:eastAsia="en-US"/>
        </w:rPr>
        <w:t xml:space="preserve"> </w:t>
      </w:r>
      <w:r w:rsidRPr="00B76B66">
        <w:rPr>
          <w:rFonts w:eastAsia="Calibri"/>
          <w:bCs/>
          <w:iCs/>
          <w:sz w:val="22"/>
          <w:szCs w:val="22"/>
          <w:lang w:eastAsia="en-US"/>
        </w:rPr>
        <w:t>prije roka određenog za dostavu ponuda.</w:t>
      </w:r>
    </w:p>
    <w:p w14:paraId="7773D023" w14:textId="77777777" w:rsidR="00E53C4A" w:rsidRPr="00B76B66" w:rsidRDefault="00E53C4A" w:rsidP="00E53C4A">
      <w:pPr>
        <w:jc w:val="both"/>
        <w:rPr>
          <w:rFonts w:eastAsia="Calibri"/>
          <w:bCs/>
          <w:iCs/>
          <w:sz w:val="22"/>
          <w:szCs w:val="22"/>
          <w:lang w:eastAsia="en-US"/>
        </w:rPr>
      </w:pPr>
    </w:p>
    <w:p w14:paraId="3104BD76" w14:textId="03E7E16E" w:rsidR="00E53C4A" w:rsidRPr="00B76B66" w:rsidRDefault="00E53C4A" w:rsidP="00E53C4A">
      <w:pPr>
        <w:jc w:val="both"/>
        <w:rPr>
          <w:rFonts w:eastAsia="Calibri"/>
          <w:bCs/>
          <w:iCs/>
          <w:sz w:val="22"/>
          <w:szCs w:val="22"/>
          <w:lang w:eastAsia="en-US"/>
        </w:rPr>
      </w:pPr>
      <w:r w:rsidRPr="00B76B66">
        <w:rPr>
          <w:rFonts w:eastAsia="Calibri"/>
          <w:bCs/>
          <w:iCs/>
          <w:sz w:val="22"/>
          <w:szCs w:val="22"/>
          <w:lang w:eastAsia="en-US"/>
        </w:rPr>
        <w:t xml:space="preserve">Zainteresirani gospodarski subjekti zahtjeve za dodatne informacije, objašnjenja ili izmjene u vezi s Dokumentacijom o nabavi, </w:t>
      </w:r>
      <w:r w:rsidR="002E72CF">
        <w:rPr>
          <w:rFonts w:eastAsia="Calibri"/>
          <w:bCs/>
          <w:iCs/>
          <w:sz w:val="22"/>
          <w:szCs w:val="22"/>
          <w:lang w:eastAsia="en-US"/>
        </w:rPr>
        <w:t>Središnjem tijelu</w:t>
      </w:r>
      <w:r w:rsidR="002E72CF" w:rsidRPr="00B76B66">
        <w:rPr>
          <w:rFonts w:eastAsia="Calibri"/>
          <w:bCs/>
          <w:iCs/>
          <w:sz w:val="22"/>
          <w:szCs w:val="22"/>
          <w:lang w:eastAsia="en-US"/>
        </w:rPr>
        <w:t xml:space="preserve"> </w:t>
      </w:r>
      <w:r w:rsidRPr="00B76B66">
        <w:rPr>
          <w:rFonts w:eastAsia="Calibri"/>
          <w:bCs/>
          <w:iCs/>
          <w:sz w:val="22"/>
          <w:szCs w:val="22"/>
          <w:lang w:eastAsia="en-US"/>
        </w:rPr>
        <w:t>dostavljaju putem EOJN RH.</w:t>
      </w:r>
    </w:p>
    <w:p w14:paraId="78B5B2B9" w14:textId="77777777" w:rsidR="00E53C4A" w:rsidRPr="00B76B66" w:rsidRDefault="00E53C4A" w:rsidP="00FA2A53">
      <w:pPr>
        <w:pStyle w:val="TOCNaslov"/>
        <w:outlineLvl w:val="1"/>
      </w:pPr>
      <w:bookmarkStart w:id="27" w:name="_Toc142410874"/>
      <w:bookmarkStart w:id="28" w:name="_Toc153956003"/>
      <w:r w:rsidRPr="00B76B66">
        <w:lastRenderedPageBreak/>
        <w:t>1.3. Evidencijski broj nabave</w:t>
      </w:r>
      <w:bookmarkEnd w:id="27"/>
      <w:bookmarkEnd w:id="28"/>
      <w:r w:rsidRPr="00B76B66">
        <w:t xml:space="preserve"> </w:t>
      </w:r>
    </w:p>
    <w:p w14:paraId="6D96650E" w14:textId="45F7B2DA" w:rsidR="000D3839" w:rsidRPr="00B76B66" w:rsidRDefault="00A135FC" w:rsidP="00E53C4A">
      <w:pPr>
        <w:rPr>
          <w:sz w:val="22"/>
          <w:szCs w:val="22"/>
        </w:rPr>
      </w:pPr>
      <w:r w:rsidRPr="00A135FC">
        <w:rPr>
          <w:sz w:val="22"/>
          <w:szCs w:val="22"/>
        </w:rPr>
        <w:t>NMV 17-23</w:t>
      </w:r>
      <w:r w:rsidR="000D3839" w:rsidRPr="00B76B66">
        <w:rPr>
          <w:sz w:val="22"/>
          <w:szCs w:val="22"/>
        </w:rPr>
        <w:t xml:space="preserve"> </w:t>
      </w:r>
    </w:p>
    <w:p w14:paraId="1AB418DC" w14:textId="77777777" w:rsidR="00E53C4A" w:rsidRPr="00B76B66" w:rsidRDefault="00E53C4A" w:rsidP="00FA2A53">
      <w:pPr>
        <w:pStyle w:val="TOCNaslov"/>
        <w:outlineLvl w:val="1"/>
      </w:pPr>
      <w:bookmarkStart w:id="29" w:name="_Toc142410875"/>
      <w:bookmarkStart w:id="30" w:name="_Toc153956004"/>
      <w:r w:rsidRPr="00B76B66">
        <w:t xml:space="preserve">1.4. Popis </w:t>
      </w:r>
      <w:r w:rsidRPr="00E26465">
        <w:t>gospodarskih</w:t>
      </w:r>
      <w:r w:rsidRPr="00B76B66">
        <w:t xml:space="preserve"> subjekata s kojima je naručitelj u sukobu interesa</w:t>
      </w:r>
      <w:bookmarkEnd w:id="29"/>
      <w:bookmarkEnd w:id="30"/>
      <w:r w:rsidRPr="00B76B66">
        <w:t xml:space="preserve"> </w:t>
      </w:r>
    </w:p>
    <w:p w14:paraId="0A2A62E0" w14:textId="77777777" w:rsidR="00E53C4A" w:rsidRPr="00B76B66" w:rsidRDefault="00E53C4A" w:rsidP="00E53C4A">
      <w:pPr>
        <w:rPr>
          <w:sz w:val="22"/>
          <w:szCs w:val="22"/>
          <w:lang w:eastAsia="en-US"/>
        </w:rPr>
      </w:pPr>
    </w:p>
    <w:p w14:paraId="42C378E1" w14:textId="48214F7C" w:rsidR="00E53C4A" w:rsidRPr="004222AB" w:rsidRDefault="004222AB" w:rsidP="00E53C4A">
      <w:pPr>
        <w:tabs>
          <w:tab w:val="left" w:pos="567"/>
        </w:tabs>
        <w:contextualSpacing/>
        <w:jc w:val="both"/>
        <w:rPr>
          <w:rFonts w:eastAsia="Calibri"/>
          <w:bCs/>
          <w:iCs/>
          <w:sz w:val="22"/>
          <w:szCs w:val="22"/>
        </w:rPr>
      </w:pPr>
      <w:r w:rsidRPr="00521C44">
        <w:rPr>
          <w:rFonts w:eastAsia="Calibri"/>
          <w:bCs/>
          <w:iCs/>
          <w:sz w:val="22"/>
          <w:szCs w:val="22"/>
        </w:rPr>
        <w:t xml:space="preserve">Temeljem članka 80. stavka 2. točke 2. ZJN 2016. objavljujemo da ne postoje gospodarski subjekti s kojima je </w:t>
      </w:r>
      <w:r w:rsidR="002E72CF">
        <w:rPr>
          <w:rFonts w:eastAsia="Calibri"/>
          <w:bCs/>
          <w:iCs/>
          <w:sz w:val="22"/>
          <w:szCs w:val="22"/>
          <w:lang w:eastAsia="en-US"/>
        </w:rPr>
        <w:t>Središnje tijelo</w:t>
      </w:r>
      <w:r w:rsidR="002E72CF" w:rsidRPr="00521C44">
        <w:rPr>
          <w:rFonts w:eastAsia="Calibri"/>
          <w:bCs/>
          <w:iCs/>
          <w:sz w:val="22"/>
          <w:szCs w:val="22"/>
        </w:rPr>
        <w:t xml:space="preserve"> </w:t>
      </w:r>
      <w:r w:rsidRPr="00521C44">
        <w:rPr>
          <w:rFonts w:eastAsia="Calibri"/>
          <w:bCs/>
          <w:iCs/>
          <w:sz w:val="22"/>
          <w:szCs w:val="22"/>
        </w:rPr>
        <w:t>u sukobu interesa u smislu članaka 76. i 77. ZJN 2016.</w:t>
      </w:r>
    </w:p>
    <w:p w14:paraId="34CCBB4E" w14:textId="77777777" w:rsidR="004222AB" w:rsidRPr="00B76B66" w:rsidRDefault="004222AB" w:rsidP="00E53C4A">
      <w:pPr>
        <w:tabs>
          <w:tab w:val="left" w:pos="567"/>
        </w:tabs>
        <w:contextualSpacing/>
        <w:jc w:val="both"/>
        <w:rPr>
          <w:sz w:val="22"/>
          <w:szCs w:val="22"/>
        </w:rPr>
      </w:pPr>
    </w:p>
    <w:p w14:paraId="27294A00" w14:textId="176E76F9" w:rsidR="00E53C4A" w:rsidRPr="00B76B66" w:rsidRDefault="00E53C4A" w:rsidP="00E26465">
      <w:pPr>
        <w:tabs>
          <w:tab w:val="left" w:pos="567"/>
        </w:tabs>
        <w:suppressAutoHyphens/>
        <w:jc w:val="both"/>
        <w:rPr>
          <w:rFonts w:eastAsia="Calibri"/>
          <w:bCs/>
          <w:iCs/>
          <w:sz w:val="22"/>
          <w:szCs w:val="22"/>
        </w:rPr>
      </w:pPr>
      <w:r w:rsidRPr="00B76B66">
        <w:rPr>
          <w:rFonts w:eastAsia="Calibri"/>
          <w:bCs/>
          <w:iCs/>
          <w:sz w:val="22"/>
          <w:szCs w:val="22"/>
        </w:rPr>
        <w:t xml:space="preserve">Predstavnici </w:t>
      </w:r>
      <w:r w:rsidR="002E72CF">
        <w:rPr>
          <w:rFonts w:eastAsia="Calibri"/>
          <w:bCs/>
          <w:iCs/>
          <w:sz w:val="22"/>
          <w:szCs w:val="22"/>
          <w:lang w:eastAsia="en-US"/>
        </w:rPr>
        <w:t xml:space="preserve">Središnjeg tijela </w:t>
      </w:r>
      <w:r w:rsidRPr="00B76B66">
        <w:rPr>
          <w:rFonts w:eastAsia="Calibri"/>
          <w:bCs/>
          <w:iCs/>
          <w:sz w:val="22"/>
          <w:szCs w:val="22"/>
        </w:rPr>
        <w:t>u ovom postupku javne nabave potpisnici su izjave sukladno članku 80. stavku 1. ZJN 2016</w:t>
      </w:r>
    </w:p>
    <w:p w14:paraId="7608ACC7" w14:textId="77777777" w:rsidR="00E53C4A" w:rsidRPr="00B76B66" w:rsidRDefault="00E53C4A" w:rsidP="00FA2A53">
      <w:pPr>
        <w:pStyle w:val="TOCNaslov"/>
        <w:outlineLvl w:val="1"/>
      </w:pPr>
      <w:bookmarkStart w:id="31" w:name="_Toc142410876"/>
      <w:bookmarkStart w:id="32" w:name="_Toc153956005"/>
      <w:r w:rsidRPr="00B76B66">
        <w:t>1.5. Vrsta postupka javne nabave</w:t>
      </w:r>
      <w:bookmarkEnd w:id="31"/>
      <w:bookmarkEnd w:id="32"/>
      <w:r w:rsidRPr="00B76B66">
        <w:t xml:space="preserve"> </w:t>
      </w:r>
    </w:p>
    <w:p w14:paraId="45D932C6" w14:textId="77777777" w:rsidR="00E53C4A" w:rsidRPr="00B76B66" w:rsidRDefault="00E53C4A" w:rsidP="00E53C4A">
      <w:pPr>
        <w:rPr>
          <w:sz w:val="22"/>
          <w:szCs w:val="22"/>
          <w:lang w:eastAsia="en-US"/>
        </w:rPr>
      </w:pPr>
    </w:p>
    <w:p w14:paraId="4665C5EA" w14:textId="58E09DCA" w:rsidR="00E53C4A" w:rsidRPr="00E26465" w:rsidRDefault="002E72CF" w:rsidP="00E26465">
      <w:pPr>
        <w:tabs>
          <w:tab w:val="left" w:pos="567"/>
        </w:tabs>
        <w:suppressAutoHyphens/>
        <w:jc w:val="both"/>
        <w:rPr>
          <w:rFonts w:eastAsia="Calibri"/>
          <w:bCs/>
          <w:iCs/>
          <w:sz w:val="22"/>
          <w:szCs w:val="22"/>
        </w:rPr>
      </w:pPr>
      <w:bookmarkStart w:id="33" w:name="_Toc25228676"/>
      <w:r>
        <w:rPr>
          <w:rFonts w:eastAsia="Calibri"/>
          <w:bCs/>
          <w:iCs/>
          <w:sz w:val="22"/>
          <w:szCs w:val="22"/>
          <w:lang w:eastAsia="en-US"/>
        </w:rPr>
        <w:t>Središnje tijelo</w:t>
      </w:r>
      <w:r w:rsidRPr="00521C44">
        <w:rPr>
          <w:rFonts w:eastAsia="Calibri"/>
          <w:bCs/>
          <w:iCs/>
          <w:sz w:val="22"/>
          <w:szCs w:val="22"/>
        </w:rPr>
        <w:t xml:space="preserve"> </w:t>
      </w:r>
      <w:r w:rsidR="00E53C4A" w:rsidRPr="00521C44">
        <w:rPr>
          <w:rFonts w:eastAsia="Calibri"/>
          <w:bCs/>
          <w:iCs/>
          <w:sz w:val="22"/>
          <w:szCs w:val="22"/>
        </w:rPr>
        <w:t xml:space="preserve">provodi otvoreni postupak javne nabave </w:t>
      </w:r>
      <w:r w:rsidR="004222AB" w:rsidRPr="00521C44">
        <w:rPr>
          <w:rFonts w:eastAsia="Calibri"/>
          <w:bCs/>
          <w:iCs/>
          <w:sz w:val="22"/>
          <w:szCs w:val="22"/>
        </w:rPr>
        <w:t>male</w:t>
      </w:r>
      <w:r w:rsidR="00E53C4A" w:rsidRPr="00521C44">
        <w:rPr>
          <w:rFonts w:eastAsia="Calibri"/>
          <w:bCs/>
          <w:iCs/>
          <w:sz w:val="22"/>
          <w:szCs w:val="22"/>
        </w:rPr>
        <w:t xml:space="preserve"> vrijednosti.</w:t>
      </w:r>
      <w:bookmarkEnd w:id="33"/>
      <w:r w:rsidR="00E53C4A" w:rsidRPr="00B76B66">
        <w:rPr>
          <w:rFonts w:eastAsia="Calibri"/>
          <w:bCs/>
          <w:iCs/>
          <w:sz w:val="22"/>
          <w:szCs w:val="22"/>
        </w:rPr>
        <w:t xml:space="preserve"> </w:t>
      </w:r>
    </w:p>
    <w:p w14:paraId="49667AF3" w14:textId="77777777" w:rsidR="00E53C4A" w:rsidRPr="00B76B66" w:rsidRDefault="00E53C4A" w:rsidP="00FA2A53">
      <w:pPr>
        <w:pStyle w:val="TOCNaslov"/>
        <w:outlineLvl w:val="1"/>
      </w:pPr>
      <w:bookmarkStart w:id="34" w:name="_Toc142410877"/>
      <w:bookmarkStart w:id="35" w:name="_Toc153956006"/>
      <w:r w:rsidRPr="00B76B66">
        <w:t>1.6. Procijenjena vrijednost nabave</w:t>
      </w:r>
      <w:bookmarkEnd w:id="34"/>
      <w:bookmarkEnd w:id="35"/>
      <w:r w:rsidRPr="00B76B66">
        <w:t xml:space="preserve"> </w:t>
      </w:r>
    </w:p>
    <w:p w14:paraId="7B87870D" w14:textId="77777777" w:rsidR="00E53C4A" w:rsidRPr="00B76B66" w:rsidRDefault="00E53C4A" w:rsidP="00E53C4A">
      <w:pPr>
        <w:rPr>
          <w:sz w:val="22"/>
          <w:szCs w:val="22"/>
          <w:lang w:eastAsia="en-US"/>
        </w:rPr>
      </w:pPr>
    </w:p>
    <w:p w14:paraId="19550891" w14:textId="094C30ED" w:rsidR="002D7B92" w:rsidRDefault="002D7B92" w:rsidP="002D7B92">
      <w:pPr>
        <w:rPr>
          <w:bCs/>
          <w:sz w:val="22"/>
          <w:szCs w:val="22"/>
        </w:rPr>
      </w:pPr>
      <w:bookmarkStart w:id="36" w:name="_Toc488781987"/>
      <w:bookmarkStart w:id="37" w:name="_Toc329959316"/>
      <w:bookmarkStart w:id="38" w:name="_Toc506815486"/>
      <w:r w:rsidRPr="00B76B66">
        <w:rPr>
          <w:rFonts w:eastAsia="SimSun"/>
          <w:bCs/>
          <w:sz w:val="22"/>
          <w:szCs w:val="22"/>
        </w:rPr>
        <w:t>Procijenjena vrijednost nabave</w:t>
      </w:r>
      <w:bookmarkEnd w:id="36"/>
      <w:bookmarkEnd w:id="37"/>
      <w:bookmarkEnd w:id="38"/>
      <w:r w:rsidRPr="00B76B66">
        <w:rPr>
          <w:b/>
          <w:bCs/>
          <w:sz w:val="22"/>
          <w:szCs w:val="22"/>
        </w:rPr>
        <w:t xml:space="preserve"> </w:t>
      </w:r>
      <w:r w:rsidRPr="00B76B66">
        <w:rPr>
          <w:bCs/>
          <w:sz w:val="22"/>
          <w:szCs w:val="22"/>
        </w:rPr>
        <w:t xml:space="preserve">za cjelokupan predmet nabave iznosi </w:t>
      </w:r>
      <w:r w:rsidR="00852075" w:rsidRPr="00852075">
        <w:rPr>
          <w:bCs/>
          <w:sz w:val="22"/>
          <w:szCs w:val="22"/>
        </w:rPr>
        <w:t>710.393,13</w:t>
      </w:r>
      <w:r w:rsidR="00A135FC" w:rsidRPr="00852075">
        <w:rPr>
          <w:bCs/>
          <w:sz w:val="22"/>
          <w:szCs w:val="22"/>
        </w:rPr>
        <w:t xml:space="preserve"> </w:t>
      </w:r>
      <w:r w:rsidRPr="00852075">
        <w:rPr>
          <w:bCs/>
          <w:sz w:val="22"/>
          <w:szCs w:val="22"/>
        </w:rPr>
        <w:t>eura</w:t>
      </w:r>
      <w:r w:rsidRPr="00B76B66">
        <w:rPr>
          <w:bCs/>
          <w:sz w:val="22"/>
          <w:szCs w:val="22"/>
        </w:rPr>
        <w:t xml:space="preserve"> bez poreza na dodanu vrijednost.</w:t>
      </w:r>
    </w:p>
    <w:p w14:paraId="04ED3720" w14:textId="77777777" w:rsidR="00A135FC" w:rsidRDefault="00A135FC" w:rsidP="00A135FC">
      <w:pPr>
        <w:jc w:val="both"/>
        <w:rPr>
          <w:rFonts w:ascii="Arial" w:hAnsi="Arial" w:cs="Arial"/>
          <w:szCs w:val="22"/>
        </w:rPr>
      </w:pPr>
    </w:p>
    <w:p w14:paraId="18A9233A" w14:textId="3B6B3DBD" w:rsidR="00A135FC" w:rsidRPr="00360626" w:rsidRDefault="00A135FC" w:rsidP="00A135FC">
      <w:pPr>
        <w:jc w:val="both"/>
        <w:rPr>
          <w:sz w:val="22"/>
          <w:szCs w:val="22"/>
        </w:rPr>
      </w:pPr>
      <w:r w:rsidRPr="00360626">
        <w:rPr>
          <w:sz w:val="22"/>
          <w:szCs w:val="22"/>
        </w:rPr>
        <w:t>Pojedinačna procijenjena vrijednost nabave po grupama</w:t>
      </w:r>
      <w:r w:rsidR="00360626">
        <w:rPr>
          <w:sz w:val="22"/>
          <w:szCs w:val="22"/>
        </w:rPr>
        <w:t xml:space="preserve"> </w:t>
      </w:r>
      <w:r w:rsidR="00360626" w:rsidRPr="00360626">
        <w:rPr>
          <w:b/>
          <w:bCs/>
          <w:i/>
          <w:iCs/>
          <w:sz w:val="22"/>
          <w:szCs w:val="22"/>
        </w:rPr>
        <w:t>u eurima bez PDV-a</w:t>
      </w:r>
      <w:r w:rsidRPr="00360626">
        <w:rPr>
          <w:sz w:val="22"/>
          <w:szCs w:val="22"/>
        </w:rPr>
        <w:t xml:space="preserve"> iznosi:</w:t>
      </w:r>
    </w:p>
    <w:p w14:paraId="7F865412" w14:textId="77777777" w:rsidR="00852075" w:rsidRPr="003722FB" w:rsidRDefault="00852075" w:rsidP="003722FB">
      <w:pPr>
        <w:rPr>
          <w:rFonts w:eastAsia="SimSun"/>
          <w:bCs/>
          <w:sz w:val="22"/>
          <w:szCs w:val="22"/>
        </w:rPr>
      </w:pPr>
      <w:bookmarkStart w:id="39" w:name="_Toc142410878"/>
      <w:r w:rsidRPr="003722FB">
        <w:rPr>
          <w:rFonts w:eastAsia="SimSun"/>
          <w:bCs/>
          <w:sz w:val="22"/>
          <w:szCs w:val="22"/>
        </w:rPr>
        <w:t>1. grupa - Osnovna škola "Silvije Strahimir Kranjčević", Levanjska Varoš - 47.632,00 eura bez PDV-a,</w:t>
      </w:r>
    </w:p>
    <w:p w14:paraId="5F5440EE" w14:textId="43162202" w:rsidR="00852075" w:rsidRPr="003722FB" w:rsidRDefault="00852075" w:rsidP="003722FB">
      <w:pPr>
        <w:rPr>
          <w:rFonts w:eastAsia="SimSun"/>
          <w:bCs/>
          <w:sz w:val="22"/>
          <w:szCs w:val="22"/>
        </w:rPr>
      </w:pPr>
      <w:r w:rsidRPr="003722FB">
        <w:rPr>
          <w:rFonts w:eastAsia="SimSun"/>
          <w:bCs/>
          <w:sz w:val="22"/>
          <w:szCs w:val="22"/>
        </w:rPr>
        <w:t>2. grupa - Osnovna škola Gorjani, Gorjani - 66.408,5</w:t>
      </w:r>
      <w:r w:rsidR="002D0BA6">
        <w:rPr>
          <w:rFonts w:eastAsia="SimSun"/>
          <w:bCs/>
          <w:sz w:val="22"/>
          <w:szCs w:val="22"/>
        </w:rPr>
        <w:t>2</w:t>
      </w:r>
      <w:r w:rsidRPr="003722FB">
        <w:rPr>
          <w:rFonts w:eastAsia="SimSun"/>
          <w:bCs/>
          <w:sz w:val="22"/>
          <w:szCs w:val="22"/>
        </w:rPr>
        <w:t xml:space="preserve"> eura bez PDV-a,</w:t>
      </w:r>
    </w:p>
    <w:p w14:paraId="3E4BD72F" w14:textId="77777777" w:rsidR="00852075" w:rsidRPr="003722FB" w:rsidRDefault="00852075" w:rsidP="003722FB">
      <w:pPr>
        <w:rPr>
          <w:rFonts w:eastAsia="SimSun"/>
          <w:bCs/>
          <w:sz w:val="22"/>
          <w:szCs w:val="22"/>
        </w:rPr>
      </w:pPr>
      <w:r w:rsidRPr="003722FB">
        <w:rPr>
          <w:rFonts w:eastAsia="SimSun"/>
          <w:bCs/>
          <w:sz w:val="22"/>
          <w:szCs w:val="22"/>
        </w:rPr>
        <w:t>3. grupa - Osnovna škola Popovac, Popovac - 46.642,52 eura bez PDV-a,</w:t>
      </w:r>
    </w:p>
    <w:p w14:paraId="7E8AEF0D" w14:textId="77777777" w:rsidR="00852075" w:rsidRPr="003722FB" w:rsidRDefault="00852075" w:rsidP="003722FB">
      <w:pPr>
        <w:rPr>
          <w:rFonts w:eastAsia="SimSun"/>
          <w:bCs/>
          <w:sz w:val="22"/>
          <w:szCs w:val="22"/>
        </w:rPr>
      </w:pPr>
      <w:r w:rsidRPr="003722FB">
        <w:rPr>
          <w:rFonts w:eastAsia="SimSun"/>
          <w:bCs/>
          <w:sz w:val="22"/>
          <w:szCs w:val="22"/>
        </w:rPr>
        <w:t>4. grupa - Osnovna škola Mate Lovraka, Vladislavci - 68.506,75 eura bez PDV-a,</w:t>
      </w:r>
    </w:p>
    <w:p w14:paraId="3301C2C7" w14:textId="77777777" w:rsidR="00852075" w:rsidRPr="003722FB" w:rsidRDefault="00852075" w:rsidP="003722FB">
      <w:pPr>
        <w:rPr>
          <w:rFonts w:eastAsia="SimSun"/>
          <w:bCs/>
          <w:sz w:val="22"/>
          <w:szCs w:val="22"/>
        </w:rPr>
      </w:pPr>
      <w:r w:rsidRPr="003722FB">
        <w:rPr>
          <w:rFonts w:eastAsia="SimSun"/>
          <w:bCs/>
          <w:sz w:val="22"/>
          <w:szCs w:val="22"/>
        </w:rPr>
        <w:t>5. grupa - Osnovna škola Ernestinovo, Ernestinovo - 30.136,00 eura bez PDV-a,</w:t>
      </w:r>
    </w:p>
    <w:p w14:paraId="659A2C46" w14:textId="77777777" w:rsidR="00852075" w:rsidRPr="003722FB" w:rsidRDefault="00852075" w:rsidP="003722FB">
      <w:pPr>
        <w:rPr>
          <w:rFonts w:eastAsia="SimSun"/>
          <w:bCs/>
          <w:sz w:val="22"/>
          <w:szCs w:val="22"/>
        </w:rPr>
      </w:pPr>
      <w:r w:rsidRPr="003722FB">
        <w:rPr>
          <w:rFonts w:eastAsia="SimSun"/>
          <w:bCs/>
          <w:sz w:val="22"/>
          <w:szCs w:val="22"/>
        </w:rPr>
        <w:t>6. grupa - Osnovna škola Matija Gubec Piškorevci, Piškorevci - 81.965,10 eura bez PDV-a,</w:t>
      </w:r>
    </w:p>
    <w:p w14:paraId="66A16D6B" w14:textId="77777777" w:rsidR="00852075" w:rsidRPr="003722FB" w:rsidRDefault="00852075" w:rsidP="003722FB">
      <w:pPr>
        <w:rPr>
          <w:rFonts w:eastAsia="SimSun"/>
          <w:bCs/>
          <w:sz w:val="22"/>
          <w:szCs w:val="22"/>
        </w:rPr>
      </w:pPr>
      <w:r w:rsidRPr="003722FB">
        <w:rPr>
          <w:rFonts w:eastAsia="SimSun"/>
          <w:bCs/>
          <w:sz w:val="22"/>
          <w:szCs w:val="22"/>
        </w:rPr>
        <w:t>7. grupa - Osnovna škola Budrovci, Budrovci - 48.976,50 eura bez PDV-a,</w:t>
      </w:r>
    </w:p>
    <w:p w14:paraId="59EF829A" w14:textId="77777777" w:rsidR="00852075" w:rsidRPr="003722FB" w:rsidRDefault="00852075" w:rsidP="003722FB">
      <w:pPr>
        <w:rPr>
          <w:rFonts w:eastAsia="SimSun"/>
          <w:bCs/>
          <w:sz w:val="22"/>
          <w:szCs w:val="22"/>
        </w:rPr>
      </w:pPr>
      <w:r w:rsidRPr="003722FB">
        <w:rPr>
          <w:rFonts w:eastAsia="SimSun"/>
          <w:bCs/>
          <w:sz w:val="22"/>
          <w:szCs w:val="22"/>
        </w:rPr>
        <w:t>8. grupa - Osnovna škola Drenje, Drenje - 147.226,24 eura bez PDV-a,</w:t>
      </w:r>
    </w:p>
    <w:p w14:paraId="54723AE4" w14:textId="77777777" w:rsidR="00852075" w:rsidRPr="003722FB" w:rsidRDefault="00852075" w:rsidP="003722FB">
      <w:pPr>
        <w:rPr>
          <w:rFonts w:eastAsia="SimSun"/>
          <w:bCs/>
          <w:sz w:val="22"/>
          <w:szCs w:val="22"/>
        </w:rPr>
      </w:pPr>
      <w:r w:rsidRPr="003722FB">
        <w:rPr>
          <w:rFonts w:eastAsia="SimSun"/>
          <w:bCs/>
          <w:sz w:val="22"/>
          <w:szCs w:val="22"/>
        </w:rPr>
        <w:t>9. grupa - Osnovna škola "Ivana Brlić Mažuranić" Strizivojna, Strizivojna -82.502,50 eura bez PDV-a i</w:t>
      </w:r>
    </w:p>
    <w:p w14:paraId="6272F584" w14:textId="77777777" w:rsidR="00852075" w:rsidRPr="003722FB" w:rsidRDefault="00852075" w:rsidP="003722FB">
      <w:pPr>
        <w:rPr>
          <w:rFonts w:eastAsia="SimSun"/>
          <w:bCs/>
          <w:sz w:val="22"/>
          <w:szCs w:val="22"/>
        </w:rPr>
      </w:pPr>
      <w:r w:rsidRPr="003722FB">
        <w:rPr>
          <w:rFonts w:eastAsia="SimSun"/>
          <w:bCs/>
          <w:sz w:val="22"/>
          <w:szCs w:val="22"/>
        </w:rPr>
        <w:t>10. grupa - Osnovna škola Josipa Antuna Ćolnića Đakovo, Đakovo - 90.397,00 eura bez PDV-a.</w:t>
      </w:r>
    </w:p>
    <w:p w14:paraId="4514ABA6" w14:textId="77777777" w:rsidR="00852075" w:rsidRDefault="00852075" w:rsidP="00852075">
      <w:pPr>
        <w:pStyle w:val="TOCNaslov"/>
        <w:spacing w:before="0" w:after="0"/>
        <w:outlineLvl w:val="1"/>
        <w:rPr>
          <w:rFonts w:eastAsia="Times New Roman"/>
          <w:color w:val="auto"/>
          <w:szCs w:val="22"/>
        </w:rPr>
      </w:pPr>
    </w:p>
    <w:p w14:paraId="64293FE9" w14:textId="6F41A99C" w:rsidR="00E53C4A" w:rsidRPr="00B76B66" w:rsidRDefault="00E53C4A" w:rsidP="00852075">
      <w:pPr>
        <w:pStyle w:val="TOCNaslov"/>
        <w:spacing w:before="0" w:after="0"/>
        <w:outlineLvl w:val="1"/>
      </w:pPr>
      <w:bookmarkStart w:id="40" w:name="_Toc153956007"/>
      <w:r w:rsidRPr="00B76B66">
        <w:t xml:space="preserve">1.7. Vrsta ugovora o javnoj nabavi </w:t>
      </w:r>
      <w:bookmarkEnd w:id="39"/>
      <w:r w:rsidR="00360626">
        <w:rPr>
          <w:rFonts w:cs="Arial"/>
          <w:sz w:val="24"/>
        </w:rPr>
        <w:t>(vrijedi za sve grupe)</w:t>
      </w:r>
      <w:bookmarkEnd w:id="40"/>
    </w:p>
    <w:p w14:paraId="1D85BECA" w14:textId="77777777" w:rsidR="00E53C4A" w:rsidRPr="00B76B66" w:rsidRDefault="00E53C4A" w:rsidP="00E53C4A">
      <w:pPr>
        <w:rPr>
          <w:sz w:val="22"/>
          <w:szCs w:val="22"/>
          <w:lang w:eastAsia="en-US"/>
        </w:rPr>
      </w:pPr>
    </w:p>
    <w:p w14:paraId="097A3D3C" w14:textId="1CCD9CDB" w:rsidR="00E53C4A" w:rsidRPr="00E26465" w:rsidRDefault="00E53C4A" w:rsidP="00E26465">
      <w:pPr>
        <w:tabs>
          <w:tab w:val="left" w:pos="567"/>
        </w:tabs>
        <w:suppressAutoHyphens/>
        <w:jc w:val="both"/>
        <w:rPr>
          <w:rFonts w:eastAsia="Calibri"/>
          <w:bCs/>
          <w:iCs/>
          <w:sz w:val="22"/>
          <w:szCs w:val="22"/>
        </w:rPr>
      </w:pPr>
      <w:bookmarkStart w:id="41" w:name="_Toc25228679"/>
      <w:r w:rsidRPr="00B76B66">
        <w:rPr>
          <w:rFonts w:eastAsia="Calibri"/>
          <w:bCs/>
          <w:iCs/>
          <w:sz w:val="22"/>
          <w:szCs w:val="22"/>
        </w:rPr>
        <w:t>Provedbom ovog postupka javne nabave sklopit će se ugovor o javnoj nabavi radova.</w:t>
      </w:r>
      <w:bookmarkEnd w:id="41"/>
    </w:p>
    <w:p w14:paraId="318BD015" w14:textId="2F746D44" w:rsidR="00E53C4A" w:rsidRPr="00B76B66" w:rsidRDefault="00E53C4A" w:rsidP="00FA2A53">
      <w:pPr>
        <w:pStyle w:val="TOCNaslov"/>
        <w:outlineLvl w:val="1"/>
      </w:pPr>
      <w:bookmarkStart w:id="42" w:name="_Toc142410879"/>
      <w:bookmarkStart w:id="43" w:name="_Toc153956008"/>
      <w:r w:rsidRPr="00B76B66">
        <w:t>1.8. Navod sklapa li se ugovor o javnoj nabavi ili okvirni sporazum</w:t>
      </w:r>
      <w:bookmarkEnd w:id="42"/>
      <w:r w:rsidR="00360626">
        <w:t xml:space="preserve"> </w:t>
      </w:r>
      <w:r w:rsidR="00360626">
        <w:rPr>
          <w:rFonts w:cs="Arial"/>
        </w:rPr>
        <w:t>(vrijedi za sve grupe)</w:t>
      </w:r>
      <w:bookmarkEnd w:id="43"/>
    </w:p>
    <w:p w14:paraId="5BBA92B0" w14:textId="77777777" w:rsidR="00E53C4A" w:rsidRPr="00B76B66" w:rsidRDefault="00E53C4A" w:rsidP="00E53C4A">
      <w:pPr>
        <w:jc w:val="both"/>
        <w:rPr>
          <w:sz w:val="22"/>
          <w:szCs w:val="22"/>
        </w:rPr>
      </w:pPr>
    </w:p>
    <w:p w14:paraId="7F969363" w14:textId="3D51B1BD" w:rsidR="00E53C4A" w:rsidRPr="00E26465" w:rsidRDefault="00E53C4A" w:rsidP="00E26465">
      <w:pPr>
        <w:tabs>
          <w:tab w:val="left" w:pos="567"/>
        </w:tabs>
        <w:suppressAutoHyphens/>
        <w:jc w:val="both"/>
        <w:rPr>
          <w:rFonts w:eastAsia="Calibri"/>
          <w:bCs/>
          <w:iCs/>
          <w:sz w:val="22"/>
          <w:szCs w:val="22"/>
        </w:rPr>
      </w:pPr>
      <w:bookmarkStart w:id="44" w:name="_Toc25228681"/>
      <w:r w:rsidRPr="00B76B66">
        <w:rPr>
          <w:rFonts w:eastAsia="Calibri"/>
          <w:bCs/>
          <w:iCs/>
          <w:sz w:val="22"/>
          <w:szCs w:val="22"/>
        </w:rPr>
        <w:t>Po provedenom postupku javne nabave sklopit će se ugovor o javnoj nabavi radova</w:t>
      </w:r>
      <w:r w:rsidR="008A51E6" w:rsidRPr="00B76B66">
        <w:rPr>
          <w:rFonts w:eastAsia="Calibri"/>
          <w:bCs/>
          <w:iCs/>
          <w:sz w:val="22"/>
          <w:szCs w:val="22"/>
        </w:rPr>
        <w:t xml:space="preserve"> </w:t>
      </w:r>
      <w:r w:rsidR="00360626">
        <w:rPr>
          <w:rFonts w:eastAsia="Calibri"/>
          <w:bCs/>
          <w:iCs/>
          <w:sz w:val="22"/>
          <w:szCs w:val="22"/>
        </w:rPr>
        <w:t xml:space="preserve">za svaku grupu zasebno, </w:t>
      </w:r>
      <w:r w:rsidR="008A51E6" w:rsidRPr="00B76B66">
        <w:rPr>
          <w:rFonts w:eastAsia="Calibri"/>
          <w:bCs/>
          <w:iCs/>
          <w:sz w:val="22"/>
          <w:szCs w:val="22"/>
        </w:rPr>
        <w:t xml:space="preserve">kojeg potpisuju </w:t>
      </w:r>
      <w:r w:rsidR="002E72CF">
        <w:rPr>
          <w:rFonts w:eastAsia="Calibri"/>
          <w:bCs/>
          <w:iCs/>
          <w:sz w:val="22"/>
          <w:szCs w:val="22"/>
          <w:lang w:eastAsia="en-US"/>
        </w:rPr>
        <w:t>Središnje tijelo</w:t>
      </w:r>
      <w:r w:rsidR="008A51E6" w:rsidRPr="00B76B66">
        <w:rPr>
          <w:rFonts w:eastAsia="Calibri"/>
          <w:bCs/>
          <w:iCs/>
          <w:sz w:val="22"/>
          <w:szCs w:val="22"/>
        </w:rPr>
        <w:t>, škole na</w:t>
      </w:r>
      <w:r w:rsidR="00F40165">
        <w:rPr>
          <w:rFonts w:eastAsia="Calibri"/>
          <w:bCs/>
          <w:iCs/>
          <w:sz w:val="22"/>
          <w:szCs w:val="22"/>
        </w:rPr>
        <w:t xml:space="preserve"> </w:t>
      </w:r>
      <w:r w:rsidR="00246D7A" w:rsidRPr="00B76B66">
        <w:rPr>
          <w:rFonts w:eastAsia="Calibri"/>
          <w:bCs/>
          <w:iCs/>
          <w:sz w:val="22"/>
          <w:szCs w:val="22"/>
        </w:rPr>
        <w:t>kojima</w:t>
      </w:r>
      <w:r w:rsidR="008A51E6" w:rsidRPr="00B76B66">
        <w:rPr>
          <w:rFonts w:eastAsia="Calibri"/>
          <w:bCs/>
          <w:iCs/>
          <w:sz w:val="22"/>
          <w:szCs w:val="22"/>
        </w:rPr>
        <w:t xml:space="preserve"> se izvode radovi, Ministarstvo znanosti i obrazovanja i </w:t>
      </w:r>
      <w:bookmarkEnd w:id="44"/>
      <w:r w:rsidR="000D0EF8">
        <w:rPr>
          <w:rFonts w:eastAsia="Calibri"/>
          <w:bCs/>
          <w:iCs/>
          <w:sz w:val="22"/>
          <w:szCs w:val="22"/>
        </w:rPr>
        <w:t>izvođač</w:t>
      </w:r>
      <w:r w:rsidR="00193478" w:rsidRPr="00B76B66">
        <w:rPr>
          <w:rFonts w:eastAsia="Calibri"/>
          <w:bCs/>
          <w:iCs/>
          <w:sz w:val="22"/>
          <w:szCs w:val="22"/>
        </w:rPr>
        <w:t>.</w:t>
      </w:r>
    </w:p>
    <w:p w14:paraId="4EA141AA" w14:textId="0736BD68" w:rsidR="00E53C4A" w:rsidRPr="00B76B66" w:rsidRDefault="00E53C4A" w:rsidP="00FA2A53">
      <w:pPr>
        <w:pStyle w:val="TOCNaslov"/>
        <w:outlineLvl w:val="1"/>
        <w:rPr>
          <w:iCs/>
        </w:rPr>
      </w:pPr>
      <w:bookmarkStart w:id="45" w:name="_Toc488781990"/>
      <w:bookmarkStart w:id="46" w:name="_Toc142410880"/>
      <w:bookmarkStart w:id="47" w:name="_Toc153956009"/>
      <w:r w:rsidRPr="00B76B66">
        <w:t>1.9. Navod uspostavlja li se dinamički sustav nabave</w:t>
      </w:r>
      <w:bookmarkEnd w:id="45"/>
      <w:bookmarkEnd w:id="46"/>
      <w:r w:rsidRPr="00B76B66">
        <w:t xml:space="preserve"> </w:t>
      </w:r>
      <w:r w:rsidR="00F40165">
        <w:rPr>
          <w:rFonts w:cs="Arial"/>
        </w:rPr>
        <w:t>(vrijedi za sve grupe)</w:t>
      </w:r>
      <w:bookmarkEnd w:id="47"/>
    </w:p>
    <w:p w14:paraId="1B60E49C" w14:textId="77777777" w:rsidR="00E53C4A" w:rsidRPr="00B76B66" w:rsidRDefault="00E53C4A" w:rsidP="00E53C4A">
      <w:pPr>
        <w:jc w:val="both"/>
        <w:rPr>
          <w:iCs/>
          <w:sz w:val="22"/>
          <w:szCs w:val="22"/>
        </w:rPr>
      </w:pPr>
    </w:p>
    <w:p w14:paraId="6F2F03F2" w14:textId="77777777" w:rsidR="00E53C4A" w:rsidRPr="00B76B66" w:rsidRDefault="00E53C4A" w:rsidP="00E53C4A">
      <w:pPr>
        <w:tabs>
          <w:tab w:val="left" w:pos="567"/>
        </w:tabs>
        <w:suppressAutoHyphens/>
        <w:jc w:val="both"/>
        <w:rPr>
          <w:rFonts w:eastAsia="Calibri"/>
          <w:bCs/>
          <w:iCs/>
          <w:sz w:val="22"/>
          <w:szCs w:val="22"/>
        </w:rPr>
      </w:pPr>
      <w:bookmarkStart w:id="48" w:name="_Toc25228683"/>
      <w:r w:rsidRPr="00B76B66">
        <w:rPr>
          <w:rFonts w:eastAsia="Calibri"/>
          <w:bCs/>
          <w:iCs/>
          <w:sz w:val="22"/>
          <w:szCs w:val="22"/>
        </w:rPr>
        <w:t>Ne uspostavlja se dinamički sustav nabave.</w:t>
      </w:r>
      <w:bookmarkEnd w:id="48"/>
    </w:p>
    <w:p w14:paraId="04779CBA" w14:textId="77777777" w:rsidR="00F40165" w:rsidRDefault="00F40165">
      <w:pPr>
        <w:rPr>
          <w:rFonts w:eastAsia="SimSun"/>
          <w:iCs/>
          <w:color w:val="2E74B5"/>
          <w:sz w:val="22"/>
          <w:szCs w:val="36"/>
        </w:rPr>
      </w:pPr>
      <w:bookmarkStart w:id="49" w:name="_Toc472598248"/>
      <w:bookmarkStart w:id="50" w:name="_Toc488781991"/>
      <w:bookmarkStart w:id="51" w:name="_Toc142410881"/>
      <w:r>
        <w:rPr>
          <w:iCs/>
        </w:rPr>
        <w:br w:type="page"/>
      </w:r>
    </w:p>
    <w:p w14:paraId="0572563A" w14:textId="5F9223E3" w:rsidR="00E53C4A" w:rsidRPr="00B76B66" w:rsidRDefault="00E53C4A" w:rsidP="00FA2A53">
      <w:pPr>
        <w:pStyle w:val="TOCNaslov"/>
        <w:outlineLvl w:val="1"/>
      </w:pPr>
      <w:bookmarkStart w:id="52" w:name="_Toc153956010"/>
      <w:r w:rsidRPr="00B76B66">
        <w:rPr>
          <w:iCs/>
        </w:rPr>
        <w:lastRenderedPageBreak/>
        <w:t xml:space="preserve">1.10. </w:t>
      </w:r>
      <w:bookmarkEnd w:id="49"/>
      <w:r w:rsidRPr="00B76B66">
        <w:t>Navod provodi li se elektronička dražba</w:t>
      </w:r>
      <w:bookmarkEnd w:id="50"/>
      <w:bookmarkEnd w:id="51"/>
      <w:r w:rsidR="00F40165">
        <w:t xml:space="preserve"> </w:t>
      </w:r>
      <w:r w:rsidR="00F40165">
        <w:rPr>
          <w:rFonts w:cs="Arial"/>
        </w:rPr>
        <w:t>(vrijedi za sve grupe)</w:t>
      </w:r>
      <w:bookmarkEnd w:id="52"/>
    </w:p>
    <w:p w14:paraId="0E628F85" w14:textId="77777777" w:rsidR="00E53C4A" w:rsidRPr="00B76B66" w:rsidRDefault="00E53C4A" w:rsidP="00E53C4A">
      <w:pPr>
        <w:jc w:val="both"/>
        <w:rPr>
          <w:sz w:val="22"/>
          <w:szCs w:val="22"/>
        </w:rPr>
      </w:pPr>
    </w:p>
    <w:p w14:paraId="76288761" w14:textId="77777777" w:rsidR="00E53C4A" w:rsidRPr="00B76B66" w:rsidRDefault="00E53C4A" w:rsidP="00E53C4A">
      <w:pPr>
        <w:tabs>
          <w:tab w:val="left" w:pos="567"/>
        </w:tabs>
        <w:suppressAutoHyphens/>
        <w:jc w:val="both"/>
        <w:rPr>
          <w:rFonts w:eastAsia="Calibri"/>
          <w:bCs/>
          <w:iCs/>
          <w:sz w:val="22"/>
          <w:szCs w:val="22"/>
        </w:rPr>
      </w:pPr>
      <w:bookmarkStart w:id="53" w:name="_Toc25228685"/>
      <w:r w:rsidRPr="00B76B66">
        <w:rPr>
          <w:rFonts w:eastAsia="Calibri"/>
          <w:bCs/>
          <w:iCs/>
          <w:sz w:val="22"/>
          <w:szCs w:val="22"/>
        </w:rPr>
        <w:t>Ne provodi se elektronička dražba.</w:t>
      </w:r>
      <w:bookmarkEnd w:id="53"/>
    </w:p>
    <w:p w14:paraId="70C434E7" w14:textId="77777777" w:rsidR="00E53C4A" w:rsidRPr="00B76B66" w:rsidRDefault="00E53C4A" w:rsidP="00FA2A53">
      <w:pPr>
        <w:pStyle w:val="TOCNaslov"/>
        <w:outlineLvl w:val="1"/>
      </w:pPr>
      <w:bookmarkStart w:id="54" w:name="_Toc488781992"/>
      <w:bookmarkStart w:id="55" w:name="_Toc142410882"/>
      <w:bookmarkStart w:id="56" w:name="_Toc153956011"/>
      <w:r w:rsidRPr="00B76B66">
        <w:rPr>
          <w:iCs/>
        </w:rPr>
        <w:t xml:space="preserve">1.11. </w:t>
      </w:r>
      <w:r w:rsidRPr="00B76B66">
        <w:t>Internetska stranica na kojoj je objavljeno izvješće o provedenom savjetovanju sa zainteresiranim gospodarskim subjektima</w:t>
      </w:r>
      <w:bookmarkEnd w:id="54"/>
      <w:bookmarkEnd w:id="55"/>
      <w:bookmarkEnd w:id="56"/>
    </w:p>
    <w:p w14:paraId="322E8724" w14:textId="77777777" w:rsidR="00E53C4A" w:rsidRPr="00B76B66" w:rsidRDefault="00E53C4A" w:rsidP="00E53C4A">
      <w:pPr>
        <w:jc w:val="both"/>
        <w:rPr>
          <w:sz w:val="22"/>
          <w:szCs w:val="22"/>
        </w:rPr>
      </w:pPr>
    </w:p>
    <w:p w14:paraId="2AEF2B47" w14:textId="7C73485F" w:rsidR="00955402" w:rsidRPr="00521C44" w:rsidRDefault="00955402" w:rsidP="00955402">
      <w:pPr>
        <w:jc w:val="both"/>
        <w:rPr>
          <w:b/>
          <w:iCs/>
          <w:sz w:val="22"/>
          <w:szCs w:val="20"/>
        </w:rPr>
      </w:pPr>
      <w:bookmarkStart w:id="57" w:name="_Toc142410883"/>
      <w:r w:rsidRPr="00521C44">
        <w:rPr>
          <w:iCs/>
          <w:sz w:val="22"/>
          <w:szCs w:val="20"/>
          <w:lang w:eastAsia="x-none"/>
        </w:rPr>
        <w:t xml:space="preserve">Temeljem članka 198. stavka 3. ZJN 2016 </w:t>
      </w:r>
      <w:r w:rsidR="007B1C9A">
        <w:rPr>
          <w:iCs/>
          <w:sz w:val="22"/>
          <w:szCs w:val="20"/>
          <w:lang w:eastAsia="x-none"/>
        </w:rPr>
        <w:t xml:space="preserve">Središnje tijelo </w:t>
      </w:r>
      <w:r w:rsidRPr="00521C44">
        <w:rPr>
          <w:iCs/>
          <w:sz w:val="22"/>
          <w:szCs w:val="20"/>
          <w:lang w:eastAsia="x-none"/>
        </w:rPr>
        <w:t xml:space="preserve">je Nacrt </w:t>
      </w:r>
      <w:r w:rsidR="00547768" w:rsidRPr="00521C44">
        <w:rPr>
          <w:iCs/>
          <w:sz w:val="22"/>
          <w:szCs w:val="22"/>
        </w:rPr>
        <w:t>Dokumentacije o nabavi</w:t>
      </w:r>
      <w:r w:rsidRPr="00521C44">
        <w:rPr>
          <w:iCs/>
          <w:sz w:val="22"/>
          <w:szCs w:val="20"/>
          <w:lang w:eastAsia="x-none"/>
        </w:rPr>
        <w:t xml:space="preserve">, koja sadrži </w:t>
      </w:r>
      <w:r w:rsidRPr="00521C44">
        <w:rPr>
          <w:iCs/>
          <w:color w:val="231F20"/>
          <w:sz w:val="22"/>
          <w:szCs w:val="20"/>
        </w:rPr>
        <w:t>opis predmeta nabave, tehničke specifikacije, kriterije za kvalitativni odabir gospodarskog subjekta, kriterije za odabir ponude, troškovnike i prijedlog ugovora, dana _______________________. godine stavi</w:t>
      </w:r>
      <w:r w:rsidR="008D16FF" w:rsidRPr="00521C44">
        <w:rPr>
          <w:iCs/>
          <w:color w:val="231F20"/>
          <w:sz w:val="22"/>
          <w:szCs w:val="20"/>
        </w:rPr>
        <w:t>o</w:t>
      </w:r>
      <w:r w:rsidRPr="00521C44">
        <w:rPr>
          <w:iCs/>
          <w:color w:val="231F20"/>
          <w:sz w:val="22"/>
          <w:szCs w:val="20"/>
        </w:rPr>
        <w:t xml:space="preserve"> na prethodno savjetovanje sa zainteresiranim gospodarskim subjektima u trajanju </w:t>
      </w:r>
      <w:r w:rsidRPr="00521C44">
        <w:rPr>
          <w:iCs/>
          <w:sz w:val="22"/>
          <w:szCs w:val="20"/>
        </w:rPr>
        <w:t xml:space="preserve">do </w:t>
      </w:r>
      <w:r w:rsidRPr="00521C44">
        <w:rPr>
          <w:iCs/>
          <w:color w:val="231F20"/>
          <w:sz w:val="22"/>
          <w:szCs w:val="20"/>
        </w:rPr>
        <w:t>_______________________</w:t>
      </w:r>
      <w:r w:rsidRPr="00521C44">
        <w:rPr>
          <w:iCs/>
          <w:sz w:val="22"/>
          <w:szCs w:val="20"/>
        </w:rPr>
        <w:t>.</w:t>
      </w:r>
      <w:r w:rsidRPr="00521C44">
        <w:rPr>
          <w:iCs/>
          <w:color w:val="231F20"/>
          <w:sz w:val="22"/>
          <w:szCs w:val="20"/>
        </w:rPr>
        <w:t xml:space="preserve"> godine, javnom objavom na Elektroničkom oglasniku javne nabave Republike Hrvatske.</w:t>
      </w:r>
    </w:p>
    <w:p w14:paraId="345C0EEC" w14:textId="77777777" w:rsidR="00955402" w:rsidRPr="00521C44" w:rsidRDefault="00955402" w:rsidP="00955402">
      <w:pPr>
        <w:ind w:left="360"/>
        <w:jc w:val="both"/>
        <w:rPr>
          <w:iCs/>
          <w:sz w:val="22"/>
          <w:szCs w:val="20"/>
        </w:rPr>
      </w:pPr>
    </w:p>
    <w:p w14:paraId="4AB53C31" w14:textId="2E42CEF0" w:rsidR="00955402" w:rsidRPr="00521C44" w:rsidRDefault="00955402" w:rsidP="00955402">
      <w:pPr>
        <w:jc w:val="both"/>
        <w:rPr>
          <w:iCs/>
          <w:sz w:val="22"/>
          <w:szCs w:val="20"/>
        </w:rPr>
      </w:pPr>
      <w:r w:rsidRPr="00521C44">
        <w:rPr>
          <w:iCs/>
          <w:color w:val="231F20"/>
          <w:sz w:val="22"/>
          <w:szCs w:val="20"/>
        </w:rPr>
        <w:t xml:space="preserve">Izvješće o provedenom prethodnom savjetovanju, odnosno o prihvaćenim i neprihvaćenim primjedbama i prijedlozima, objavljeno je na Elektroničkom oglasniku javne nabave Republike Hrvatske </w:t>
      </w:r>
      <w:r w:rsidRPr="00521C44">
        <w:rPr>
          <w:iCs/>
          <w:sz w:val="22"/>
          <w:szCs w:val="20"/>
        </w:rPr>
        <w:t xml:space="preserve">dana </w:t>
      </w:r>
      <w:r w:rsidRPr="00521C44">
        <w:rPr>
          <w:iCs/>
          <w:color w:val="231F20"/>
          <w:sz w:val="22"/>
          <w:szCs w:val="20"/>
        </w:rPr>
        <w:t>________________________</w:t>
      </w:r>
      <w:r w:rsidRPr="00521C44">
        <w:rPr>
          <w:iCs/>
          <w:sz w:val="22"/>
          <w:szCs w:val="20"/>
        </w:rPr>
        <w:t>. godine.</w:t>
      </w:r>
    </w:p>
    <w:p w14:paraId="5B0A3F8E" w14:textId="77777777" w:rsidR="00955402" w:rsidRPr="00521C44" w:rsidRDefault="00955402">
      <w:pPr>
        <w:rPr>
          <w:sz w:val="22"/>
          <w:szCs w:val="22"/>
        </w:rPr>
      </w:pPr>
    </w:p>
    <w:p w14:paraId="023DFBC8" w14:textId="77777777" w:rsidR="00955402" w:rsidRPr="00521C44" w:rsidRDefault="00955402" w:rsidP="00955402">
      <w:pPr>
        <w:jc w:val="both"/>
        <w:rPr>
          <w:i/>
          <w:sz w:val="22"/>
          <w:szCs w:val="22"/>
          <w:u w:val="single"/>
        </w:rPr>
      </w:pPr>
      <w:r w:rsidRPr="00521C44">
        <w:rPr>
          <w:i/>
          <w:sz w:val="22"/>
          <w:szCs w:val="22"/>
          <w:u w:val="single"/>
        </w:rPr>
        <w:t>Napomena:</w:t>
      </w:r>
    </w:p>
    <w:p w14:paraId="1EF0DF8E" w14:textId="74AFD8CA" w:rsidR="00955402" w:rsidRPr="00521C44" w:rsidRDefault="00955402" w:rsidP="00955402">
      <w:pPr>
        <w:jc w:val="both"/>
        <w:rPr>
          <w:sz w:val="22"/>
          <w:szCs w:val="22"/>
        </w:rPr>
      </w:pPr>
      <w:r w:rsidRPr="00521C44">
        <w:rPr>
          <w:sz w:val="22"/>
          <w:szCs w:val="22"/>
        </w:rPr>
        <w:t xml:space="preserve">Temeljem članka 198. stavka 1. ZJN 2016, članka 8. Pravilnika o planu nabave, registru ugovora, prethodnom savjetovanju i analizi tržišta u javnoj nabavi (NN 101/2017 i 144/2020), </w:t>
      </w:r>
      <w:r w:rsidR="002E72CF">
        <w:rPr>
          <w:rFonts w:eastAsia="Calibri"/>
          <w:bCs/>
          <w:iCs/>
          <w:sz w:val="22"/>
          <w:szCs w:val="22"/>
          <w:lang w:eastAsia="en-US"/>
        </w:rPr>
        <w:t>Središnje tijelo</w:t>
      </w:r>
      <w:r w:rsidR="002E72CF" w:rsidRPr="00521C44">
        <w:rPr>
          <w:sz w:val="22"/>
          <w:szCs w:val="22"/>
        </w:rPr>
        <w:t xml:space="preserve"> </w:t>
      </w:r>
      <w:r w:rsidRPr="00521C44">
        <w:rPr>
          <w:sz w:val="22"/>
          <w:szCs w:val="22"/>
        </w:rPr>
        <w:t>je prije pokretanja postupka javne nabave u svrhu pripreme nabave proveo analizu tržišta prikupljanjem potrebnih informacija o predmetu nabave prethodnim savjetovanjem.</w:t>
      </w:r>
    </w:p>
    <w:p w14:paraId="7BBBA92D" w14:textId="77777777" w:rsidR="00955402" w:rsidRPr="00521C44" w:rsidRDefault="00955402" w:rsidP="00955402">
      <w:pPr>
        <w:jc w:val="both"/>
        <w:rPr>
          <w:sz w:val="22"/>
          <w:szCs w:val="22"/>
        </w:rPr>
      </w:pPr>
    </w:p>
    <w:p w14:paraId="05513320" w14:textId="786A768F" w:rsidR="00955402" w:rsidRPr="00955402" w:rsidRDefault="00955402" w:rsidP="00955402">
      <w:pPr>
        <w:jc w:val="both"/>
        <w:rPr>
          <w:sz w:val="22"/>
          <w:szCs w:val="22"/>
        </w:rPr>
      </w:pPr>
      <w:r w:rsidRPr="00521C44">
        <w:rPr>
          <w:sz w:val="22"/>
          <w:szCs w:val="22"/>
        </w:rPr>
        <w:t xml:space="preserve">U provedenoj analizi tržišta </w:t>
      </w:r>
      <w:r w:rsidR="002E72CF">
        <w:rPr>
          <w:rFonts w:eastAsia="Calibri"/>
          <w:bCs/>
          <w:iCs/>
          <w:sz w:val="22"/>
          <w:szCs w:val="22"/>
          <w:lang w:eastAsia="en-US"/>
        </w:rPr>
        <w:t>Središnje tijelo</w:t>
      </w:r>
      <w:r w:rsidRPr="00521C44">
        <w:rPr>
          <w:sz w:val="22"/>
          <w:szCs w:val="22"/>
        </w:rPr>
        <w:t xml:space="preserve"> nije tražio, niti prihvatio savjet neovisnih stručnjaka, nadležnih tijela ili sudionika na tržištu koje je koristio u planiranju i provedbi postupka nabave te izradi </w:t>
      </w:r>
      <w:r w:rsidR="00547768" w:rsidRPr="00521C44">
        <w:rPr>
          <w:iCs/>
          <w:sz w:val="22"/>
          <w:szCs w:val="22"/>
        </w:rPr>
        <w:t>Dokumentacije o nabavi</w:t>
      </w:r>
      <w:r w:rsidR="00547768" w:rsidRPr="00521C44">
        <w:rPr>
          <w:sz w:val="22"/>
          <w:szCs w:val="22"/>
        </w:rPr>
        <w:t xml:space="preserve"> </w:t>
      </w:r>
      <w:r w:rsidRPr="00521C44">
        <w:rPr>
          <w:sz w:val="22"/>
          <w:szCs w:val="22"/>
        </w:rPr>
        <w:t>koji bi doveli do narušavanja tržišnog natjecanja, te kršenja načela zabrane diskriminacije i transparentnosti niti je bilo koji ponuditelj ili gospodarski subjekt bio uključen u pripremu postupka nabave, osim kroz provedeno prethodno savjetovanje sa zainteresiranim gospodarskim subjektima.</w:t>
      </w:r>
    </w:p>
    <w:p w14:paraId="348B8958" w14:textId="4303D9AB" w:rsidR="00930282" w:rsidRPr="00930282" w:rsidRDefault="00930282" w:rsidP="00FA2A53">
      <w:pPr>
        <w:pStyle w:val="TOCNaslov"/>
        <w:outlineLvl w:val="1"/>
      </w:pPr>
      <w:bookmarkStart w:id="58" w:name="_Toc153956012"/>
      <w:r w:rsidRPr="00930282">
        <w:t>1.12. Financiranje projekta</w:t>
      </w:r>
      <w:bookmarkEnd w:id="57"/>
      <w:r w:rsidR="0046175C">
        <w:t xml:space="preserve"> </w:t>
      </w:r>
      <w:r w:rsidR="0046175C">
        <w:rPr>
          <w:rFonts w:cs="Arial"/>
        </w:rPr>
        <w:t>(vrijedi za sve grupe)</w:t>
      </w:r>
      <w:bookmarkEnd w:id="58"/>
    </w:p>
    <w:p w14:paraId="7C3635C3" w14:textId="77777777" w:rsidR="00930282" w:rsidRDefault="00930282" w:rsidP="00E53C4A">
      <w:pPr>
        <w:jc w:val="both"/>
        <w:rPr>
          <w:rFonts w:eastAsia="Calibri"/>
          <w:bCs/>
          <w:iCs/>
          <w:sz w:val="22"/>
          <w:szCs w:val="22"/>
        </w:rPr>
      </w:pPr>
    </w:p>
    <w:p w14:paraId="4CB80122" w14:textId="6046D2C7" w:rsidR="00E53C4A" w:rsidRPr="006C3B04" w:rsidRDefault="006C3B04" w:rsidP="00E53C4A">
      <w:pPr>
        <w:jc w:val="both"/>
        <w:rPr>
          <w:rFonts w:eastAsia="Calibri"/>
          <w:bCs/>
          <w:iCs/>
          <w:sz w:val="22"/>
          <w:szCs w:val="22"/>
        </w:rPr>
      </w:pPr>
      <w:r w:rsidRPr="006C3B04">
        <w:rPr>
          <w:rFonts w:eastAsia="Calibri"/>
          <w:bCs/>
          <w:iCs/>
          <w:sz w:val="22"/>
          <w:szCs w:val="22"/>
        </w:rPr>
        <w:t xml:space="preserve">Projekt se financira Temeljem Zakona o potvrđivanju Ugovora o zajmu između Republike Hrvatske i Međunarodne banke za obnovu i razvoj za Projekt „Hrvatska: ususret održivom, pravednom i učinkovitom obrazovanju“  (Narodne novine, broj 1/22). Novčana sredstava za ovaj projekt su osigurana iz projektne komponente 2.1. iz Ugovora o Zajmu broj 9303-HR od 15. listopada 2021. godine, sklopljenog između Republike Hrvatske i Međunarodne banke za rekonstrukciju i razvoj. </w:t>
      </w:r>
      <w:r w:rsidR="002E72CF">
        <w:rPr>
          <w:rFonts w:eastAsia="Calibri"/>
          <w:bCs/>
          <w:iCs/>
          <w:sz w:val="22"/>
          <w:szCs w:val="22"/>
          <w:lang w:eastAsia="en-US"/>
        </w:rPr>
        <w:t>Središnje tijelo</w:t>
      </w:r>
      <w:r w:rsidRPr="006C3B04">
        <w:rPr>
          <w:rFonts w:eastAsia="Calibri"/>
          <w:bCs/>
          <w:iCs/>
          <w:sz w:val="22"/>
          <w:szCs w:val="22"/>
        </w:rPr>
        <w:t>, škola i Ministarstvo znanosti i obrazovanja uredili su međusobne odnose Sporazumom o realizaciji  infrastrukturne komponente 2.1. i postupcima javne nabave roba i usluga te ustupanju javnih radova u sklopu Projekta „Hrvatska: Ususret održivom, pravednom i učinkovitom obrazovanju” iz Zajma Svjetske banke br. 9303-HR</w:t>
      </w:r>
      <w:r w:rsidR="00F6011E">
        <w:rPr>
          <w:rFonts w:eastAsia="Calibri"/>
          <w:bCs/>
          <w:iCs/>
          <w:sz w:val="22"/>
          <w:szCs w:val="22"/>
        </w:rPr>
        <w:t>.</w:t>
      </w:r>
    </w:p>
    <w:p w14:paraId="3F6039B7" w14:textId="77777777" w:rsidR="006C3B04" w:rsidRPr="00B76B66" w:rsidRDefault="006C3B04" w:rsidP="00E53C4A">
      <w:pPr>
        <w:jc w:val="both"/>
        <w:rPr>
          <w:rFonts w:eastAsia="Calibri"/>
          <w:bCs/>
          <w:iCs/>
          <w:sz w:val="22"/>
          <w:szCs w:val="22"/>
        </w:rPr>
      </w:pPr>
    </w:p>
    <w:p w14:paraId="4A10612C" w14:textId="4433B8E1" w:rsidR="00E53C4A" w:rsidRPr="003B4B0D" w:rsidRDefault="00E53C4A" w:rsidP="00FA2A53">
      <w:pPr>
        <w:pStyle w:val="Odlomakpopisa"/>
        <w:ind w:left="284" w:hanging="284"/>
        <w:outlineLvl w:val="0"/>
      </w:pPr>
      <w:bookmarkStart w:id="59" w:name="_Toc142410884"/>
      <w:bookmarkStart w:id="60" w:name="_Toc153956013"/>
      <w:bookmarkEnd w:id="24"/>
      <w:r w:rsidRPr="005A37A7">
        <w:rPr>
          <w:rFonts w:eastAsia="SimSun"/>
        </w:rPr>
        <w:t>PODACI</w:t>
      </w:r>
      <w:r w:rsidRPr="003B4B0D">
        <w:t xml:space="preserve"> O PREDMETU NABAVE</w:t>
      </w:r>
      <w:bookmarkEnd w:id="59"/>
      <w:bookmarkEnd w:id="60"/>
    </w:p>
    <w:p w14:paraId="73AC2D1A" w14:textId="00ECBAFD" w:rsidR="00E53C4A" w:rsidRPr="00B76B66" w:rsidRDefault="00E53C4A" w:rsidP="00FA2A53">
      <w:pPr>
        <w:pStyle w:val="TOCNaslov"/>
        <w:outlineLvl w:val="1"/>
      </w:pPr>
      <w:bookmarkStart w:id="61" w:name="_Toc322504922"/>
      <w:bookmarkStart w:id="62" w:name="_Toc346793178"/>
      <w:bookmarkStart w:id="63" w:name="_Toc472598250"/>
      <w:bookmarkStart w:id="64" w:name="_Toc488781994"/>
      <w:bookmarkStart w:id="65" w:name="_Toc142410885"/>
      <w:bookmarkStart w:id="66" w:name="_Toc153956014"/>
      <w:bookmarkStart w:id="67" w:name="_Toc435439731"/>
      <w:bookmarkStart w:id="68" w:name="_Toc435444054"/>
      <w:bookmarkStart w:id="69" w:name="_Toc471908260"/>
      <w:r w:rsidRPr="00B76B66">
        <w:t>2.1. Opis predmeta nabave</w:t>
      </w:r>
      <w:bookmarkEnd w:id="61"/>
      <w:bookmarkEnd w:id="62"/>
      <w:bookmarkEnd w:id="63"/>
      <w:bookmarkEnd w:id="64"/>
      <w:r w:rsidRPr="00B76B66">
        <w:t xml:space="preserve"> i CPV</w:t>
      </w:r>
      <w:bookmarkEnd w:id="65"/>
      <w:r w:rsidR="0046175C">
        <w:t xml:space="preserve"> </w:t>
      </w:r>
      <w:r w:rsidR="0046175C">
        <w:rPr>
          <w:rFonts w:cs="Arial"/>
        </w:rPr>
        <w:t>(vrijedi za sve grupe)</w:t>
      </w:r>
      <w:bookmarkEnd w:id="66"/>
    </w:p>
    <w:p w14:paraId="2F4B404C" w14:textId="77777777" w:rsidR="00E53C4A" w:rsidRPr="00B76B66" w:rsidRDefault="00E53C4A" w:rsidP="00E53C4A">
      <w:pPr>
        <w:jc w:val="both"/>
        <w:rPr>
          <w:bCs/>
          <w:sz w:val="22"/>
          <w:szCs w:val="22"/>
        </w:rPr>
      </w:pPr>
    </w:p>
    <w:p w14:paraId="74EE7534" w14:textId="6782467D" w:rsidR="00E53C4A" w:rsidRPr="00B76B66" w:rsidRDefault="00E53C4A" w:rsidP="00E53C4A">
      <w:pPr>
        <w:jc w:val="both"/>
        <w:rPr>
          <w:rFonts w:eastAsia="Calibri"/>
          <w:bCs/>
          <w:iCs/>
          <w:sz w:val="22"/>
          <w:szCs w:val="22"/>
        </w:rPr>
      </w:pPr>
      <w:r w:rsidRPr="00B76B66">
        <w:rPr>
          <w:rFonts w:eastAsia="Calibri"/>
          <w:b/>
          <w:bCs/>
          <w:iCs/>
          <w:sz w:val="22"/>
          <w:szCs w:val="22"/>
        </w:rPr>
        <w:t>PREDMET NABAVE:</w:t>
      </w:r>
      <w:r w:rsidRPr="00B76B66">
        <w:rPr>
          <w:rFonts w:eastAsia="Calibri"/>
          <w:bCs/>
          <w:iCs/>
          <w:sz w:val="22"/>
          <w:szCs w:val="22"/>
        </w:rPr>
        <w:t xml:space="preserve"> </w:t>
      </w:r>
    </w:p>
    <w:p w14:paraId="7B1344AC" w14:textId="77777777" w:rsidR="00E53C4A" w:rsidRPr="00B76B66" w:rsidRDefault="00E53C4A" w:rsidP="00E53C4A">
      <w:pPr>
        <w:jc w:val="both"/>
        <w:rPr>
          <w:rFonts w:eastAsia="Calibri"/>
          <w:bCs/>
          <w:iCs/>
          <w:sz w:val="22"/>
          <w:szCs w:val="22"/>
        </w:rPr>
      </w:pPr>
    </w:p>
    <w:p w14:paraId="4FD6109E" w14:textId="08A4CD7C" w:rsidR="00374DDE" w:rsidRPr="0046175C" w:rsidRDefault="0046175C" w:rsidP="00E53C4A">
      <w:pPr>
        <w:jc w:val="both"/>
        <w:rPr>
          <w:rFonts w:eastAsia="Calibri"/>
          <w:bCs/>
          <w:iCs/>
          <w:sz w:val="20"/>
          <w:szCs w:val="20"/>
        </w:rPr>
      </w:pPr>
      <w:bookmarkStart w:id="70" w:name="_Hlk528316704"/>
      <w:r w:rsidRPr="0046175C">
        <w:rPr>
          <w:sz w:val="22"/>
          <w:szCs w:val="20"/>
        </w:rPr>
        <w:t xml:space="preserve">Predmet ovoga postupka je </w:t>
      </w:r>
      <w:bookmarkStart w:id="71" w:name="_Hlk70426710"/>
      <w:bookmarkEnd w:id="70"/>
      <w:r w:rsidRPr="0046175C">
        <w:rPr>
          <w:sz w:val="22"/>
          <w:szCs w:val="20"/>
        </w:rPr>
        <w:t>nabava</w:t>
      </w:r>
      <w:bookmarkEnd w:id="71"/>
      <w:r w:rsidRPr="0046175C">
        <w:rPr>
          <w:sz w:val="22"/>
          <w:szCs w:val="20"/>
        </w:rPr>
        <w:t xml:space="preserve"> radova u sklopu Projekta „Hrvatska: Ususret održivom, pravednom i učinkovitom obrazovanju” iz Zajma Svjetske banke br. 9303-HR, sukladno troškovnicima koji se nalaz</w:t>
      </w:r>
      <w:r w:rsidR="00581D0F">
        <w:rPr>
          <w:sz w:val="22"/>
          <w:szCs w:val="20"/>
        </w:rPr>
        <w:t>e</w:t>
      </w:r>
      <w:r w:rsidRPr="0046175C">
        <w:rPr>
          <w:sz w:val="22"/>
          <w:szCs w:val="20"/>
        </w:rPr>
        <w:t xml:space="preserve"> u Prilogu </w:t>
      </w:r>
      <w:r w:rsidR="00C7237E">
        <w:rPr>
          <w:sz w:val="22"/>
          <w:szCs w:val="20"/>
        </w:rPr>
        <w:t>2</w:t>
      </w:r>
      <w:r w:rsidRPr="0046175C">
        <w:rPr>
          <w:sz w:val="22"/>
          <w:szCs w:val="20"/>
        </w:rPr>
        <w:t>. DoN.</w:t>
      </w:r>
    </w:p>
    <w:p w14:paraId="0BC636A8" w14:textId="63E55DF7" w:rsidR="00E53C4A" w:rsidRDefault="00D10969" w:rsidP="00E53C4A">
      <w:pPr>
        <w:jc w:val="both"/>
        <w:rPr>
          <w:sz w:val="22"/>
          <w:szCs w:val="22"/>
        </w:rPr>
      </w:pPr>
      <w:r w:rsidRPr="00AF6DCA">
        <w:rPr>
          <w:sz w:val="22"/>
          <w:szCs w:val="22"/>
        </w:rPr>
        <w:lastRenderedPageBreak/>
        <w:t>Sva dostupna opisna dokumentacija za pojedine grupe biti će objavljena</w:t>
      </w:r>
      <w:r w:rsidR="00AD554B" w:rsidRPr="00AF6DCA">
        <w:rPr>
          <w:sz w:val="22"/>
          <w:szCs w:val="22"/>
        </w:rPr>
        <w:t xml:space="preserve"> zajedno s tehničkim specifikacijama </w:t>
      </w:r>
      <w:r w:rsidRPr="00AF6DCA">
        <w:rPr>
          <w:sz w:val="22"/>
          <w:szCs w:val="22"/>
        </w:rPr>
        <w:t>na EOJN.</w:t>
      </w:r>
    </w:p>
    <w:p w14:paraId="0F509209" w14:textId="77777777" w:rsidR="00D10969" w:rsidRDefault="00D10969" w:rsidP="00E53C4A">
      <w:pPr>
        <w:jc w:val="both"/>
        <w:rPr>
          <w:rFonts w:eastAsia="Calibri"/>
          <w:bCs/>
          <w:iCs/>
          <w:sz w:val="22"/>
          <w:szCs w:val="22"/>
        </w:rPr>
      </w:pPr>
    </w:p>
    <w:p w14:paraId="3A7C65B6" w14:textId="073829A5" w:rsidR="00A227FC" w:rsidRDefault="00A227FC" w:rsidP="00E53C4A">
      <w:pPr>
        <w:jc w:val="both"/>
        <w:rPr>
          <w:rFonts w:eastAsia="Calibri"/>
          <w:bCs/>
          <w:iCs/>
          <w:sz w:val="22"/>
          <w:szCs w:val="22"/>
        </w:rPr>
      </w:pPr>
      <w:r w:rsidRPr="002714CB">
        <w:rPr>
          <w:rFonts w:eastAsia="Calibri"/>
          <w:bCs/>
          <w:iCs/>
          <w:sz w:val="22"/>
          <w:szCs w:val="22"/>
        </w:rPr>
        <w:t>CPV: 45214210-5 Građevinski radovi na osnovnim školama</w:t>
      </w:r>
      <w:r w:rsidR="00B5611B">
        <w:rPr>
          <w:rFonts w:eastAsia="Calibri"/>
          <w:bCs/>
          <w:iCs/>
          <w:sz w:val="22"/>
          <w:szCs w:val="22"/>
        </w:rPr>
        <w:t>.</w:t>
      </w:r>
    </w:p>
    <w:p w14:paraId="4E2B77B0" w14:textId="77777777" w:rsidR="00E53C4A" w:rsidRPr="00B76B66" w:rsidRDefault="00E53C4A" w:rsidP="00FA2A53">
      <w:pPr>
        <w:pStyle w:val="TOCNaslov"/>
        <w:outlineLvl w:val="1"/>
      </w:pPr>
      <w:bookmarkStart w:id="72" w:name="_Toc488781995"/>
      <w:bookmarkStart w:id="73" w:name="_Toc142410886"/>
      <w:bookmarkStart w:id="74" w:name="_Toc153956015"/>
      <w:r w:rsidRPr="00B76B66">
        <w:t xml:space="preserve">2.2. Opis i oznaka grupa predmeta nabave, ako je predmet nabave podijeljen </w:t>
      </w:r>
      <w:bookmarkStart w:id="75" w:name="_Toc346793180"/>
      <w:bookmarkStart w:id="76" w:name="_Toc472598252"/>
      <w:r w:rsidRPr="00B76B66">
        <w:t>na grupe</w:t>
      </w:r>
      <w:bookmarkEnd w:id="72"/>
      <w:bookmarkEnd w:id="73"/>
      <w:bookmarkEnd w:id="75"/>
      <w:bookmarkEnd w:id="76"/>
      <w:bookmarkEnd w:id="74"/>
    </w:p>
    <w:p w14:paraId="749B7EAA" w14:textId="77777777" w:rsidR="00E53C4A" w:rsidRPr="00B76B66" w:rsidRDefault="00E53C4A" w:rsidP="00E53C4A">
      <w:pPr>
        <w:jc w:val="both"/>
        <w:rPr>
          <w:sz w:val="22"/>
          <w:szCs w:val="22"/>
        </w:rPr>
      </w:pPr>
    </w:p>
    <w:p w14:paraId="23E80EF7" w14:textId="77777777" w:rsidR="00360626" w:rsidRPr="00360626" w:rsidRDefault="00360626" w:rsidP="00360626">
      <w:pPr>
        <w:rPr>
          <w:sz w:val="22"/>
          <w:szCs w:val="22"/>
        </w:rPr>
      </w:pPr>
      <w:bookmarkStart w:id="77" w:name="_Toc472598253"/>
      <w:bookmarkStart w:id="78" w:name="_Toc488781996"/>
      <w:bookmarkStart w:id="79" w:name="_Toc142410887"/>
      <w:r w:rsidRPr="00360626">
        <w:rPr>
          <w:sz w:val="22"/>
          <w:szCs w:val="22"/>
        </w:rPr>
        <w:t>1. grupa - Osnovna škola "Silvije Strahimir Kranjčević", Levanjska Varoš</w:t>
      </w:r>
    </w:p>
    <w:p w14:paraId="1892DD8B" w14:textId="77777777" w:rsidR="00360626" w:rsidRPr="00360626" w:rsidRDefault="00360626" w:rsidP="00360626">
      <w:pPr>
        <w:rPr>
          <w:sz w:val="22"/>
          <w:szCs w:val="22"/>
        </w:rPr>
      </w:pPr>
      <w:r w:rsidRPr="00360626">
        <w:rPr>
          <w:sz w:val="22"/>
          <w:szCs w:val="22"/>
        </w:rPr>
        <w:t>2. grupa - Osnovna škola Gorjani, Gorjani</w:t>
      </w:r>
    </w:p>
    <w:p w14:paraId="5549DFBB" w14:textId="77777777" w:rsidR="00360626" w:rsidRPr="00360626" w:rsidRDefault="00360626" w:rsidP="00360626">
      <w:pPr>
        <w:rPr>
          <w:sz w:val="22"/>
          <w:szCs w:val="22"/>
        </w:rPr>
      </w:pPr>
      <w:r w:rsidRPr="00360626">
        <w:rPr>
          <w:sz w:val="22"/>
          <w:szCs w:val="22"/>
        </w:rPr>
        <w:t>3. grupa - Osnovna škola Popovac, Popovac</w:t>
      </w:r>
    </w:p>
    <w:p w14:paraId="0E18F8A8" w14:textId="77777777" w:rsidR="00360626" w:rsidRPr="00360626" w:rsidRDefault="00360626" w:rsidP="00360626">
      <w:pPr>
        <w:rPr>
          <w:sz w:val="22"/>
          <w:szCs w:val="22"/>
        </w:rPr>
      </w:pPr>
      <w:r w:rsidRPr="00360626">
        <w:rPr>
          <w:sz w:val="22"/>
          <w:szCs w:val="22"/>
        </w:rPr>
        <w:t>4. grupa - Osnovna škola Mate Lovraka, Vladislavci</w:t>
      </w:r>
    </w:p>
    <w:p w14:paraId="6F07F1D6" w14:textId="77777777" w:rsidR="00360626" w:rsidRPr="00360626" w:rsidRDefault="00360626" w:rsidP="00360626">
      <w:pPr>
        <w:rPr>
          <w:sz w:val="22"/>
          <w:szCs w:val="22"/>
        </w:rPr>
      </w:pPr>
      <w:r w:rsidRPr="00360626">
        <w:rPr>
          <w:sz w:val="22"/>
          <w:szCs w:val="22"/>
        </w:rPr>
        <w:t>5. grupa - Osnovna škola Ernestinovo, Ernestinovo</w:t>
      </w:r>
    </w:p>
    <w:p w14:paraId="1ED59069" w14:textId="482828B8" w:rsidR="00360626" w:rsidRPr="00360626" w:rsidRDefault="00360626" w:rsidP="00360626">
      <w:pPr>
        <w:rPr>
          <w:sz w:val="22"/>
          <w:szCs w:val="22"/>
        </w:rPr>
      </w:pPr>
      <w:r w:rsidRPr="00360626">
        <w:rPr>
          <w:sz w:val="22"/>
          <w:szCs w:val="22"/>
        </w:rPr>
        <w:t xml:space="preserve">6. grupa - </w:t>
      </w:r>
      <w:r w:rsidR="00A667BC">
        <w:rPr>
          <w:sz w:val="22"/>
          <w:szCs w:val="22"/>
        </w:rPr>
        <w:t>Osnovna škola Matija Gubec Piškorevci, Piškorevci</w:t>
      </w:r>
    </w:p>
    <w:p w14:paraId="0211D4C1" w14:textId="77777777" w:rsidR="00360626" w:rsidRPr="00360626" w:rsidRDefault="00360626" w:rsidP="00360626">
      <w:pPr>
        <w:rPr>
          <w:sz w:val="22"/>
          <w:szCs w:val="22"/>
        </w:rPr>
      </w:pPr>
      <w:r w:rsidRPr="00360626">
        <w:rPr>
          <w:sz w:val="22"/>
          <w:szCs w:val="22"/>
        </w:rPr>
        <w:t>7. grupa - Osnovna škola Budrovci, Budrovci</w:t>
      </w:r>
    </w:p>
    <w:p w14:paraId="011BA3F8" w14:textId="77777777" w:rsidR="00360626" w:rsidRPr="00360626" w:rsidRDefault="00360626" w:rsidP="00360626">
      <w:pPr>
        <w:rPr>
          <w:sz w:val="22"/>
          <w:szCs w:val="22"/>
        </w:rPr>
      </w:pPr>
      <w:r w:rsidRPr="00360626">
        <w:rPr>
          <w:sz w:val="22"/>
          <w:szCs w:val="22"/>
        </w:rPr>
        <w:t>8. grupa - Osnovna škola Drenje, Drenje</w:t>
      </w:r>
    </w:p>
    <w:p w14:paraId="1C6E08E3" w14:textId="1EB36C02" w:rsidR="00360626" w:rsidRPr="00360626" w:rsidRDefault="00360626" w:rsidP="00360626">
      <w:pPr>
        <w:rPr>
          <w:sz w:val="22"/>
          <w:szCs w:val="22"/>
        </w:rPr>
      </w:pPr>
      <w:r w:rsidRPr="00360626">
        <w:rPr>
          <w:sz w:val="22"/>
          <w:szCs w:val="22"/>
        </w:rPr>
        <w:t xml:space="preserve">9. grupa - </w:t>
      </w:r>
      <w:r w:rsidR="00A667BC">
        <w:rPr>
          <w:sz w:val="22"/>
          <w:szCs w:val="22"/>
        </w:rPr>
        <w:t>Osnovna škola "Ivana Brlić Mažuranić" Strizivojna, Strizivojna</w:t>
      </w:r>
    </w:p>
    <w:p w14:paraId="4457A1E2" w14:textId="19142B3C" w:rsidR="00360626" w:rsidRDefault="00360626" w:rsidP="00360626">
      <w:pPr>
        <w:rPr>
          <w:sz w:val="22"/>
          <w:szCs w:val="22"/>
        </w:rPr>
      </w:pPr>
      <w:r w:rsidRPr="00360626">
        <w:rPr>
          <w:sz w:val="22"/>
          <w:szCs w:val="22"/>
        </w:rPr>
        <w:t xml:space="preserve">10. grupa - </w:t>
      </w:r>
      <w:r w:rsidR="00A667BC">
        <w:rPr>
          <w:sz w:val="22"/>
          <w:szCs w:val="22"/>
        </w:rPr>
        <w:t>Osnovna škola Josipa Antuna Ćolnića Đakovo, Đakovo</w:t>
      </w:r>
    </w:p>
    <w:p w14:paraId="755B8966" w14:textId="77777777" w:rsidR="0046175C" w:rsidRDefault="0046175C" w:rsidP="00360626">
      <w:pPr>
        <w:rPr>
          <w:sz w:val="22"/>
          <w:szCs w:val="22"/>
        </w:rPr>
      </w:pPr>
    </w:p>
    <w:p w14:paraId="0D56290A" w14:textId="23F91F22" w:rsidR="0046175C" w:rsidRPr="0046175C" w:rsidRDefault="0046175C" w:rsidP="0046175C">
      <w:pPr>
        <w:jc w:val="both"/>
        <w:rPr>
          <w:bCs/>
          <w:sz w:val="22"/>
          <w:szCs w:val="20"/>
        </w:rPr>
      </w:pPr>
      <w:r w:rsidRPr="00F6011E">
        <w:rPr>
          <w:bCs/>
          <w:sz w:val="22"/>
          <w:szCs w:val="20"/>
        </w:rPr>
        <w:t xml:space="preserve">Sukladno članku 204. stavku 3. ZJN 2016 ponuditelj može podnijeti ponudu za maksimalno  </w:t>
      </w:r>
      <w:r w:rsidR="00F6011E" w:rsidRPr="00F6011E">
        <w:rPr>
          <w:bCs/>
          <w:sz w:val="22"/>
          <w:szCs w:val="20"/>
        </w:rPr>
        <w:t>šest</w:t>
      </w:r>
      <w:r w:rsidRPr="00F6011E">
        <w:rPr>
          <w:bCs/>
          <w:sz w:val="22"/>
          <w:szCs w:val="20"/>
        </w:rPr>
        <w:t xml:space="preserve">  grup</w:t>
      </w:r>
      <w:r w:rsidR="00F6011E" w:rsidRPr="00F6011E">
        <w:rPr>
          <w:bCs/>
          <w:sz w:val="22"/>
          <w:szCs w:val="20"/>
        </w:rPr>
        <w:t>a</w:t>
      </w:r>
      <w:r w:rsidRPr="00F6011E">
        <w:rPr>
          <w:bCs/>
          <w:sz w:val="22"/>
          <w:szCs w:val="20"/>
        </w:rPr>
        <w:t xml:space="preserve"> predmeta nabave. Ukoliko ponuditelj podnese više ponuda u sustav Elektroničkog oglasnika javne nabave RH u obzir će se uzeti prv</w:t>
      </w:r>
      <w:r w:rsidR="00F6011E" w:rsidRPr="00F6011E">
        <w:rPr>
          <w:bCs/>
          <w:sz w:val="22"/>
          <w:szCs w:val="20"/>
        </w:rPr>
        <w:t>ih šest</w:t>
      </w:r>
      <w:r w:rsidRPr="00F6011E">
        <w:rPr>
          <w:bCs/>
          <w:sz w:val="22"/>
          <w:szCs w:val="20"/>
        </w:rPr>
        <w:t xml:space="preserve"> po redoslijedu (vremenu) zaprimanja iz upisnika o zaprimanju elektronički dostavljenih ponuda.</w:t>
      </w:r>
    </w:p>
    <w:p w14:paraId="3D7126CC" w14:textId="77777777" w:rsidR="0046175C" w:rsidRPr="0046175C" w:rsidRDefault="0046175C" w:rsidP="0046175C">
      <w:pPr>
        <w:jc w:val="both"/>
        <w:rPr>
          <w:b/>
          <w:sz w:val="22"/>
          <w:szCs w:val="20"/>
        </w:rPr>
      </w:pPr>
    </w:p>
    <w:p w14:paraId="5F710192" w14:textId="38EA227F" w:rsidR="0046175C" w:rsidRPr="0046175C" w:rsidRDefault="0046175C" w:rsidP="0046175C">
      <w:pPr>
        <w:jc w:val="both"/>
        <w:rPr>
          <w:bCs/>
          <w:sz w:val="20"/>
          <w:szCs w:val="20"/>
        </w:rPr>
      </w:pPr>
      <w:r w:rsidRPr="0046175C">
        <w:rPr>
          <w:sz w:val="22"/>
          <w:szCs w:val="20"/>
        </w:rPr>
        <w:t>Ponuditelj je obvezan dostaviti zasebnu ponudu za svaku grupu, sukladno članku 10. stavak 3. Pravilnika o dokumentaciji o nabavi te ponudi u postupcima javne nabave (NN 65/2017 i 75/2020).</w:t>
      </w:r>
    </w:p>
    <w:p w14:paraId="213AE2CF" w14:textId="24D36465" w:rsidR="00E53C4A" w:rsidRPr="00B76B66" w:rsidRDefault="00E53C4A" w:rsidP="00FA2A53">
      <w:pPr>
        <w:pStyle w:val="TOCNaslov"/>
        <w:outlineLvl w:val="1"/>
      </w:pPr>
      <w:bookmarkStart w:id="80" w:name="_Toc153956016"/>
      <w:r w:rsidRPr="00B76B66">
        <w:t>2.3. Količina predmeta nabave</w:t>
      </w:r>
      <w:bookmarkEnd w:id="77"/>
      <w:bookmarkEnd w:id="78"/>
      <w:bookmarkEnd w:id="79"/>
      <w:r w:rsidR="0046175C">
        <w:t xml:space="preserve"> </w:t>
      </w:r>
      <w:r w:rsidR="0046175C">
        <w:rPr>
          <w:rFonts w:cs="Arial"/>
        </w:rPr>
        <w:t>(vrijedi za sve grupe)</w:t>
      </w:r>
      <w:bookmarkEnd w:id="80"/>
    </w:p>
    <w:p w14:paraId="6B1BDA64" w14:textId="77777777" w:rsidR="00E53C4A" w:rsidRPr="00B76B66" w:rsidRDefault="00E53C4A" w:rsidP="00E53C4A">
      <w:pPr>
        <w:autoSpaceDE w:val="0"/>
        <w:autoSpaceDN w:val="0"/>
        <w:adjustRightInd w:val="0"/>
        <w:jc w:val="both"/>
        <w:rPr>
          <w:sz w:val="22"/>
          <w:szCs w:val="22"/>
        </w:rPr>
      </w:pPr>
    </w:p>
    <w:p w14:paraId="723DC7DD" w14:textId="3FB17B35" w:rsidR="00E838C5" w:rsidRPr="002714CB" w:rsidRDefault="00E838C5" w:rsidP="002D7B92">
      <w:pPr>
        <w:rPr>
          <w:rStyle w:val="markedcontent"/>
          <w:sz w:val="22"/>
          <w:szCs w:val="22"/>
        </w:rPr>
      </w:pPr>
      <w:r w:rsidRPr="002714CB">
        <w:rPr>
          <w:sz w:val="22"/>
          <w:szCs w:val="22"/>
        </w:rPr>
        <w:t>Predviđene količine predmeta nabave određene su troškovnicima.</w:t>
      </w:r>
    </w:p>
    <w:p w14:paraId="40EBF9D5" w14:textId="2B565397" w:rsidR="00E53C4A" w:rsidRPr="00B76B66" w:rsidRDefault="00E53C4A" w:rsidP="00FA2A53">
      <w:pPr>
        <w:pStyle w:val="TOCNaslov"/>
        <w:outlineLvl w:val="1"/>
      </w:pPr>
      <w:bookmarkStart w:id="81" w:name="_Toc488781997"/>
      <w:bookmarkStart w:id="82" w:name="_Toc142410888"/>
      <w:bookmarkStart w:id="83" w:name="_Toc153956017"/>
      <w:r w:rsidRPr="00B76B66">
        <w:t>2.4. Tehničke specifikacije</w:t>
      </w:r>
      <w:bookmarkEnd w:id="81"/>
      <w:bookmarkEnd w:id="82"/>
      <w:r w:rsidR="00C77711">
        <w:t xml:space="preserve"> </w:t>
      </w:r>
      <w:r w:rsidR="00C77711">
        <w:rPr>
          <w:rFonts w:cs="Arial"/>
        </w:rPr>
        <w:t>(vrijedi za sve grupe)</w:t>
      </w:r>
      <w:bookmarkEnd w:id="83"/>
    </w:p>
    <w:p w14:paraId="37DC46BB" w14:textId="77777777" w:rsidR="00E53C4A" w:rsidRPr="00B76B66" w:rsidRDefault="00E53C4A" w:rsidP="00E53C4A">
      <w:pPr>
        <w:jc w:val="both"/>
        <w:rPr>
          <w:sz w:val="22"/>
          <w:szCs w:val="22"/>
        </w:rPr>
      </w:pPr>
    </w:p>
    <w:p w14:paraId="1892526C" w14:textId="229C213A" w:rsidR="002D7B92" w:rsidRPr="00B76B66" w:rsidRDefault="002D7B92" w:rsidP="00581D0F">
      <w:pPr>
        <w:jc w:val="both"/>
        <w:rPr>
          <w:rFonts w:eastAsia="Calibri"/>
          <w:bCs/>
          <w:iCs/>
          <w:sz w:val="22"/>
          <w:szCs w:val="22"/>
        </w:rPr>
      </w:pPr>
      <w:r w:rsidRPr="00B76B66">
        <w:rPr>
          <w:rFonts w:eastAsia="Calibri"/>
          <w:bCs/>
          <w:iCs/>
          <w:sz w:val="22"/>
          <w:szCs w:val="22"/>
        </w:rPr>
        <w:t>Zahtjevi tehničke specifikacije</w:t>
      </w:r>
      <w:r w:rsidR="008A51E6" w:rsidRPr="00B76B66">
        <w:rPr>
          <w:rFonts w:eastAsia="Calibri"/>
          <w:bCs/>
          <w:iCs/>
          <w:sz w:val="22"/>
          <w:szCs w:val="22"/>
        </w:rPr>
        <w:t xml:space="preserve"> predmeta nabave </w:t>
      </w:r>
      <w:r w:rsidR="00E838C5" w:rsidRPr="0028002F">
        <w:t>vrsta, kvaliteta i količina u cijelosti je iskazana</w:t>
      </w:r>
      <w:r w:rsidR="00E838C5" w:rsidRPr="0028002F">
        <w:rPr>
          <w:rFonts w:ascii="Arial" w:hAnsi="Arial"/>
        </w:rPr>
        <w:t xml:space="preserve"> </w:t>
      </w:r>
      <w:r w:rsidRPr="00B76B66">
        <w:rPr>
          <w:rFonts w:eastAsia="Calibri"/>
          <w:bCs/>
          <w:iCs/>
          <w:sz w:val="22"/>
          <w:szCs w:val="22"/>
        </w:rPr>
        <w:t xml:space="preserve">u </w:t>
      </w:r>
      <w:r w:rsidR="00547768" w:rsidRPr="00521C44">
        <w:rPr>
          <w:rFonts w:eastAsia="Calibri"/>
          <w:bCs/>
          <w:iCs/>
          <w:sz w:val="22"/>
          <w:szCs w:val="22"/>
        </w:rPr>
        <w:t>troškovnicima</w:t>
      </w:r>
      <w:r w:rsidRPr="00B76B66">
        <w:rPr>
          <w:rFonts w:eastAsia="Calibri"/>
          <w:bCs/>
          <w:iCs/>
          <w:sz w:val="22"/>
          <w:szCs w:val="22"/>
        </w:rPr>
        <w:t>, sve sukladno Pravilniku o jednostavnim i drugim građevinama i radovima (NN 112/17, NN 34/18, NN 36/19, NN 98/19, NN 31/20 i NN 74/22) i ostalim važećim propisima i pravilima struke.</w:t>
      </w:r>
    </w:p>
    <w:p w14:paraId="09F95C23" w14:textId="76748B0C" w:rsidR="00A227FC" w:rsidRPr="002F747F" w:rsidRDefault="002F747F" w:rsidP="002F747F">
      <w:pPr>
        <w:pStyle w:val="TOCNaslov"/>
        <w:outlineLvl w:val="1"/>
      </w:pPr>
      <w:bookmarkStart w:id="84" w:name="_Toc153956018"/>
      <w:r>
        <w:t xml:space="preserve">2.5 </w:t>
      </w:r>
      <w:r w:rsidR="00A227FC" w:rsidRPr="002F747F">
        <w:t>Kriteriji za ocjenu jednakovrijednosti predmeta nabave</w:t>
      </w:r>
      <w:r w:rsidR="00C77711">
        <w:t xml:space="preserve"> </w:t>
      </w:r>
      <w:r w:rsidR="00C77711">
        <w:rPr>
          <w:rFonts w:cs="Arial"/>
        </w:rPr>
        <w:t>(vrijedi za sve grupe)</w:t>
      </w:r>
      <w:bookmarkEnd w:id="84"/>
    </w:p>
    <w:p w14:paraId="03A2ABAD" w14:textId="72AA1C57" w:rsidR="00014D42" w:rsidRPr="0028002F" w:rsidRDefault="00014D42" w:rsidP="00E53C4A">
      <w:pPr>
        <w:jc w:val="both"/>
        <w:rPr>
          <w:rFonts w:eastAsia="Calibri"/>
          <w:bCs/>
          <w:iCs/>
          <w:sz w:val="22"/>
          <w:szCs w:val="22"/>
        </w:rPr>
      </w:pPr>
    </w:p>
    <w:p w14:paraId="6A467757" w14:textId="7402594C" w:rsidR="00014D42" w:rsidRPr="00B76B66" w:rsidRDefault="00014D42" w:rsidP="00E53C4A">
      <w:pPr>
        <w:jc w:val="both"/>
        <w:rPr>
          <w:rFonts w:eastAsia="Calibri"/>
          <w:bCs/>
          <w:iCs/>
          <w:sz w:val="22"/>
          <w:szCs w:val="22"/>
        </w:rPr>
      </w:pPr>
      <w:r w:rsidRPr="0028002F">
        <w:rPr>
          <w:rFonts w:eastAsia="Calibri"/>
          <w:bCs/>
          <w:iCs/>
          <w:sz w:val="22"/>
          <w:szCs w:val="22"/>
        </w:rPr>
        <w:t>Neprimjenjivo za članak 210. ZJN 2016.</w:t>
      </w:r>
    </w:p>
    <w:p w14:paraId="1716B628" w14:textId="6857C170" w:rsidR="00E53C4A" w:rsidRPr="00B76B66" w:rsidRDefault="002F747F" w:rsidP="003F53F6">
      <w:pPr>
        <w:pStyle w:val="TOCNaslov"/>
        <w:outlineLvl w:val="1"/>
      </w:pPr>
      <w:bookmarkStart w:id="85" w:name="_Toc142410889"/>
      <w:bookmarkStart w:id="86" w:name="_Toc153956019"/>
      <w:r>
        <w:t>2.6</w:t>
      </w:r>
      <w:r w:rsidR="00E53C4A" w:rsidRPr="00B76B66">
        <w:t>. Troškovnik</w:t>
      </w:r>
      <w:bookmarkEnd w:id="85"/>
      <w:r w:rsidR="00C77711">
        <w:t xml:space="preserve"> </w:t>
      </w:r>
      <w:r w:rsidR="00C77711">
        <w:rPr>
          <w:rFonts w:cs="Arial"/>
        </w:rPr>
        <w:t>(vrijedi za sve grupe)</w:t>
      </w:r>
      <w:bookmarkEnd w:id="86"/>
    </w:p>
    <w:p w14:paraId="5D56CA3C" w14:textId="77777777" w:rsidR="00E53C4A" w:rsidRPr="00B76B66" w:rsidRDefault="00E53C4A" w:rsidP="00E53C4A">
      <w:pPr>
        <w:jc w:val="both"/>
        <w:rPr>
          <w:rFonts w:eastAsia="Calibri"/>
          <w:bCs/>
          <w:iCs/>
          <w:sz w:val="22"/>
          <w:szCs w:val="22"/>
        </w:rPr>
      </w:pPr>
    </w:p>
    <w:p w14:paraId="0C3212D8" w14:textId="01F1C319" w:rsidR="00547768" w:rsidRPr="00547768" w:rsidRDefault="00547768" w:rsidP="00547768">
      <w:pPr>
        <w:autoSpaceDE w:val="0"/>
        <w:autoSpaceDN w:val="0"/>
        <w:adjustRightInd w:val="0"/>
        <w:jc w:val="both"/>
        <w:rPr>
          <w:sz w:val="20"/>
          <w:szCs w:val="20"/>
        </w:rPr>
      </w:pPr>
      <w:r w:rsidRPr="00521C44">
        <w:rPr>
          <w:sz w:val="22"/>
          <w:szCs w:val="20"/>
        </w:rPr>
        <w:t>Nestandardizirani troškovni</w:t>
      </w:r>
      <w:r w:rsidR="00C77711">
        <w:rPr>
          <w:sz w:val="22"/>
          <w:szCs w:val="20"/>
        </w:rPr>
        <w:t>ci</w:t>
      </w:r>
      <w:r w:rsidRPr="00521C44">
        <w:rPr>
          <w:sz w:val="22"/>
          <w:szCs w:val="20"/>
        </w:rPr>
        <w:t xml:space="preserve"> </w:t>
      </w:r>
      <w:r w:rsidR="00C77711">
        <w:rPr>
          <w:sz w:val="22"/>
          <w:szCs w:val="20"/>
        </w:rPr>
        <w:t>su</w:t>
      </w:r>
      <w:r w:rsidRPr="00521C44">
        <w:rPr>
          <w:sz w:val="22"/>
          <w:szCs w:val="20"/>
        </w:rPr>
        <w:t xml:space="preserve"> sastavni dio </w:t>
      </w:r>
      <w:r w:rsidRPr="00521C44">
        <w:rPr>
          <w:iCs/>
          <w:sz w:val="22"/>
          <w:szCs w:val="22"/>
        </w:rPr>
        <w:t>Dokumentacije o nabavi</w:t>
      </w:r>
      <w:r w:rsidRPr="00521C44">
        <w:rPr>
          <w:sz w:val="22"/>
          <w:szCs w:val="20"/>
        </w:rPr>
        <w:t xml:space="preserve"> i nalazi se u </w:t>
      </w:r>
      <w:r w:rsidRPr="00521C44">
        <w:rPr>
          <w:i/>
          <w:sz w:val="22"/>
          <w:szCs w:val="20"/>
        </w:rPr>
        <w:t xml:space="preserve">Prilogu </w:t>
      </w:r>
      <w:r w:rsidR="00C7237E">
        <w:rPr>
          <w:i/>
          <w:sz w:val="22"/>
          <w:szCs w:val="20"/>
        </w:rPr>
        <w:t>2</w:t>
      </w:r>
      <w:r w:rsidRPr="00521C44">
        <w:rPr>
          <w:i/>
          <w:sz w:val="22"/>
          <w:szCs w:val="20"/>
        </w:rPr>
        <w:t>.</w:t>
      </w:r>
      <w:r w:rsidRPr="00521C44">
        <w:rPr>
          <w:sz w:val="22"/>
          <w:szCs w:val="20"/>
        </w:rPr>
        <w:t xml:space="preserve"> u .xls dokumentu. </w:t>
      </w:r>
    </w:p>
    <w:p w14:paraId="31EC8EF8" w14:textId="77777777" w:rsidR="00521C44" w:rsidRDefault="00521C44" w:rsidP="002D7B92">
      <w:pPr>
        <w:jc w:val="both"/>
        <w:rPr>
          <w:rFonts w:eastAsia="Calibri"/>
          <w:bCs/>
          <w:iCs/>
          <w:sz w:val="22"/>
          <w:szCs w:val="22"/>
        </w:rPr>
      </w:pPr>
    </w:p>
    <w:p w14:paraId="6599585B" w14:textId="5B357C1C" w:rsidR="002D7B92" w:rsidRPr="00B76B66" w:rsidRDefault="002D7B92" w:rsidP="002D7B92">
      <w:pPr>
        <w:jc w:val="both"/>
        <w:rPr>
          <w:rFonts w:eastAsia="Calibri"/>
          <w:bCs/>
          <w:iCs/>
          <w:sz w:val="22"/>
          <w:szCs w:val="22"/>
        </w:rPr>
      </w:pPr>
      <w:r w:rsidRPr="00B76B66">
        <w:rPr>
          <w:rFonts w:eastAsia="Calibri"/>
          <w:bCs/>
          <w:iCs/>
          <w:sz w:val="22"/>
          <w:szCs w:val="22"/>
        </w:rPr>
        <w:t>Ponuditelj mora dostaviti ponudu za cjelokupan predmet nabave, za sve stavke na način kako je to definirano troškovnicima</w:t>
      </w:r>
      <w:r w:rsidRPr="00B76B66">
        <w:rPr>
          <w:rFonts w:eastAsia="Calibri"/>
          <w:bCs/>
          <w:i/>
          <w:iCs/>
          <w:sz w:val="22"/>
          <w:szCs w:val="22"/>
        </w:rPr>
        <w:t>.</w:t>
      </w:r>
    </w:p>
    <w:p w14:paraId="46DF7EDD" w14:textId="77777777" w:rsidR="002D7B92" w:rsidRPr="00B76B66" w:rsidRDefault="002D7B92" w:rsidP="002D7B92">
      <w:pPr>
        <w:jc w:val="both"/>
        <w:rPr>
          <w:rFonts w:eastAsia="Calibri"/>
          <w:bCs/>
          <w:iCs/>
          <w:sz w:val="22"/>
          <w:szCs w:val="22"/>
        </w:rPr>
      </w:pPr>
    </w:p>
    <w:p w14:paraId="0712BC08" w14:textId="7EA4750E" w:rsidR="002D7B92" w:rsidRPr="00B76B66" w:rsidRDefault="002D7B92" w:rsidP="002D7B92">
      <w:pPr>
        <w:jc w:val="both"/>
        <w:rPr>
          <w:rFonts w:eastAsia="Calibri"/>
          <w:bCs/>
          <w:iCs/>
          <w:sz w:val="22"/>
          <w:szCs w:val="22"/>
        </w:rPr>
      </w:pPr>
      <w:r w:rsidRPr="00B76B66">
        <w:rPr>
          <w:rFonts w:eastAsia="Calibri"/>
          <w:bCs/>
          <w:iCs/>
          <w:sz w:val="22"/>
          <w:szCs w:val="22"/>
        </w:rPr>
        <w:t>Ponuditelj ne smije mijenjati opise predmeta nabave navedene u Troškovniku</w:t>
      </w:r>
      <w:r w:rsidRPr="00B76B66">
        <w:rPr>
          <w:sz w:val="22"/>
          <w:szCs w:val="22"/>
        </w:rPr>
        <w:t xml:space="preserve">, </w:t>
      </w:r>
      <w:r w:rsidRPr="00B76B66">
        <w:rPr>
          <w:rFonts w:eastAsia="Calibri"/>
          <w:bCs/>
          <w:iCs/>
          <w:sz w:val="22"/>
          <w:szCs w:val="22"/>
        </w:rPr>
        <w:t xml:space="preserve">kao niti dopisivati stupce niti na bilo koji način mijenjati sadržaj Troškovnika. </w:t>
      </w:r>
    </w:p>
    <w:p w14:paraId="2415DF10" w14:textId="1B372C9B" w:rsidR="002D7B92" w:rsidRPr="00B76B66" w:rsidRDefault="002D7B92" w:rsidP="002D7B92">
      <w:pPr>
        <w:jc w:val="both"/>
        <w:rPr>
          <w:rFonts w:eastAsia="Calibri"/>
          <w:b/>
          <w:bCs/>
          <w:iCs/>
          <w:sz w:val="22"/>
          <w:szCs w:val="22"/>
        </w:rPr>
      </w:pPr>
      <w:r w:rsidRPr="00B76B66">
        <w:rPr>
          <w:rFonts w:eastAsia="Calibri"/>
          <w:bCs/>
          <w:iCs/>
          <w:sz w:val="22"/>
          <w:szCs w:val="22"/>
        </w:rPr>
        <w:lastRenderedPageBreak/>
        <w:t xml:space="preserve">Za sve eventualne nejasnoće u </w:t>
      </w:r>
      <w:r w:rsidR="00D10969" w:rsidRPr="00AF6DCA">
        <w:rPr>
          <w:rFonts w:eastAsia="Calibri"/>
          <w:bCs/>
          <w:iCs/>
          <w:sz w:val="22"/>
          <w:szCs w:val="22"/>
        </w:rPr>
        <w:t>opisnoj</w:t>
      </w:r>
      <w:r w:rsidR="00C77711" w:rsidRPr="00AF6DCA">
        <w:rPr>
          <w:rFonts w:eastAsia="Calibri"/>
          <w:bCs/>
          <w:iCs/>
          <w:sz w:val="22"/>
          <w:szCs w:val="22"/>
        </w:rPr>
        <w:t xml:space="preserve"> dokumentaciji</w:t>
      </w:r>
      <w:r w:rsidR="00521C44">
        <w:rPr>
          <w:rFonts w:eastAsia="Calibri"/>
          <w:bCs/>
          <w:iCs/>
          <w:sz w:val="22"/>
          <w:szCs w:val="22"/>
        </w:rPr>
        <w:t xml:space="preserve"> </w:t>
      </w:r>
      <w:r w:rsidRPr="00521C44">
        <w:rPr>
          <w:rFonts w:eastAsia="Calibri"/>
          <w:bCs/>
          <w:iCs/>
          <w:sz w:val="22"/>
          <w:szCs w:val="22"/>
        </w:rPr>
        <w:t xml:space="preserve">i </w:t>
      </w:r>
      <w:r w:rsidRPr="00B76B66">
        <w:rPr>
          <w:rFonts w:eastAsia="Calibri"/>
          <w:bCs/>
          <w:iCs/>
          <w:sz w:val="22"/>
          <w:szCs w:val="22"/>
        </w:rPr>
        <w:t>troškovni</w:t>
      </w:r>
      <w:r w:rsidR="00C77711">
        <w:rPr>
          <w:rFonts w:eastAsia="Calibri"/>
          <w:bCs/>
          <w:iCs/>
          <w:sz w:val="22"/>
          <w:szCs w:val="22"/>
        </w:rPr>
        <w:t>cima</w:t>
      </w:r>
      <w:r w:rsidRPr="00B76B66">
        <w:rPr>
          <w:rFonts w:eastAsia="Calibri"/>
          <w:bCs/>
          <w:iCs/>
          <w:sz w:val="22"/>
          <w:szCs w:val="22"/>
        </w:rPr>
        <w:t xml:space="preserve"> upit se posredstvom Elektroničkog oglasnika javne nabave RH.</w:t>
      </w:r>
    </w:p>
    <w:p w14:paraId="761B2C9F" w14:textId="77777777" w:rsidR="002D7B92" w:rsidRPr="00B76B66" w:rsidRDefault="002D7B92" w:rsidP="002D7B92">
      <w:pPr>
        <w:jc w:val="both"/>
        <w:rPr>
          <w:rFonts w:eastAsia="Calibri"/>
          <w:bCs/>
          <w:iCs/>
          <w:sz w:val="22"/>
          <w:szCs w:val="22"/>
        </w:rPr>
      </w:pPr>
    </w:p>
    <w:p w14:paraId="0B8BB85D" w14:textId="69B0F2F5" w:rsidR="002D7B92" w:rsidRPr="00B76B66" w:rsidRDefault="002D7B92" w:rsidP="002D7B92">
      <w:pPr>
        <w:jc w:val="both"/>
        <w:rPr>
          <w:rFonts w:eastAsia="Calibri"/>
          <w:bCs/>
          <w:iCs/>
          <w:sz w:val="22"/>
          <w:szCs w:val="22"/>
        </w:rPr>
      </w:pPr>
      <w:r w:rsidRPr="00B76B66">
        <w:rPr>
          <w:rFonts w:eastAsia="Calibri"/>
          <w:bCs/>
          <w:iCs/>
          <w:sz w:val="22"/>
          <w:szCs w:val="22"/>
        </w:rPr>
        <w:t xml:space="preserve">Tehničke specifikacije u smislu </w:t>
      </w:r>
      <w:r w:rsidRPr="00B76B66">
        <w:rPr>
          <w:rFonts w:eastAsia="Calibri"/>
          <w:bCs/>
          <w:i/>
          <w:iCs/>
          <w:sz w:val="22"/>
          <w:szCs w:val="22"/>
        </w:rPr>
        <w:t>Dokumentacije o nabavi</w:t>
      </w:r>
      <w:r w:rsidRPr="00B76B66">
        <w:rPr>
          <w:rFonts w:eastAsia="Calibri"/>
          <w:bCs/>
          <w:iCs/>
          <w:sz w:val="22"/>
          <w:szCs w:val="22"/>
        </w:rPr>
        <w:t xml:space="preserve"> znače ukupnost tehničkih odredaba sadržanih posebno u Dokumentaciji o nabavi kojima se određuju tražene značajke materijala, proizvoda ili robe kako bi se osiguralo da ispunjavaju svrhu koju im je namijeni</w:t>
      </w:r>
      <w:r w:rsidR="002E72CF">
        <w:rPr>
          <w:rFonts w:eastAsia="Calibri"/>
          <w:bCs/>
          <w:iCs/>
          <w:sz w:val="22"/>
          <w:szCs w:val="22"/>
        </w:rPr>
        <w:t>l</w:t>
      </w:r>
      <w:r w:rsidRPr="00B76B66">
        <w:rPr>
          <w:rFonts w:eastAsia="Calibri"/>
          <w:bCs/>
          <w:iCs/>
          <w:sz w:val="22"/>
          <w:szCs w:val="22"/>
        </w:rPr>
        <w:t xml:space="preserve">o </w:t>
      </w:r>
      <w:r w:rsidR="002E72CF">
        <w:rPr>
          <w:rFonts w:eastAsia="Calibri"/>
          <w:bCs/>
          <w:iCs/>
          <w:sz w:val="22"/>
          <w:szCs w:val="22"/>
          <w:lang w:eastAsia="en-US"/>
        </w:rPr>
        <w:t>Središnje tijelo</w:t>
      </w:r>
      <w:r w:rsidRPr="00B76B66">
        <w:rPr>
          <w:rFonts w:eastAsia="Calibri"/>
          <w:bCs/>
          <w:iCs/>
          <w:sz w:val="22"/>
          <w:szCs w:val="22"/>
        </w:rPr>
        <w:t xml:space="preserve">; te značajke uključuju razine utjecaja na okoliš ili klimu, rješenje koje udovoljava svim zahtjevima (uključujući pristup za osobe s invaliditetom) te ocjenu sukladnosti, izvedbu, sigurnost ili dimenzije, uključujući postupke vezane uz osiguravanje kvalitete, terminologiju, simbole, ispitivanje i ispitne metode, pakiranje, obilježavanje i označivanje, upute za korisnike i postupke i metode proizvodnje u bilo kojoj fazi životnog vijeka radova; te značajke također uključuju pravila vezana uz projektiranje i određivanje troškova, ispitivanje, pregled i uvjete za prihvaćanje radova te metode ili tehnike građenja te sve druge tehničke uvjete koje </w:t>
      </w:r>
      <w:r w:rsidR="002E72CF">
        <w:rPr>
          <w:rFonts w:eastAsia="Calibri"/>
          <w:bCs/>
          <w:iCs/>
          <w:sz w:val="22"/>
          <w:szCs w:val="22"/>
          <w:lang w:eastAsia="en-US"/>
        </w:rPr>
        <w:t>Središnje tijelo</w:t>
      </w:r>
      <w:r w:rsidR="002E72CF" w:rsidRPr="00B76B66">
        <w:rPr>
          <w:rFonts w:eastAsia="Calibri"/>
          <w:bCs/>
          <w:iCs/>
          <w:sz w:val="22"/>
          <w:szCs w:val="22"/>
        </w:rPr>
        <w:t xml:space="preserve"> </w:t>
      </w:r>
      <w:r w:rsidRPr="00B76B66">
        <w:rPr>
          <w:rFonts w:eastAsia="Calibri"/>
          <w:bCs/>
          <w:iCs/>
          <w:sz w:val="22"/>
          <w:szCs w:val="22"/>
        </w:rPr>
        <w:t>može propisati, na temelju općih ili posebnih propisa, za završene radove te materijale ili dijelove koje oni uključuju.</w:t>
      </w:r>
    </w:p>
    <w:p w14:paraId="0A2C9125" w14:textId="77777777" w:rsidR="002D7B92" w:rsidRPr="00B76B66" w:rsidRDefault="002D7B92" w:rsidP="002D7B92">
      <w:pPr>
        <w:jc w:val="both"/>
        <w:rPr>
          <w:rFonts w:eastAsia="Calibri"/>
          <w:bCs/>
          <w:iCs/>
          <w:sz w:val="22"/>
          <w:szCs w:val="22"/>
        </w:rPr>
      </w:pPr>
    </w:p>
    <w:p w14:paraId="6AC8E53F" w14:textId="77777777" w:rsidR="002D7B92" w:rsidRPr="00B76B66" w:rsidRDefault="002D7B92" w:rsidP="002D7B92">
      <w:pPr>
        <w:jc w:val="both"/>
        <w:rPr>
          <w:rFonts w:eastAsia="Calibri"/>
          <w:b/>
          <w:sz w:val="22"/>
          <w:szCs w:val="22"/>
        </w:rPr>
      </w:pPr>
      <w:bookmarkStart w:id="87" w:name="_Toc25228697"/>
      <w:r w:rsidRPr="00B76B66">
        <w:rPr>
          <w:rFonts w:eastAsia="Calibri"/>
          <w:b/>
          <w:sz w:val="22"/>
          <w:szCs w:val="22"/>
        </w:rPr>
        <w:t>Podatke treba unijeti u obrazac Troškovnika na sljedeći način:</w:t>
      </w:r>
      <w:bookmarkEnd w:id="87"/>
    </w:p>
    <w:p w14:paraId="380F938E" w14:textId="77777777" w:rsidR="002D7B92" w:rsidRPr="00B76B66" w:rsidRDefault="002D7B92" w:rsidP="001F7698">
      <w:pPr>
        <w:numPr>
          <w:ilvl w:val="0"/>
          <w:numId w:val="13"/>
        </w:numPr>
        <w:jc w:val="both"/>
        <w:rPr>
          <w:rFonts w:eastAsia="Calibri"/>
          <w:bCs/>
          <w:iCs/>
          <w:sz w:val="22"/>
          <w:szCs w:val="22"/>
        </w:rPr>
      </w:pPr>
      <w:r w:rsidRPr="00B76B66">
        <w:rPr>
          <w:rFonts w:eastAsia="Calibri"/>
          <w:bCs/>
          <w:iCs/>
          <w:sz w:val="22"/>
          <w:szCs w:val="22"/>
        </w:rPr>
        <w:t>cijene stavke (jedinične cijene) navedene u troškovniku moraju biti iskazane bez obračunatog PDV-a,</w:t>
      </w:r>
    </w:p>
    <w:p w14:paraId="489C7731" w14:textId="77777777" w:rsidR="002D7B92" w:rsidRPr="00B76B66" w:rsidRDefault="002D7B92" w:rsidP="001F7698">
      <w:pPr>
        <w:numPr>
          <w:ilvl w:val="0"/>
          <w:numId w:val="13"/>
        </w:numPr>
        <w:jc w:val="both"/>
        <w:rPr>
          <w:rFonts w:eastAsia="Calibri"/>
          <w:bCs/>
          <w:iCs/>
          <w:sz w:val="22"/>
          <w:szCs w:val="22"/>
        </w:rPr>
      </w:pPr>
      <w:r w:rsidRPr="00B76B66">
        <w:rPr>
          <w:rFonts w:eastAsia="Calibri"/>
          <w:bCs/>
          <w:iCs/>
          <w:sz w:val="22"/>
          <w:szCs w:val="22"/>
        </w:rPr>
        <w:t xml:space="preserve">ponuditelj mora ispuniti sve stavke troškovnika, u skladu s obrascem troškovnika. Ponuditelj treba </w:t>
      </w:r>
      <w:r w:rsidRPr="00B76B66">
        <w:rPr>
          <w:rFonts w:eastAsia="Calibri"/>
          <w:bCs/>
          <w:iCs/>
          <w:sz w:val="22"/>
          <w:szCs w:val="22"/>
          <w:u w:val="single"/>
        </w:rPr>
        <w:t>upisati cijenu</w:t>
      </w:r>
      <w:r w:rsidRPr="00B76B66">
        <w:rPr>
          <w:rFonts w:eastAsia="Calibri"/>
          <w:bCs/>
          <w:iCs/>
          <w:sz w:val="22"/>
          <w:szCs w:val="22"/>
        </w:rPr>
        <w:t xml:space="preserve"> za svaku stavku troškovnika </w:t>
      </w:r>
      <w:r w:rsidRPr="00B76B66">
        <w:rPr>
          <w:rFonts w:eastAsia="Calibri"/>
          <w:bCs/>
          <w:iCs/>
          <w:sz w:val="22"/>
          <w:szCs w:val="22"/>
          <w:u w:val="single"/>
        </w:rPr>
        <w:t>koja u stupcu „Količina“ ima navedenu numeričku vrijednost,</w:t>
      </w:r>
    </w:p>
    <w:p w14:paraId="35956D04" w14:textId="77777777" w:rsidR="002D7B92" w:rsidRPr="00B76B66" w:rsidRDefault="002D7B92" w:rsidP="001F7698">
      <w:pPr>
        <w:numPr>
          <w:ilvl w:val="0"/>
          <w:numId w:val="13"/>
        </w:numPr>
        <w:jc w:val="both"/>
        <w:rPr>
          <w:rFonts w:eastAsia="Calibri"/>
          <w:bCs/>
          <w:iCs/>
          <w:sz w:val="22"/>
          <w:szCs w:val="22"/>
        </w:rPr>
      </w:pPr>
      <w:r w:rsidRPr="00B76B66">
        <w:rPr>
          <w:rFonts w:eastAsia="Calibri"/>
          <w:bCs/>
          <w:iCs/>
          <w:sz w:val="22"/>
          <w:szCs w:val="22"/>
        </w:rPr>
        <w:t>cijene stavki (jedinične cijene) iskazuju se s najviše dva decimalna mjesta.</w:t>
      </w:r>
    </w:p>
    <w:p w14:paraId="4084009B" w14:textId="77777777" w:rsidR="002D7B92" w:rsidRPr="00B76B66" w:rsidRDefault="002D7B92" w:rsidP="001F7698">
      <w:pPr>
        <w:numPr>
          <w:ilvl w:val="0"/>
          <w:numId w:val="13"/>
        </w:numPr>
        <w:jc w:val="both"/>
        <w:rPr>
          <w:rFonts w:eastAsia="Calibri"/>
          <w:bCs/>
          <w:iCs/>
          <w:sz w:val="22"/>
          <w:szCs w:val="22"/>
        </w:rPr>
      </w:pPr>
      <w:r w:rsidRPr="00B76B66">
        <w:rPr>
          <w:rFonts w:eastAsia="Calibri"/>
          <w:bCs/>
          <w:iCs/>
          <w:sz w:val="22"/>
          <w:szCs w:val="22"/>
        </w:rPr>
        <w:t>ponuditelj je obvezan u obrazac troškovnika upisati iznos = 0,00 ako određeni rad/uslugu/robu neće naplaćivati, odnosno ako je nudi besplatno ili je ista već uračunata u cijenu neke druge usluge iz troškovnika,</w:t>
      </w:r>
    </w:p>
    <w:p w14:paraId="2317FF18" w14:textId="77777777" w:rsidR="002D7B92" w:rsidRPr="00B76B66" w:rsidRDefault="002D7B92" w:rsidP="001F7698">
      <w:pPr>
        <w:numPr>
          <w:ilvl w:val="0"/>
          <w:numId w:val="13"/>
        </w:numPr>
        <w:jc w:val="both"/>
        <w:rPr>
          <w:rFonts w:eastAsia="Calibri"/>
          <w:bCs/>
          <w:iCs/>
          <w:sz w:val="22"/>
          <w:szCs w:val="22"/>
        </w:rPr>
      </w:pPr>
      <w:r w:rsidRPr="00B76B66">
        <w:rPr>
          <w:rFonts w:eastAsia="Calibri"/>
          <w:bCs/>
          <w:iCs/>
          <w:sz w:val="22"/>
          <w:szCs w:val="22"/>
        </w:rPr>
        <w:t>prilikom ispunjavanja Troškovnika ponuditelj „Ukupnu cijenu“ stavke izračunava kao umnožak „Količine“ i „Jedinične cijene“ stavke,</w:t>
      </w:r>
    </w:p>
    <w:p w14:paraId="6AA20BD1" w14:textId="77777777" w:rsidR="002D7B92" w:rsidRPr="00B76B66" w:rsidRDefault="002D7B92" w:rsidP="001F7698">
      <w:pPr>
        <w:numPr>
          <w:ilvl w:val="0"/>
          <w:numId w:val="13"/>
        </w:numPr>
        <w:contextualSpacing/>
        <w:jc w:val="both"/>
        <w:rPr>
          <w:rFonts w:eastAsia="Calibri"/>
          <w:bCs/>
          <w:iCs/>
          <w:sz w:val="22"/>
          <w:szCs w:val="22"/>
        </w:rPr>
      </w:pPr>
      <w:r w:rsidRPr="00B76B66">
        <w:rPr>
          <w:rFonts w:eastAsia="Calibri"/>
          <w:bCs/>
          <w:iCs/>
          <w:sz w:val="22"/>
          <w:szCs w:val="22"/>
        </w:rPr>
        <w:t>u cijenu ponude moraju biti uračunati svi troškovi i popusti.</w:t>
      </w:r>
    </w:p>
    <w:p w14:paraId="65AC316E" w14:textId="77777777" w:rsidR="002D7B92" w:rsidRPr="00B76B66" w:rsidRDefault="002D7B92" w:rsidP="002D7B92">
      <w:pPr>
        <w:jc w:val="both"/>
        <w:rPr>
          <w:rFonts w:eastAsia="Calibri"/>
          <w:bCs/>
          <w:iCs/>
          <w:sz w:val="22"/>
          <w:szCs w:val="22"/>
        </w:rPr>
      </w:pPr>
    </w:p>
    <w:p w14:paraId="19F1475E" w14:textId="77777777" w:rsidR="002D7B92" w:rsidRPr="00B76B66" w:rsidRDefault="002D7B92" w:rsidP="002D7B92">
      <w:pPr>
        <w:jc w:val="both"/>
        <w:rPr>
          <w:rFonts w:eastAsia="Calibri"/>
          <w:bCs/>
          <w:iCs/>
          <w:sz w:val="22"/>
          <w:szCs w:val="22"/>
        </w:rPr>
      </w:pPr>
      <w:r w:rsidRPr="00B76B66">
        <w:rPr>
          <w:rFonts w:eastAsia="Calibri"/>
          <w:bCs/>
          <w:iCs/>
          <w:sz w:val="22"/>
          <w:szCs w:val="22"/>
        </w:rPr>
        <w:t>Sveukupne cijene (bez PDV-a) koje ponuditelj iskazuje na dnu troškovnika, automatski se popunjavaju u za to predviđeno mjesto u rekapitulaciji.</w:t>
      </w:r>
    </w:p>
    <w:p w14:paraId="69071379" w14:textId="72216191" w:rsidR="007B4638" w:rsidRPr="00B76B66" w:rsidRDefault="007B4638" w:rsidP="00E53C4A">
      <w:pPr>
        <w:jc w:val="both"/>
        <w:rPr>
          <w:sz w:val="22"/>
          <w:szCs w:val="22"/>
        </w:rPr>
      </w:pPr>
    </w:p>
    <w:p w14:paraId="6DECBF21" w14:textId="02CF817C" w:rsidR="00E53C4A" w:rsidRPr="00E26465" w:rsidRDefault="00E53C4A" w:rsidP="00E26465">
      <w:pPr>
        <w:rPr>
          <w:rFonts w:eastAsia="Calibri"/>
          <w:b/>
          <w:sz w:val="22"/>
          <w:szCs w:val="22"/>
        </w:rPr>
      </w:pPr>
      <w:bookmarkStart w:id="88" w:name="_Toc25228698"/>
      <w:r w:rsidRPr="00B76B66">
        <w:rPr>
          <w:rFonts w:eastAsia="Calibri"/>
          <w:b/>
          <w:sz w:val="22"/>
          <w:szCs w:val="22"/>
        </w:rPr>
        <w:t>Troškovnik nije potrebno potpisati ni ovjeravati pečatom.</w:t>
      </w:r>
      <w:bookmarkEnd w:id="88"/>
    </w:p>
    <w:p w14:paraId="2E6D4322" w14:textId="70CE64B4" w:rsidR="00E53C4A" w:rsidRPr="00B76B66" w:rsidRDefault="002F747F" w:rsidP="003F53F6">
      <w:pPr>
        <w:pStyle w:val="TOCNaslov"/>
        <w:outlineLvl w:val="1"/>
      </w:pPr>
      <w:bookmarkStart w:id="89" w:name="_Toc346793185"/>
      <w:bookmarkStart w:id="90" w:name="_Toc322504927"/>
      <w:bookmarkStart w:id="91" w:name="_Toc472598258"/>
      <w:bookmarkStart w:id="92" w:name="_Toc488781999"/>
      <w:bookmarkStart w:id="93" w:name="_Toc142410890"/>
      <w:bookmarkStart w:id="94" w:name="_Toc153956020"/>
      <w:r>
        <w:t>2.7</w:t>
      </w:r>
      <w:r w:rsidR="00E53C4A" w:rsidRPr="00B76B66">
        <w:t xml:space="preserve">.  Mjesto </w:t>
      </w:r>
      <w:bookmarkEnd w:id="89"/>
      <w:bookmarkEnd w:id="90"/>
      <w:bookmarkEnd w:id="91"/>
      <w:r w:rsidR="00E53C4A" w:rsidRPr="00B76B66">
        <w:t>izvršenja ugovora</w:t>
      </w:r>
      <w:bookmarkEnd w:id="92"/>
      <w:bookmarkEnd w:id="93"/>
      <w:bookmarkEnd w:id="94"/>
      <w:r w:rsidR="00E53C4A" w:rsidRPr="00B76B66">
        <w:t xml:space="preserve"> </w:t>
      </w:r>
    </w:p>
    <w:p w14:paraId="30B549CB" w14:textId="77777777" w:rsidR="00E53C4A" w:rsidRPr="00B76B66" w:rsidRDefault="00E53C4A" w:rsidP="00E53C4A">
      <w:pPr>
        <w:jc w:val="both"/>
        <w:rPr>
          <w:rFonts w:eastAsia="Calibri"/>
          <w:bCs/>
          <w:iCs/>
          <w:sz w:val="22"/>
          <w:szCs w:val="22"/>
        </w:rPr>
      </w:pPr>
      <w:bookmarkStart w:id="95" w:name="_Toc472598259"/>
      <w:bookmarkStart w:id="96" w:name="_Toc488782000"/>
    </w:p>
    <w:p w14:paraId="3B73C7B6" w14:textId="77777777" w:rsidR="00C77711" w:rsidRDefault="00E53C4A" w:rsidP="00E26465">
      <w:pPr>
        <w:rPr>
          <w:sz w:val="22"/>
          <w:szCs w:val="22"/>
        </w:rPr>
      </w:pPr>
      <w:bookmarkStart w:id="97" w:name="_Hlk148012348"/>
      <w:r w:rsidRPr="00B76B66">
        <w:rPr>
          <w:sz w:val="22"/>
          <w:szCs w:val="22"/>
        </w:rPr>
        <w:t>Mjesto izvršenja ugovora je</w:t>
      </w:r>
      <w:r w:rsidR="00C77711">
        <w:rPr>
          <w:sz w:val="22"/>
          <w:szCs w:val="22"/>
        </w:rPr>
        <w:t>:</w:t>
      </w:r>
    </w:p>
    <w:p w14:paraId="353BC652" w14:textId="761781F7" w:rsidR="00C77711" w:rsidRPr="008C36E5" w:rsidRDefault="00C77711" w:rsidP="00C77711">
      <w:pPr>
        <w:rPr>
          <w:sz w:val="22"/>
          <w:szCs w:val="22"/>
        </w:rPr>
      </w:pPr>
      <w:r w:rsidRPr="008C36E5">
        <w:rPr>
          <w:sz w:val="22"/>
          <w:szCs w:val="22"/>
        </w:rPr>
        <w:t>1. grupa - Osnovna škola "Silvije Strahimir Kranjčević", Levanjska Varoš</w:t>
      </w:r>
      <w:r w:rsidR="008C36E5" w:rsidRPr="008C36E5">
        <w:rPr>
          <w:sz w:val="22"/>
          <w:szCs w:val="22"/>
        </w:rPr>
        <w:t>,</w:t>
      </w:r>
      <w:r w:rsidRPr="008C36E5">
        <w:rPr>
          <w:sz w:val="22"/>
          <w:szCs w:val="22"/>
        </w:rPr>
        <w:t xml:space="preserve"> </w:t>
      </w:r>
      <w:r w:rsidRPr="008C36E5">
        <w:rPr>
          <w:rStyle w:val="elementor-icon-list-text"/>
          <w:sz w:val="22"/>
          <w:szCs w:val="22"/>
        </w:rPr>
        <w:t>Glavna 62</w:t>
      </w:r>
    </w:p>
    <w:p w14:paraId="513411C7" w14:textId="7482CC33" w:rsidR="00C77711" w:rsidRPr="008C36E5" w:rsidRDefault="00C77711" w:rsidP="00C77711">
      <w:pPr>
        <w:rPr>
          <w:sz w:val="22"/>
          <w:szCs w:val="22"/>
        </w:rPr>
      </w:pPr>
      <w:r w:rsidRPr="008C36E5">
        <w:rPr>
          <w:sz w:val="22"/>
          <w:szCs w:val="22"/>
        </w:rPr>
        <w:t>2. grupa - Osnovna škola Gorjani, Gorjani</w:t>
      </w:r>
      <w:r w:rsidR="008C36E5" w:rsidRPr="008C36E5">
        <w:rPr>
          <w:sz w:val="22"/>
          <w:szCs w:val="22"/>
        </w:rPr>
        <w:t>,</w:t>
      </w:r>
      <w:r w:rsidRPr="008C36E5">
        <w:rPr>
          <w:sz w:val="22"/>
          <w:szCs w:val="22"/>
        </w:rPr>
        <w:t xml:space="preserve"> </w:t>
      </w:r>
      <w:r w:rsidRPr="008C36E5">
        <w:rPr>
          <w:rStyle w:val="lrzxr"/>
          <w:sz w:val="22"/>
          <w:szCs w:val="22"/>
        </w:rPr>
        <w:t>Bolokan ul. 20</w:t>
      </w:r>
    </w:p>
    <w:p w14:paraId="559ADEE7" w14:textId="2274BD8E" w:rsidR="00C77711" w:rsidRPr="008C36E5" w:rsidRDefault="00C77711" w:rsidP="00C77711">
      <w:pPr>
        <w:rPr>
          <w:sz w:val="22"/>
          <w:szCs w:val="22"/>
        </w:rPr>
      </w:pPr>
      <w:r w:rsidRPr="008C36E5">
        <w:rPr>
          <w:sz w:val="22"/>
          <w:szCs w:val="22"/>
        </w:rPr>
        <w:t>3. grupa - Osnovna škola Popovac, Popovac</w:t>
      </w:r>
      <w:r w:rsidR="008C36E5" w:rsidRPr="008C36E5">
        <w:rPr>
          <w:sz w:val="22"/>
          <w:szCs w:val="22"/>
        </w:rPr>
        <w:t>,</w:t>
      </w:r>
      <w:r w:rsidRPr="008C36E5">
        <w:rPr>
          <w:sz w:val="22"/>
          <w:szCs w:val="22"/>
        </w:rPr>
        <w:t xml:space="preserve"> </w:t>
      </w:r>
      <w:r w:rsidRPr="008C36E5">
        <w:rPr>
          <w:rStyle w:val="lrzxr"/>
          <w:sz w:val="22"/>
          <w:szCs w:val="22"/>
        </w:rPr>
        <w:t>Vladimira Nazora 26</w:t>
      </w:r>
    </w:p>
    <w:p w14:paraId="31661511" w14:textId="766C9A0C" w:rsidR="00C77711" w:rsidRPr="008C36E5" w:rsidRDefault="00C77711" w:rsidP="00C77711">
      <w:pPr>
        <w:rPr>
          <w:sz w:val="22"/>
          <w:szCs w:val="22"/>
        </w:rPr>
      </w:pPr>
      <w:r w:rsidRPr="008C36E5">
        <w:rPr>
          <w:sz w:val="22"/>
          <w:szCs w:val="22"/>
        </w:rPr>
        <w:t>4. grupa - Osnovna škola Mate Lovraka, Vladislavci</w:t>
      </w:r>
      <w:r w:rsidR="008C36E5" w:rsidRPr="008C36E5">
        <w:rPr>
          <w:sz w:val="22"/>
          <w:szCs w:val="22"/>
        </w:rPr>
        <w:t xml:space="preserve">, </w:t>
      </w:r>
      <w:r w:rsidRPr="008C36E5">
        <w:rPr>
          <w:rStyle w:val="lrzxr"/>
          <w:sz w:val="22"/>
          <w:szCs w:val="22"/>
        </w:rPr>
        <w:t>Ul. Kralja Tomislava 75</w:t>
      </w:r>
    </w:p>
    <w:p w14:paraId="3442FC27" w14:textId="01687568" w:rsidR="00C77711" w:rsidRPr="008C36E5" w:rsidRDefault="00C77711" w:rsidP="00C77711">
      <w:pPr>
        <w:rPr>
          <w:sz w:val="22"/>
          <w:szCs w:val="22"/>
        </w:rPr>
      </w:pPr>
      <w:r w:rsidRPr="008C36E5">
        <w:rPr>
          <w:sz w:val="22"/>
          <w:szCs w:val="22"/>
        </w:rPr>
        <w:t>5. grupa - Osnovna škola Ernestinovo, Ernestinovo</w:t>
      </w:r>
      <w:r w:rsidR="008C36E5" w:rsidRPr="008C36E5">
        <w:rPr>
          <w:sz w:val="22"/>
          <w:szCs w:val="22"/>
        </w:rPr>
        <w:t>,</w:t>
      </w:r>
      <w:r w:rsidRPr="008C36E5">
        <w:rPr>
          <w:sz w:val="22"/>
          <w:szCs w:val="22"/>
        </w:rPr>
        <w:t xml:space="preserve"> </w:t>
      </w:r>
      <w:r w:rsidRPr="008C36E5">
        <w:rPr>
          <w:rStyle w:val="lrzxr"/>
          <w:sz w:val="22"/>
          <w:szCs w:val="22"/>
        </w:rPr>
        <w:t>Školska ul. 1</w:t>
      </w:r>
    </w:p>
    <w:p w14:paraId="08D028E2" w14:textId="714EC320" w:rsidR="00C77711" w:rsidRPr="008C36E5" w:rsidRDefault="00C77711" w:rsidP="00C77711">
      <w:pPr>
        <w:rPr>
          <w:sz w:val="22"/>
          <w:szCs w:val="22"/>
        </w:rPr>
      </w:pPr>
      <w:r w:rsidRPr="008C36E5">
        <w:rPr>
          <w:sz w:val="22"/>
          <w:szCs w:val="22"/>
        </w:rPr>
        <w:t>6. grupa - Osnovna škola Matija Gubec Piškorevci, Piškorevci</w:t>
      </w:r>
      <w:r w:rsidR="008C36E5" w:rsidRPr="008C36E5">
        <w:rPr>
          <w:sz w:val="22"/>
          <w:szCs w:val="22"/>
        </w:rPr>
        <w:t>,</w:t>
      </w:r>
      <w:r w:rsidRPr="008C36E5">
        <w:rPr>
          <w:sz w:val="22"/>
          <w:szCs w:val="22"/>
        </w:rPr>
        <w:t xml:space="preserve"> </w:t>
      </w:r>
      <w:r w:rsidRPr="008C36E5">
        <w:rPr>
          <w:rStyle w:val="lrzxr"/>
          <w:sz w:val="22"/>
          <w:szCs w:val="22"/>
        </w:rPr>
        <w:t>Preobraženski trg 11</w:t>
      </w:r>
    </w:p>
    <w:p w14:paraId="34BD08DF" w14:textId="2BF0811A" w:rsidR="00C77711" w:rsidRPr="008C36E5" w:rsidRDefault="00C77711" w:rsidP="00C77711">
      <w:pPr>
        <w:rPr>
          <w:sz w:val="22"/>
          <w:szCs w:val="22"/>
        </w:rPr>
      </w:pPr>
      <w:r w:rsidRPr="008C36E5">
        <w:rPr>
          <w:sz w:val="22"/>
          <w:szCs w:val="22"/>
        </w:rPr>
        <w:t>7. grupa - Osnovna škola Budrovci, Budrovci</w:t>
      </w:r>
      <w:r w:rsidR="008C36E5" w:rsidRPr="008C36E5">
        <w:rPr>
          <w:sz w:val="22"/>
          <w:szCs w:val="22"/>
        </w:rPr>
        <w:t>,</w:t>
      </w:r>
      <w:r w:rsidRPr="008C36E5">
        <w:rPr>
          <w:sz w:val="22"/>
          <w:szCs w:val="22"/>
        </w:rPr>
        <w:t xml:space="preserve"> </w:t>
      </w:r>
      <w:r w:rsidR="008C36E5" w:rsidRPr="008C36E5">
        <w:rPr>
          <w:rStyle w:val="lrzxr"/>
          <w:sz w:val="22"/>
          <w:szCs w:val="22"/>
        </w:rPr>
        <w:t>Gupčev trg 8</w:t>
      </w:r>
    </w:p>
    <w:p w14:paraId="530A1147" w14:textId="51898B63" w:rsidR="00C77711" w:rsidRPr="008C36E5" w:rsidRDefault="00C77711" w:rsidP="00C77711">
      <w:pPr>
        <w:rPr>
          <w:sz w:val="22"/>
          <w:szCs w:val="22"/>
        </w:rPr>
      </w:pPr>
      <w:r w:rsidRPr="008C36E5">
        <w:rPr>
          <w:sz w:val="22"/>
          <w:szCs w:val="22"/>
        </w:rPr>
        <w:t>8. grupa - Osnovna škola Drenje, Drenje</w:t>
      </w:r>
      <w:r w:rsidR="008C36E5" w:rsidRPr="008C36E5">
        <w:rPr>
          <w:sz w:val="22"/>
          <w:szCs w:val="22"/>
        </w:rPr>
        <w:t xml:space="preserve">, </w:t>
      </w:r>
      <w:r w:rsidR="008C36E5" w:rsidRPr="008C36E5">
        <w:rPr>
          <w:rStyle w:val="lrzxr"/>
          <w:sz w:val="22"/>
          <w:szCs w:val="22"/>
        </w:rPr>
        <w:t>Ljudevita Gaja 28</w:t>
      </w:r>
    </w:p>
    <w:p w14:paraId="4445A876" w14:textId="0B1726C1" w:rsidR="00C77711" w:rsidRPr="008C36E5" w:rsidRDefault="00C77711" w:rsidP="00C77711">
      <w:pPr>
        <w:rPr>
          <w:sz w:val="22"/>
          <w:szCs w:val="22"/>
        </w:rPr>
      </w:pPr>
      <w:r w:rsidRPr="008C36E5">
        <w:rPr>
          <w:sz w:val="22"/>
          <w:szCs w:val="22"/>
        </w:rPr>
        <w:t>9. grupa - Osnovna škola "Ivana Brlić Mažuranić", Strizivojna</w:t>
      </w:r>
      <w:r w:rsidR="008C36E5" w:rsidRPr="008C36E5">
        <w:rPr>
          <w:sz w:val="22"/>
          <w:szCs w:val="22"/>
        </w:rPr>
        <w:t xml:space="preserve">, </w:t>
      </w:r>
      <w:r w:rsidR="008C36E5" w:rsidRPr="008C36E5">
        <w:rPr>
          <w:rStyle w:val="lrzxr"/>
          <w:sz w:val="22"/>
          <w:szCs w:val="22"/>
        </w:rPr>
        <w:t>Ul. Braće Radić 166</w:t>
      </w:r>
    </w:p>
    <w:p w14:paraId="3F5C7E46" w14:textId="3E9538DC" w:rsidR="00C77711" w:rsidRPr="008C36E5" w:rsidRDefault="00C77711" w:rsidP="00C77711">
      <w:pPr>
        <w:rPr>
          <w:bCs/>
          <w:sz w:val="22"/>
          <w:szCs w:val="22"/>
        </w:rPr>
      </w:pPr>
      <w:r w:rsidRPr="008C36E5">
        <w:rPr>
          <w:sz w:val="22"/>
          <w:szCs w:val="22"/>
        </w:rPr>
        <w:t>10. grupa - Osnovna škola Josipa Antuna Ćolnića Đakovo</w:t>
      </w:r>
      <w:r w:rsidR="008C36E5" w:rsidRPr="008C36E5">
        <w:rPr>
          <w:sz w:val="22"/>
          <w:szCs w:val="22"/>
        </w:rPr>
        <w:t xml:space="preserve">, Đakovo, </w:t>
      </w:r>
      <w:r w:rsidR="008C36E5" w:rsidRPr="008C36E5">
        <w:rPr>
          <w:rStyle w:val="lrzxr"/>
          <w:sz w:val="22"/>
          <w:szCs w:val="22"/>
        </w:rPr>
        <w:t>Trg Nikole Šubića Zrinskog 4</w:t>
      </w:r>
    </w:p>
    <w:bookmarkEnd w:id="97"/>
    <w:p w14:paraId="6DF68078" w14:textId="55410BF0" w:rsidR="00E53C4A" w:rsidRPr="00B76B66" w:rsidRDefault="00D518B9" w:rsidP="00E26465">
      <w:pPr>
        <w:rPr>
          <w:sz w:val="22"/>
          <w:szCs w:val="22"/>
        </w:rPr>
      </w:pPr>
      <w:r w:rsidRPr="00B76B66">
        <w:rPr>
          <w:sz w:val="22"/>
          <w:szCs w:val="22"/>
        </w:rPr>
        <w:t xml:space="preserve">  </w:t>
      </w:r>
    </w:p>
    <w:p w14:paraId="24AB732E" w14:textId="0FE0BC95" w:rsidR="00E53C4A" w:rsidRPr="00B76B66" w:rsidRDefault="002F747F" w:rsidP="003F53F6">
      <w:pPr>
        <w:pStyle w:val="TOCNaslov"/>
        <w:outlineLvl w:val="1"/>
      </w:pPr>
      <w:bookmarkStart w:id="98" w:name="_Toc142410891"/>
      <w:bookmarkStart w:id="99" w:name="_Toc153956021"/>
      <w:r>
        <w:t>2.8</w:t>
      </w:r>
      <w:r w:rsidR="00E53C4A" w:rsidRPr="00B76B66">
        <w:t xml:space="preserve">. Rok početka i završetka </w:t>
      </w:r>
      <w:bookmarkEnd w:id="95"/>
      <w:r w:rsidR="00E53C4A" w:rsidRPr="00B76B66">
        <w:t>izvršenja ugovora</w:t>
      </w:r>
      <w:bookmarkEnd w:id="96"/>
      <w:bookmarkEnd w:id="98"/>
      <w:bookmarkEnd w:id="99"/>
    </w:p>
    <w:p w14:paraId="606E81A7" w14:textId="77777777" w:rsidR="00E53C4A" w:rsidRPr="00B76B66" w:rsidRDefault="00E53C4A" w:rsidP="00E53C4A">
      <w:pPr>
        <w:autoSpaceDE w:val="0"/>
        <w:autoSpaceDN w:val="0"/>
        <w:adjustRightInd w:val="0"/>
        <w:jc w:val="both"/>
        <w:rPr>
          <w:color w:val="000000"/>
          <w:sz w:val="22"/>
          <w:szCs w:val="22"/>
          <w:highlight w:val="yellow"/>
        </w:rPr>
      </w:pPr>
    </w:p>
    <w:p w14:paraId="05861958" w14:textId="77777777" w:rsidR="00B8027E" w:rsidRPr="00521C44" w:rsidRDefault="00B8027E" w:rsidP="00B8027E">
      <w:pPr>
        <w:suppressAutoHyphens/>
        <w:jc w:val="both"/>
        <w:rPr>
          <w:sz w:val="22"/>
          <w:szCs w:val="22"/>
        </w:rPr>
      </w:pPr>
      <w:bookmarkStart w:id="100" w:name="_Toc488782001"/>
      <w:r w:rsidRPr="00521C44">
        <w:rPr>
          <w:sz w:val="22"/>
          <w:szCs w:val="22"/>
        </w:rPr>
        <w:t>Početak izvođenja radova je datum uvođenja u posao.</w:t>
      </w:r>
    </w:p>
    <w:p w14:paraId="47855378" w14:textId="77777777" w:rsidR="00B8027E" w:rsidRPr="00521C44" w:rsidRDefault="00B8027E" w:rsidP="00B8027E">
      <w:pPr>
        <w:suppressAutoHyphens/>
        <w:jc w:val="both"/>
        <w:rPr>
          <w:sz w:val="22"/>
          <w:szCs w:val="22"/>
        </w:rPr>
      </w:pPr>
    </w:p>
    <w:p w14:paraId="0486E737" w14:textId="22484181" w:rsidR="00B8027E" w:rsidRPr="00521C44" w:rsidRDefault="002E72CF" w:rsidP="00B8027E">
      <w:pPr>
        <w:suppressAutoHyphens/>
        <w:jc w:val="both"/>
        <w:rPr>
          <w:sz w:val="22"/>
          <w:szCs w:val="20"/>
        </w:rPr>
      </w:pPr>
      <w:r>
        <w:rPr>
          <w:rFonts w:eastAsia="Calibri"/>
          <w:bCs/>
          <w:iCs/>
          <w:sz w:val="22"/>
          <w:szCs w:val="22"/>
          <w:lang w:eastAsia="en-US"/>
        </w:rPr>
        <w:lastRenderedPageBreak/>
        <w:t>Središnje tijelo</w:t>
      </w:r>
      <w:r w:rsidR="00B8027E" w:rsidRPr="00521C44">
        <w:rPr>
          <w:sz w:val="22"/>
          <w:szCs w:val="20"/>
        </w:rPr>
        <w:t xml:space="preserve"> se obvezuje uvesti izvođača u posao u roku od 30 dana od dana potpisa Ugovora.</w:t>
      </w:r>
    </w:p>
    <w:p w14:paraId="12174931" w14:textId="77777777" w:rsidR="00B8027E" w:rsidRPr="00521C44" w:rsidRDefault="00B8027E" w:rsidP="00B8027E">
      <w:pPr>
        <w:suppressAutoHyphens/>
        <w:jc w:val="both"/>
        <w:rPr>
          <w:sz w:val="22"/>
          <w:szCs w:val="22"/>
        </w:rPr>
      </w:pPr>
    </w:p>
    <w:p w14:paraId="45CD22F7" w14:textId="77777777" w:rsidR="00A667BC" w:rsidRDefault="00B8027E" w:rsidP="00B8027E">
      <w:pPr>
        <w:jc w:val="both"/>
        <w:rPr>
          <w:sz w:val="22"/>
          <w:szCs w:val="22"/>
          <w:lang w:eastAsia="ar-SA"/>
        </w:rPr>
      </w:pPr>
      <w:bookmarkStart w:id="101" w:name="_Hlk148012868"/>
      <w:r w:rsidRPr="00521C44">
        <w:rPr>
          <w:sz w:val="22"/>
          <w:szCs w:val="22"/>
          <w:lang w:val="pl-PL" w:eastAsia="ar-SA"/>
        </w:rPr>
        <w:t>Izvođač</w:t>
      </w:r>
      <w:r w:rsidRPr="00521C44">
        <w:rPr>
          <w:sz w:val="22"/>
          <w:szCs w:val="22"/>
          <w:lang w:eastAsia="ar-SA"/>
        </w:rPr>
        <w:t xml:space="preserve"> se obvezuje s izvođenjem radova započeti danom uvođenja u posao, a završiti s izvođenjem istih u roku od</w:t>
      </w:r>
      <w:r w:rsidR="00A667BC">
        <w:rPr>
          <w:sz w:val="22"/>
          <w:szCs w:val="22"/>
          <w:lang w:eastAsia="ar-SA"/>
        </w:rPr>
        <w:t>:</w:t>
      </w:r>
    </w:p>
    <w:p w14:paraId="76B12D01" w14:textId="1182DA87" w:rsidR="00A667BC" w:rsidRPr="00360626" w:rsidRDefault="00A667BC" w:rsidP="00A667BC">
      <w:pPr>
        <w:rPr>
          <w:sz w:val="22"/>
          <w:szCs w:val="22"/>
        </w:rPr>
      </w:pPr>
      <w:r w:rsidRPr="00360626">
        <w:rPr>
          <w:sz w:val="22"/>
          <w:szCs w:val="22"/>
        </w:rPr>
        <w:t>1. grupa - Osnovna škola "Silvije Strahimir Kranjčević", Levanjska Varoš</w:t>
      </w:r>
      <w:r>
        <w:rPr>
          <w:sz w:val="22"/>
          <w:szCs w:val="22"/>
        </w:rPr>
        <w:t xml:space="preserve"> – 4 mjeseca</w:t>
      </w:r>
    </w:p>
    <w:p w14:paraId="0618777A" w14:textId="71C72F0E" w:rsidR="00A667BC" w:rsidRPr="00360626" w:rsidRDefault="00A667BC" w:rsidP="00A667BC">
      <w:pPr>
        <w:rPr>
          <w:sz w:val="22"/>
          <w:szCs w:val="22"/>
        </w:rPr>
      </w:pPr>
      <w:r w:rsidRPr="00360626">
        <w:rPr>
          <w:sz w:val="22"/>
          <w:szCs w:val="22"/>
        </w:rPr>
        <w:t>2. grupa - Osnovna škola Gorjani, Gorjani</w:t>
      </w:r>
      <w:r>
        <w:rPr>
          <w:sz w:val="22"/>
          <w:szCs w:val="22"/>
        </w:rPr>
        <w:t xml:space="preserve"> - 4 mjeseca </w:t>
      </w:r>
    </w:p>
    <w:p w14:paraId="73AC3D63" w14:textId="13688383" w:rsidR="00A667BC" w:rsidRPr="00360626" w:rsidRDefault="00A667BC" w:rsidP="00A667BC">
      <w:pPr>
        <w:rPr>
          <w:sz w:val="22"/>
          <w:szCs w:val="22"/>
        </w:rPr>
      </w:pPr>
      <w:r w:rsidRPr="00360626">
        <w:rPr>
          <w:sz w:val="22"/>
          <w:szCs w:val="22"/>
        </w:rPr>
        <w:t>3. grupa - Osnovna škola Popovac, Popovac</w:t>
      </w:r>
      <w:r>
        <w:rPr>
          <w:sz w:val="22"/>
          <w:szCs w:val="22"/>
        </w:rPr>
        <w:t xml:space="preserve"> - 2 mjeseca</w:t>
      </w:r>
    </w:p>
    <w:p w14:paraId="31BBF667" w14:textId="601B9508" w:rsidR="00A667BC" w:rsidRPr="00360626" w:rsidRDefault="00A667BC" w:rsidP="00A667BC">
      <w:pPr>
        <w:rPr>
          <w:sz w:val="22"/>
          <w:szCs w:val="22"/>
        </w:rPr>
      </w:pPr>
      <w:r w:rsidRPr="00360626">
        <w:rPr>
          <w:sz w:val="22"/>
          <w:szCs w:val="22"/>
        </w:rPr>
        <w:t>4. grupa - Osnovna škola Mate Lovraka, Vladislavci</w:t>
      </w:r>
      <w:r>
        <w:rPr>
          <w:sz w:val="22"/>
          <w:szCs w:val="22"/>
        </w:rPr>
        <w:t xml:space="preserve"> - 3 mjeseca</w:t>
      </w:r>
    </w:p>
    <w:p w14:paraId="12E89594" w14:textId="537AF981" w:rsidR="00A667BC" w:rsidRPr="00360626" w:rsidRDefault="00A667BC" w:rsidP="00A667BC">
      <w:pPr>
        <w:rPr>
          <w:sz w:val="22"/>
          <w:szCs w:val="22"/>
        </w:rPr>
      </w:pPr>
      <w:r w:rsidRPr="00360626">
        <w:rPr>
          <w:sz w:val="22"/>
          <w:szCs w:val="22"/>
        </w:rPr>
        <w:t>5. grupa - Osnovna škola Ernestinovo, Ernestinovo</w:t>
      </w:r>
      <w:r>
        <w:rPr>
          <w:sz w:val="22"/>
          <w:szCs w:val="22"/>
        </w:rPr>
        <w:t xml:space="preserve"> - 3 mjeseca</w:t>
      </w:r>
    </w:p>
    <w:p w14:paraId="7FBEFF2A" w14:textId="1A7A7DB9" w:rsidR="00A667BC" w:rsidRPr="00360626" w:rsidRDefault="00A667BC" w:rsidP="00A667BC">
      <w:pPr>
        <w:rPr>
          <w:sz w:val="22"/>
          <w:szCs w:val="22"/>
        </w:rPr>
      </w:pPr>
      <w:r w:rsidRPr="00360626">
        <w:rPr>
          <w:sz w:val="22"/>
          <w:szCs w:val="22"/>
        </w:rPr>
        <w:t xml:space="preserve">6. grupa - </w:t>
      </w:r>
      <w:r>
        <w:rPr>
          <w:sz w:val="22"/>
          <w:szCs w:val="22"/>
        </w:rPr>
        <w:t>Osnovna škola Matija Gubec Piškorevci, Piškorevci - 2 mjeseca</w:t>
      </w:r>
    </w:p>
    <w:p w14:paraId="5D4FFB7F" w14:textId="096E55E2" w:rsidR="00A667BC" w:rsidRPr="00360626" w:rsidRDefault="00A667BC" w:rsidP="00A667BC">
      <w:pPr>
        <w:rPr>
          <w:sz w:val="22"/>
          <w:szCs w:val="22"/>
        </w:rPr>
      </w:pPr>
      <w:r w:rsidRPr="00360626">
        <w:rPr>
          <w:sz w:val="22"/>
          <w:szCs w:val="22"/>
        </w:rPr>
        <w:t>7. grupa - Osnovna škola Budrovci, Budrovci</w:t>
      </w:r>
      <w:r>
        <w:rPr>
          <w:sz w:val="22"/>
          <w:szCs w:val="22"/>
        </w:rPr>
        <w:t xml:space="preserve"> - </w:t>
      </w:r>
      <w:r w:rsidR="00013207">
        <w:rPr>
          <w:sz w:val="22"/>
          <w:szCs w:val="22"/>
        </w:rPr>
        <w:t>2</w:t>
      </w:r>
      <w:r>
        <w:rPr>
          <w:sz w:val="22"/>
          <w:szCs w:val="22"/>
        </w:rPr>
        <w:t xml:space="preserve"> mjeseca</w:t>
      </w:r>
    </w:p>
    <w:p w14:paraId="6070201C" w14:textId="19C5594F" w:rsidR="00A667BC" w:rsidRPr="00360626" w:rsidRDefault="00A667BC" w:rsidP="00A667BC">
      <w:pPr>
        <w:rPr>
          <w:sz w:val="22"/>
          <w:szCs w:val="22"/>
        </w:rPr>
      </w:pPr>
      <w:r w:rsidRPr="00360626">
        <w:rPr>
          <w:sz w:val="22"/>
          <w:szCs w:val="22"/>
        </w:rPr>
        <w:t>8. grupa - Osnovna škola Drenje, Drenje</w:t>
      </w:r>
      <w:r w:rsidR="00013207">
        <w:rPr>
          <w:sz w:val="22"/>
          <w:szCs w:val="22"/>
        </w:rPr>
        <w:t xml:space="preserve"> - 5 mjeseci</w:t>
      </w:r>
    </w:p>
    <w:p w14:paraId="488CBE5E" w14:textId="4AF111F3" w:rsidR="00A667BC" w:rsidRPr="00360626" w:rsidRDefault="00A667BC" w:rsidP="00A667BC">
      <w:pPr>
        <w:rPr>
          <w:sz w:val="22"/>
          <w:szCs w:val="22"/>
        </w:rPr>
      </w:pPr>
      <w:r w:rsidRPr="00360626">
        <w:rPr>
          <w:sz w:val="22"/>
          <w:szCs w:val="22"/>
        </w:rPr>
        <w:t xml:space="preserve">9. grupa - </w:t>
      </w:r>
      <w:r>
        <w:rPr>
          <w:sz w:val="22"/>
          <w:szCs w:val="22"/>
        </w:rPr>
        <w:t>Osnovna škola "Ivana Brlić Mažuranić" Strizivojna, Strizivojna</w:t>
      </w:r>
      <w:r w:rsidR="00013207">
        <w:rPr>
          <w:sz w:val="22"/>
          <w:szCs w:val="22"/>
        </w:rPr>
        <w:t xml:space="preserve"> - 4 mjeseca</w:t>
      </w:r>
    </w:p>
    <w:p w14:paraId="5A700113" w14:textId="72AE0153" w:rsidR="00A667BC" w:rsidRDefault="00A667BC" w:rsidP="00A667BC">
      <w:pPr>
        <w:rPr>
          <w:sz w:val="22"/>
          <w:szCs w:val="22"/>
        </w:rPr>
      </w:pPr>
      <w:r w:rsidRPr="00360626">
        <w:rPr>
          <w:sz w:val="22"/>
          <w:szCs w:val="22"/>
        </w:rPr>
        <w:t xml:space="preserve">10. grupa - </w:t>
      </w:r>
      <w:r>
        <w:rPr>
          <w:sz w:val="22"/>
          <w:szCs w:val="22"/>
        </w:rPr>
        <w:t>Osnovna škola Josipa Antuna Ćolnića Đakovo, Đakovo</w:t>
      </w:r>
      <w:r w:rsidR="00013207">
        <w:rPr>
          <w:sz w:val="22"/>
          <w:szCs w:val="22"/>
        </w:rPr>
        <w:t xml:space="preserve"> - 4 mjeseca.</w:t>
      </w:r>
    </w:p>
    <w:bookmarkEnd w:id="101"/>
    <w:p w14:paraId="0D04A588" w14:textId="77777777" w:rsidR="00B8027E" w:rsidRPr="00521C44" w:rsidRDefault="00B8027E" w:rsidP="00B8027E">
      <w:pPr>
        <w:jc w:val="both"/>
        <w:rPr>
          <w:sz w:val="22"/>
          <w:szCs w:val="22"/>
          <w:lang w:eastAsia="ar-SA"/>
        </w:rPr>
      </w:pPr>
    </w:p>
    <w:p w14:paraId="064F1732" w14:textId="77777777" w:rsidR="00B8027E" w:rsidRPr="00521C44" w:rsidRDefault="00B8027E" w:rsidP="00B8027E">
      <w:pPr>
        <w:jc w:val="both"/>
        <w:rPr>
          <w:sz w:val="22"/>
          <w:szCs w:val="22"/>
        </w:rPr>
      </w:pPr>
      <w:r w:rsidRPr="00521C44">
        <w:rPr>
          <w:sz w:val="22"/>
          <w:szCs w:val="22"/>
        </w:rPr>
        <w:t>Pod danom završetka radova smatra se dan kada izvođač i nadzorni inženjer zajednički konstatiraju završetak radova upisom u građevinski dnevnik.</w:t>
      </w:r>
    </w:p>
    <w:p w14:paraId="233982E7" w14:textId="77777777" w:rsidR="00B8027E" w:rsidRPr="00521C44" w:rsidRDefault="00B8027E" w:rsidP="00B8027E">
      <w:pPr>
        <w:jc w:val="both"/>
        <w:rPr>
          <w:sz w:val="22"/>
          <w:szCs w:val="22"/>
        </w:rPr>
      </w:pPr>
    </w:p>
    <w:p w14:paraId="705F920F" w14:textId="75FF30C4" w:rsidR="00B8027E" w:rsidRPr="00B8027E" w:rsidRDefault="00B8027E" w:rsidP="00B8027E">
      <w:pPr>
        <w:jc w:val="both"/>
        <w:rPr>
          <w:sz w:val="22"/>
          <w:szCs w:val="22"/>
        </w:rPr>
      </w:pPr>
      <w:r w:rsidRPr="00521C44">
        <w:rPr>
          <w:sz w:val="22"/>
          <w:szCs w:val="22"/>
        </w:rPr>
        <w:t xml:space="preserve">Završetak ugovorne obveze obuhvaća i primopredaju </w:t>
      </w:r>
      <w:r w:rsidR="00013207">
        <w:rPr>
          <w:sz w:val="22"/>
          <w:szCs w:val="22"/>
        </w:rPr>
        <w:t>radova</w:t>
      </w:r>
      <w:r w:rsidRPr="00521C44">
        <w:rPr>
          <w:sz w:val="22"/>
          <w:szCs w:val="22"/>
        </w:rPr>
        <w:t xml:space="preserve">, koja će se obaviti nakon završetka radova. O primopredaji se sastavlja zapisnik, a potpisuju ga Glavni nadzorni inženjer, ovlašteni predstavnici naručitelja i </w:t>
      </w:r>
      <w:r w:rsidRPr="00521C44">
        <w:rPr>
          <w:sz w:val="22"/>
          <w:szCs w:val="22"/>
          <w:lang w:val="pl-PL"/>
        </w:rPr>
        <w:t>izvođača</w:t>
      </w:r>
      <w:r w:rsidRPr="00521C44">
        <w:rPr>
          <w:sz w:val="22"/>
          <w:szCs w:val="22"/>
        </w:rPr>
        <w:t>.</w:t>
      </w:r>
    </w:p>
    <w:p w14:paraId="2FC89E3A" w14:textId="070E45F6" w:rsidR="00E53C4A" w:rsidRPr="00B76B66" w:rsidRDefault="002F747F" w:rsidP="003F53F6">
      <w:pPr>
        <w:pStyle w:val="TOCNaslov"/>
        <w:outlineLvl w:val="1"/>
      </w:pPr>
      <w:bookmarkStart w:id="102" w:name="_Toc142410892"/>
      <w:bookmarkStart w:id="103" w:name="_Toc153956022"/>
      <w:r>
        <w:t>2.9</w:t>
      </w:r>
      <w:r w:rsidR="00E53C4A" w:rsidRPr="00B76B66">
        <w:t>. Opcije i moguća obnavljanja ugovora</w:t>
      </w:r>
      <w:bookmarkEnd w:id="100"/>
      <w:bookmarkEnd w:id="102"/>
      <w:r w:rsidR="00013207">
        <w:t xml:space="preserve"> </w:t>
      </w:r>
      <w:r w:rsidR="00013207">
        <w:rPr>
          <w:rFonts w:cs="Arial"/>
        </w:rPr>
        <w:t>(vrijedi za sve grupe)</w:t>
      </w:r>
      <w:bookmarkEnd w:id="103"/>
    </w:p>
    <w:p w14:paraId="3E6AE84B" w14:textId="30A0BB06" w:rsidR="00E53C4A" w:rsidRPr="00B8027E" w:rsidRDefault="00B8027E" w:rsidP="00E53C4A">
      <w:pPr>
        <w:jc w:val="both"/>
        <w:rPr>
          <w:iCs/>
          <w:sz w:val="22"/>
          <w:szCs w:val="22"/>
        </w:rPr>
      </w:pPr>
      <w:r w:rsidRPr="00521C44">
        <w:rPr>
          <w:iCs/>
          <w:sz w:val="22"/>
          <w:szCs w:val="22"/>
        </w:rPr>
        <w:t>Ostale opcije i moguća obnavljanja ugovora neće se primjenjivati</w:t>
      </w:r>
      <w:r w:rsidR="00E53C4A" w:rsidRPr="00521C44">
        <w:rPr>
          <w:iCs/>
          <w:sz w:val="22"/>
          <w:szCs w:val="22"/>
        </w:rPr>
        <w:t>.</w:t>
      </w:r>
    </w:p>
    <w:p w14:paraId="67224228" w14:textId="6B4C82A4" w:rsidR="00B24753" w:rsidRDefault="00B24753" w:rsidP="00E53C4A">
      <w:pPr>
        <w:jc w:val="both"/>
        <w:rPr>
          <w:sz w:val="22"/>
          <w:szCs w:val="22"/>
        </w:rPr>
      </w:pPr>
    </w:p>
    <w:p w14:paraId="713CBF2B" w14:textId="77777777" w:rsidR="00B24753" w:rsidRPr="00B76B66" w:rsidRDefault="00B24753" w:rsidP="00E53C4A">
      <w:pPr>
        <w:jc w:val="both"/>
        <w:rPr>
          <w:sz w:val="22"/>
          <w:szCs w:val="22"/>
        </w:rPr>
      </w:pPr>
    </w:p>
    <w:p w14:paraId="265E5B31" w14:textId="67FEF7FB" w:rsidR="00E53C4A" w:rsidRPr="005A37A7" w:rsidRDefault="00E53C4A" w:rsidP="003F53F6">
      <w:pPr>
        <w:pStyle w:val="Odlomakpopisa"/>
        <w:ind w:hanging="4188"/>
        <w:outlineLvl w:val="0"/>
        <w:rPr>
          <w:rFonts w:eastAsia="SimSun"/>
        </w:rPr>
      </w:pPr>
      <w:bookmarkStart w:id="104" w:name="_Toc142410893"/>
      <w:bookmarkStart w:id="105" w:name="_Toc153956023"/>
      <w:r w:rsidRPr="006064B9">
        <w:rPr>
          <w:rFonts w:eastAsia="SimSun"/>
        </w:rPr>
        <w:t>OSNOVE</w:t>
      </w:r>
      <w:r w:rsidRPr="00A94748">
        <w:rPr>
          <w:rFonts w:eastAsia="SimSun"/>
        </w:rPr>
        <w:t xml:space="preserve"> ZA ISKLJUČENJE GOSPODARSKOG SUBJEKTA</w:t>
      </w:r>
      <w:bookmarkEnd w:id="104"/>
      <w:bookmarkEnd w:id="105"/>
      <w:r w:rsidRPr="005A37A7">
        <w:rPr>
          <w:rFonts w:eastAsia="SimSun"/>
        </w:rPr>
        <w:t xml:space="preserve"> </w:t>
      </w:r>
    </w:p>
    <w:p w14:paraId="1B3CF0D6" w14:textId="68A709D0" w:rsidR="00E53C4A" w:rsidRPr="00B76B66" w:rsidRDefault="00E53C4A" w:rsidP="003F53F6">
      <w:pPr>
        <w:pStyle w:val="TOCNaslov"/>
        <w:outlineLvl w:val="1"/>
      </w:pPr>
      <w:bookmarkStart w:id="106" w:name="_Toc488782003"/>
      <w:bookmarkStart w:id="107" w:name="_Toc142410894"/>
      <w:bookmarkStart w:id="108" w:name="_Toc153956024"/>
      <w:bookmarkStart w:id="109" w:name="_Toc471908273"/>
      <w:bookmarkEnd w:id="67"/>
      <w:bookmarkEnd w:id="68"/>
      <w:bookmarkEnd w:id="69"/>
      <w:r w:rsidRPr="00B76B66">
        <w:t>3.1. Osnove za isključenje gospodarskog subjekta</w:t>
      </w:r>
      <w:bookmarkEnd w:id="106"/>
      <w:r w:rsidRPr="00B76B66">
        <w:t xml:space="preserve"> sukladno članku 251. ZJN 2016 (nekažnjavanje)</w:t>
      </w:r>
      <w:bookmarkEnd w:id="107"/>
      <w:r w:rsidR="00013207">
        <w:t xml:space="preserve"> </w:t>
      </w:r>
      <w:r w:rsidR="00013207">
        <w:rPr>
          <w:rFonts w:cs="Arial"/>
        </w:rPr>
        <w:t>(vrijedi za sve grupe)</w:t>
      </w:r>
      <w:bookmarkEnd w:id="108"/>
    </w:p>
    <w:p w14:paraId="0BEFFC7D" w14:textId="77777777" w:rsidR="00E53C4A" w:rsidRPr="00B76B66" w:rsidRDefault="00E53C4A" w:rsidP="00E53C4A">
      <w:pPr>
        <w:rPr>
          <w:sz w:val="22"/>
          <w:szCs w:val="22"/>
          <w:lang w:eastAsia="en-US"/>
        </w:rPr>
      </w:pPr>
    </w:p>
    <w:p w14:paraId="10B60A79" w14:textId="47436DBD" w:rsidR="00E53C4A" w:rsidRPr="00B76B66" w:rsidRDefault="00E53C4A" w:rsidP="00E53C4A">
      <w:pPr>
        <w:jc w:val="both"/>
        <w:rPr>
          <w:sz w:val="22"/>
          <w:szCs w:val="22"/>
        </w:rPr>
      </w:pPr>
      <w:bookmarkStart w:id="110" w:name="_Toc471908276"/>
      <w:bookmarkEnd w:id="109"/>
      <w:r w:rsidRPr="00B76B66">
        <w:rPr>
          <w:sz w:val="22"/>
          <w:szCs w:val="22"/>
        </w:rPr>
        <w:t xml:space="preserve">Sukladno odredbi članka 251. ZJN 2016, </w:t>
      </w:r>
      <w:r w:rsidR="002E72CF">
        <w:rPr>
          <w:rFonts w:eastAsia="Calibri"/>
          <w:bCs/>
          <w:iCs/>
          <w:sz w:val="22"/>
          <w:szCs w:val="22"/>
          <w:lang w:eastAsia="en-US"/>
        </w:rPr>
        <w:t>Središnje tijelo</w:t>
      </w:r>
      <w:r w:rsidRPr="00B76B66">
        <w:rPr>
          <w:sz w:val="22"/>
          <w:szCs w:val="22"/>
        </w:rPr>
        <w:t xml:space="preserve"> je </w:t>
      </w:r>
      <w:r w:rsidRPr="00B76B66">
        <w:rPr>
          <w:b/>
          <w:sz w:val="22"/>
          <w:szCs w:val="22"/>
        </w:rPr>
        <w:t>obvezn</w:t>
      </w:r>
      <w:r w:rsidR="002E72CF">
        <w:rPr>
          <w:b/>
          <w:sz w:val="22"/>
          <w:szCs w:val="22"/>
        </w:rPr>
        <w:t>o</w:t>
      </w:r>
      <w:r w:rsidRPr="00B76B66">
        <w:rPr>
          <w:b/>
          <w:sz w:val="22"/>
          <w:szCs w:val="22"/>
        </w:rPr>
        <w:t xml:space="preserve"> isključiti</w:t>
      </w:r>
      <w:r w:rsidRPr="00B76B66">
        <w:rPr>
          <w:sz w:val="22"/>
          <w:szCs w:val="22"/>
        </w:rPr>
        <w:t xml:space="preserve"> gospodarskog subjekta iz postupka javne nabave ako u bilo kojem trenutku tijekom postupka javne nabave utvrdi da:</w:t>
      </w:r>
    </w:p>
    <w:p w14:paraId="32BC8D3D" w14:textId="77777777" w:rsidR="00E53C4A" w:rsidRPr="00B76B66" w:rsidRDefault="00E53C4A" w:rsidP="00E53C4A">
      <w:pPr>
        <w:jc w:val="both"/>
        <w:rPr>
          <w:sz w:val="22"/>
          <w:szCs w:val="22"/>
        </w:rPr>
      </w:pPr>
    </w:p>
    <w:p w14:paraId="0683295E" w14:textId="77777777" w:rsidR="00E53C4A" w:rsidRPr="00B76B66" w:rsidRDefault="00E53C4A" w:rsidP="00013207">
      <w:pPr>
        <w:numPr>
          <w:ilvl w:val="0"/>
          <w:numId w:val="3"/>
        </w:numPr>
        <w:ind w:left="0" w:hanging="284"/>
        <w:contextualSpacing/>
        <w:jc w:val="both"/>
        <w:rPr>
          <w:sz w:val="22"/>
          <w:szCs w:val="22"/>
        </w:rPr>
      </w:pPr>
      <w:r w:rsidRPr="00B76B66">
        <w:rPr>
          <w:sz w:val="22"/>
          <w:szCs w:val="22"/>
        </w:rPr>
        <w:t>je gospodarski subjekt koji ima poslovni nastan u Republici Hrvatskoj ili osoba koja je član upravnog, upravljačkog ili nadzornog tijela ili ima ovlasti zastupanja, donošenja odluka ili nadzora toga gospodarskog subjekta i koja je državljanin Republike Hrvatske pravomoćnom presudom osuđena za:</w:t>
      </w:r>
    </w:p>
    <w:p w14:paraId="70D6A435" w14:textId="77777777" w:rsidR="0083367B" w:rsidRPr="00B76B66" w:rsidRDefault="0083367B" w:rsidP="0083367B">
      <w:pPr>
        <w:jc w:val="both"/>
        <w:rPr>
          <w:b/>
          <w:sz w:val="22"/>
          <w:szCs w:val="22"/>
        </w:rPr>
      </w:pPr>
    </w:p>
    <w:p w14:paraId="756673C5" w14:textId="77777777" w:rsidR="0083367B" w:rsidRPr="00B8027E" w:rsidRDefault="0083367B" w:rsidP="0083367B">
      <w:pPr>
        <w:rPr>
          <w:rFonts w:eastAsia="Calibri"/>
          <w:b/>
          <w:sz w:val="22"/>
          <w:szCs w:val="22"/>
        </w:rPr>
      </w:pPr>
      <w:bookmarkStart w:id="111" w:name="_Toc25228703"/>
      <w:r w:rsidRPr="00B8027E">
        <w:rPr>
          <w:rFonts w:eastAsia="Calibri"/>
          <w:b/>
          <w:sz w:val="22"/>
          <w:szCs w:val="22"/>
        </w:rPr>
        <w:t>a) sudjelovanje u zločinačkoj organizaciji, na temelju</w:t>
      </w:r>
      <w:bookmarkEnd w:id="111"/>
    </w:p>
    <w:p w14:paraId="767449C5" w14:textId="77777777" w:rsidR="0083367B" w:rsidRPr="00B8027E" w:rsidRDefault="0083367B" w:rsidP="0083367B">
      <w:pPr>
        <w:numPr>
          <w:ilvl w:val="0"/>
          <w:numId w:val="4"/>
        </w:numPr>
        <w:contextualSpacing/>
        <w:jc w:val="both"/>
        <w:rPr>
          <w:sz w:val="22"/>
          <w:szCs w:val="22"/>
        </w:rPr>
      </w:pPr>
      <w:r w:rsidRPr="00B8027E">
        <w:rPr>
          <w:sz w:val="22"/>
          <w:szCs w:val="22"/>
        </w:rPr>
        <w:t>članka 328. (zločinačko udruženje) i članka 329. (počinjenje kaznenog djela u sastavu zločinačkog udruženja) Kaznenog zakona</w:t>
      </w:r>
    </w:p>
    <w:p w14:paraId="663EF87C" w14:textId="14707BD1" w:rsidR="0083367B" w:rsidRPr="00B8027E" w:rsidRDefault="0083367B" w:rsidP="0083367B">
      <w:pPr>
        <w:numPr>
          <w:ilvl w:val="0"/>
          <w:numId w:val="4"/>
        </w:numPr>
        <w:contextualSpacing/>
        <w:jc w:val="both"/>
        <w:rPr>
          <w:sz w:val="22"/>
          <w:szCs w:val="22"/>
        </w:rPr>
      </w:pPr>
      <w:r w:rsidRPr="00B8027E">
        <w:rPr>
          <w:sz w:val="22"/>
          <w:szCs w:val="22"/>
        </w:rPr>
        <w:t>članka 333. (udruživanje za počinjenje kaznenih djela), iz Kaznenog zakona (»Narodne novine«, br. 110/97., 27/98., 50/00., 129/00., 51/01., 111/03., 190/03., 105/04., 84/05., 71/06., 110/07., 152/08., 57/11., 77/11., 125/11, 79/12., 144/12, 56/15, 61/15, 101/17, 118/18, 61/19, 126/19</w:t>
      </w:r>
      <w:r w:rsidR="00C7173A" w:rsidRPr="00B8027E">
        <w:rPr>
          <w:sz w:val="22"/>
          <w:szCs w:val="22"/>
        </w:rPr>
        <w:t>, 84/21</w:t>
      </w:r>
      <w:r w:rsidR="00BC4931" w:rsidRPr="00B8027E">
        <w:rPr>
          <w:sz w:val="22"/>
          <w:szCs w:val="22"/>
        </w:rPr>
        <w:t>, 114</w:t>
      </w:r>
      <w:r w:rsidR="00101190" w:rsidRPr="00B8027E">
        <w:rPr>
          <w:sz w:val="22"/>
          <w:szCs w:val="22"/>
        </w:rPr>
        <w:t>/</w:t>
      </w:r>
      <w:r w:rsidR="00BC4931" w:rsidRPr="00B8027E">
        <w:rPr>
          <w:sz w:val="22"/>
          <w:szCs w:val="22"/>
        </w:rPr>
        <w:t>22</w:t>
      </w:r>
      <w:r w:rsidRPr="00B8027E">
        <w:rPr>
          <w:sz w:val="22"/>
          <w:szCs w:val="22"/>
        </w:rPr>
        <w:t>)</w:t>
      </w:r>
    </w:p>
    <w:p w14:paraId="18CF98DF" w14:textId="77777777" w:rsidR="0083367B" w:rsidRPr="00B8027E" w:rsidRDefault="0083367B" w:rsidP="0083367B">
      <w:pPr>
        <w:rPr>
          <w:rFonts w:eastAsia="Calibri"/>
          <w:b/>
          <w:sz w:val="22"/>
          <w:szCs w:val="22"/>
        </w:rPr>
      </w:pPr>
      <w:bookmarkStart w:id="112" w:name="_Toc25228704"/>
      <w:r w:rsidRPr="00B8027E">
        <w:rPr>
          <w:rFonts w:eastAsia="Calibri"/>
          <w:b/>
          <w:sz w:val="22"/>
          <w:szCs w:val="22"/>
        </w:rPr>
        <w:t>b) korupciju, na temelju</w:t>
      </w:r>
      <w:bookmarkEnd w:id="112"/>
    </w:p>
    <w:p w14:paraId="6F286519" w14:textId="77777777" w:rsidR="0083367B" w:rsidRPr="00B8027E" w:rsidRDefault="0083367B" w:rsidP="0083367B">
      <w:pPr>
        <w:numPr>
          <w:ilvl w:val="0"/>
          <w:numId w:val="4"/>
        </w:numPr>
        <w:contextualSpacing/>
        <w:jc w:val="both"/>
        <w:rPr>
          <w:sz w:val="22"/>
          <w:szCs w:val="22"/>
        </w:rPr>
      </w:pPr>
      <w:r w:rsidRPr="00B8027E">
        <w:rPr>
          <w:sz w:val="22"/>
          <w:szCs w:val="22"/>
        </w:rPr>
        <w:t xml:space="preserve">članka 252. (primanje mita u gospodarskom poslovanju), članka 253. (davanje mita u gospodarskom poslovanju), članka 254. (zlouporaba u postupku javne nabave), članka 291. (zlouporaba položaja i ovlasti),  </w:t>
      </w:r>
    </w:p>
    <w:p w14:paraId="7BBB51DC" w14:textId="77777777" w:rsidR="0083367B" w:rsidRPr="00B8027E" w:rsidRDefault="0083367B" w:rsidP="0083367B">
      <w:pPr>
        <w:numPr>
          <w:ilvl w:val="0"/>
          <w:numId w:val="4"/>
        </w:numPr>
        <w:contextualSpacing/>
        <w:jc w:val="both"/>
        <w:rPr>
          <w:sz w:val="22"/>
          <w:szCs w:val="22"/>
        </w:rPr>
      </w:pPr>
      <w:r w:rsidRPr="00B8027E">
        <w:rPr>
          <w:sz w:val="22"/>
          <w:szCs w:val="22"/>
        </w:rPr>
        <w:t>članka 292. (nezakonito pogodovanje), članka 293. (primanje mita), članka 294. (davanje mita), članka 295.  (trgovanje utjecajem) i članka 296. (davanje mita za trgovanje utjecajem) Kaznenog zakona</w:t>
      </w:r>
    </w:p>
    <w:p w14:paraId="5C4066C5" w14:textId="4A51819A" w:rsidR="0083367B" w:rsidRPr="00B8027E" w:rsidRDefault="0083367B" w:rsidP="0083367B">
      <w:pPr>
        <w:numPr>
          <w:ilvl w:val="0"/>
          <w:numId w:val="4"/>
        </w:numPr>
        <w:contextualSpacing/>
        <w:jc w:val="both"/>
        <w:rPr>
          <w:sz w:val="22"/>
          <w:szCs w:val="22"/>
        </w:rPr>
      </w:pPr>
      <w:r w:rsidRPr="00B8027E">
        <w:rPr>
          <w:sz w:val="22"/>
          <w:szCs w:val="22"/>
        </w:rPr>
        <w:t xml:space="preserve">članka 294.a (primanje mita u gospodarskom poslovanju), članka 294.b (davanje mita u gospodarskom poslovanju), članka 337. (zlouporaba položaja i ovlasti), članka 338. (zlouporaba </w:t>
      </w:r>
      <w:r w:rsidRPr="00B8027E">
        <w:rPr>
          <w:sz w:val="22"/>
          <w:szCs w:val="22"/>
        </w:rPr>
        <w:lastRenderedPageBreak/>
        <w:t>obavljanja dužnosti državne vlasti), članka 343. (protuzakonito posredovanje), članka 347. (primanje mita) i članka 348. (davanje mita) iz Kaznenog zakona (»Narodne novine«, br. 110/97., 27/98., 50/00., 129/00., 51/01., 111/03., 190/03., 105/04., 84/05., 71/06., 110/07., 152/08., 57/11., 77/11., 125/11, 79/12., 144/12, 56/15, 61/15, 101/17, 118/18, 61/19, 126/19</w:t>
      </w:r>
      <w:r w:rsidR="00C7173A" w:rsidRPr="00B8027E">
        <w:rPr>
          <w:sz w:val="22"/>
          <w:szCs w:val="22"/>
        </w:rPr>
        <w:t>, 84/21</w:t>
      </w:r>
      <w:r w:rsidR="00BC4931" w:rsidRPr="00B8027E">
        <w:rPr>
          <w:sz w:val="22"/>
          <w:szCs w:val="22"/>
        </w:rPr>
        <w:t>, 114</w:t>
      </w:r>
      <w:r w:rsidR="00B8027E">
        <w:rPr>
          <w:sz w:val="22"/>
          <w:szCs w:val="22"/>
        </w:rPr>
        <w:t>/</w:t>
      </w:r>
      <w:r w:rsidR="00BC4931" w:rsidRPr="00B8027E">
        <w:rPr>
          <w:sz w:val="22"/>
          <w:szCs w:val="22"/>
        </w:rPr>
        <w:t>22</w:t>
      </w:r>
      <w:r w:rsidRPr="00B8027E">
        <w:rPr>
          <w:sz w:val="22"/>
          <w:szCs w:val="22"/>
        </w:rPr>
        <w:t>)</w:t>
      </w:r>
    </w:p>
    <w:p w14:paraId="2DB38B87" w14:textId="77777777" w:rsidR="0083367B" w:rsidRPr="00B8027E" w:rsidRDefault="0083367B" w:rsidP="0083367B">
      <w:pPr>
        <w:rPr>
          <w:rFonts w:eastAsia="Calibri"/>
          <w:b/>
          <w:sz w:val="22"/>
          <w:szCs w:val="22"/>
        </w:rPr>
      </w:pPr>
      <w:bookmarkStart w:id="113" w:name="_Toc25228705"/>
      <w:r w:rsidRPr="00B8027E">
        <w:rPr>
          <w:rFonts w:eastAsia="Calibri"/>
          <w:b/>
          <w:sz w:val="22"/>
          <w:szCs w:val="22"/>
        </w:rPr>
        <w:t>c) prijevaru, na temelju</w:t>
      </w:r>
      <w:bookmarkEnd w:id="113"/>
    </w:p>
    <w:p w14:paraId="5BFC8C76" w14:textId="77777777" w:rsidR="0083367B" w:rsidRPr="00B8027E" w:rsidRDefault="0083367B" w:rsidP="0083367B">
      <w:pPr>
        <w:numPr>
          <w:ilvl w:val="0"/>
          <w:numId w:val="4"/>
        </w:numPr>
        <w:contextualSpacing/>
        <w:jc w:val="both"/>
        <w:rPr>
          <w:sz w:val="22"/>
          <w:szCs w:val="22"/>
        </w:rPr>
      </w:pPr>
      <w:r w:rsidRPr="00B8027E">
        <w:rPr>
          <w:sz w:val="22"/>
          <w:szCs w:val="22"/>
        </w:rPr>
        <w:t>članka 236. (prijevara), članka 247. (prijevara u gospodarskom poslovanju), članka 256. (utaja poreza ili carine) i članka 258. (subvencijska prijevara) Kaznenog zakona</w:t>
      </w:r>
    </w:p>
    <w:p w14:paraId="02A58395" w14:textId="1486F154" w:rsidR="0083367B" w:rsidRPr="00B8027E" w:rsidRDefault="0083367B" w:rsidP="0083367B">
      <w:pPr>
        <w:numPr>
          <w:ilvl w:val="0"/>
          <w:numId w:val="4"/>
        </w:numPr>
        <w:contextualSpacing/>
        <w:jc w:val="both"/>
        <w:rPr>
          <w:sz w:val="22"/>
          <w:szCs w:val="22"/>
        </w:rPr>
      </w:pPr>
      <w:r w:rsidRPr="00B8027E">
        <w:rPr>
          <w:sz w:val="22"/>
          <w:szCs w:val="22"/>
        </w:rPr>
        <w:t>članka 224. (prijevara), članka 293. (prijevara u gospodarskom poslovanju) i članka 286. (utaja poreza i drugih davanja) iz Kaznenog zakona (»Narodne novine«, br. 110/97., 27/98., 50/00., 129/00., 51/01., 111/03., 190/03., 105/04., 84/05., 71/06., 110/07., 152/08., 57/11., 77/11., 125/11, 79/12., 144/12, 56/15, 61/15, 101/17, 118/18, 61/19, 126/19</w:t>
      </w:r>
      <w:r w:rsidR="00C7173A" w:rsidRPr="00B8027E">
        <w:rPr>
          <w:sz w:val="22"/>
          <w:szCs w:val="22"/>
        </w:rPr>
        <w:t>, 84/21</w:t>
      </w:r>
      <w:r w:rsidR="00BC4931" w:rsidRPr="00B8027E">
        <w:rPr>
          <w:sz w:val="22"/>
          <w:szCs w:val="22"/>
        </w:rPr>
        <w:t>, 114</w:t>
      </w:r>
      <w:r w:rsidR="00B8027E">
        <w:rPr>
          <w:sz w:val="22"/>
          <w:szCs w:val="22"/>
        </w:rPr>
        <w:t>/</w:t>
      </w:r>
      <w:r w:rsidR="00BC4931" w:rsidRPr="00B8027E">
        <w:rPr>
          <w:sz w:val="22"/>
          <w:szCs w:val="22"/>
        </w:rPr>
        <w:t>22</w:t>
      </w:r>
      <w:r w:rsidRPr="00B8027E">
        <w:rPr>
          <w:sz w:val="22"/>
          <w:szCs w:val="22"/>
        </w:rPr>
        <w:t>)</w:t>
      </w:r>
    </w:p>
    <w:p w14:paraId="22B59025" w14:textId="77777777" w:rsidR="0083367B" w:rsidRPr="00B8027E" w:rsidRDefault="0083367B" w:rsidP="0083367B">
      <w:pPr>
        <w:rPr>
          <w:rFonts w:eastAsia="Calibri"/>
          <w:b/>
          <w:sz w:val="22"/>
          <w:szCs w:val="22"/>
        </w:rPr>
      </w:pPr>
      <w:bookmarkStart w:id="114" w:name="_Toc25228706"/>
      <w:r w:rsidRPr="00B8027E">
        <w:rPr>
          <w:rFonts w:eastAsia="Calibri"/>
          <w:b/>
          <w:sz w:val="22"/>
          <w:szCs w:val="22"/>
        </w:rPr>
        <w:t>d) terorizam ili kaznena djela povezana s terorističkim aktivnostima, na temelju</w:t>
      </w:r>
      <w:bookmarkEnd w:id="114"/>
    </w:p>
    <w:p w14:paraId="2A67AAF2" w14:textId="16EF18A3" w:rsidR="0083367B" w:rsidRPr="00B8027E" w:rsidRDefault="0083367B" w:rsidP="0083367B">
      <w:pPr>
        <w:numPr>
          <w:ilvl w:val="0"/>
          <w:numId w:val="4"/>
        </w:numPr>
        <w:contextualSpacing/>
        <w:jc w:val="both"/>
        <w:rPr>
          <w:sz w:val="22"/>
          <w:szCs w:val="22"/>
        </w:rPr>
      </w:pPr>
      <w:r w:rsidRPr="00B8027E">
        <w:rPr>
          <w:sz w:val="22"/>
          <w:szCs w:val="22"/>
        </w:rPr>
        <w:t>članka 97. (terorizam), članka 99. (javno poticanje na terorizam), članka 100. (novačenje za terorizam), članka 101. (obuka za terorizam) i članka 102. (terorističko udruženje) Kaznenog zakona članka 169. (terorizam), članka 169.a (javno poticanje na terorizam) i članka 169.b (novačenje i obuka za  terorizam) iz Kaznenog zakona (»Narodne novine«, br. 110/97., 27/98., 50/00., 129/00., 51/01., 111/03., 190/03., 105/04., 84/05., 71/06., 110/07., 152/08., 57/11., 77/11., 125/11, 79/12., 144/12, 56/15, 61/15, 101/17, 118/18, 61/19, 126/19</w:t>
      </w:r>
      <w:r w:rsidR="00C7173A" w:rsidRPr="00B8027E">
        <w:rPr>
          <w:sz w:val="22"/>
          <w:szCs w:val="22"/>
        </w:rPr>
        <w:t>, 84/21</w:t>
      </w:r>
      <w:r w:rsidR="00BC4931" w:rsidRPr="00B8027E">
        <w:rPr>
          <w:sz w:val="22"/>
          <w:szCs w:val="22"/>
        </w:rPr>
        <w:t>, 114</w:t>
      </w:r>
      <w:r w:rsidR="00B8027E">
        <w:rPr>
          <w:sz w:val="22"/>
          <w:szCs w:val="22"/>
        </w:rPr>
        <w:t>/</w:t>
      </w:r>
      <w:r w:rsidR="00BC4931" w:rsidRPr="00B8027E">
        <w:rPr>
          <w:sz w:val="22"/>
          <w:szCs w:val="22"/>
        </w:rPr>
        <w:t>22</w:t>
      </w:r>
      <w:r w:rsidRPr="00B8027E">
        <w:rPr>
          <w:sz w:val="22"/>
          <w:szCs w:val="22"/>
        </w:rPr>
        <w:t>)</w:t>
      </w:r>
    </w:p>
    <w:p w14:paraId="6615C5AD" w14:textId="77777777" w:rsidR="0083367B" w:rsidRPr="00B8027E" w:rsidRDefault="0083367B" w:rsidP="0083367B">
      <w:pPr>
        <w:rPr>
          <w:rFonts w:eastAsia="Calibri"/>
          <w:b/>
          <w:sz w:val="22"/>
          <w:szCs w:val="22"/>
        </w:rPr>
      </w:pPr>
      <w:bookmarkStart w:id="115" w:name="_Toc25228707"/>
      <w:r w:rsidRPr="00B8027E">
        <w:rPr>
          <w:rFonts w:eastAsia="Calibri"/>
          <w:b/>
          <w:sz w:val="22"/>
          <w:szCs w:val="22"/>
        </w:rPr>
        <w:t>e) pranje novca ili financiranje terorizma, na temelju</w:t>
      </w:r>
      <w:bookmarkEnd w:id="115"/>
    </w:p>
    <w:p w14:paraId="6C4D6DCA" w14:textId="77777777" w:rsidR="0083367B" w:rsidRPr="00B8027E" w:rsidRDefault="0083367B" w:rsidP="0083367B">
      <w:pPr>
        <w:numPr>
          <w:ilvl w:val="0"/>
          <w:numId w:val="4"/>
        </w:numPr>
        <w:contextualSpacing/>
        <w:jc w:val="both"/>
        <w:rPr>
          <w:sz w:val="22"/>
          <w:szCs w:val="22"/>
        </w:rPr>
      </w:pPr>
      <w:r w:rsidRPr="00B8027E">
        <w:rPr>
          <w:sz w:val="22"/>
          <w:szCs w:val="22"/>
        </w:rPr>
        <w:t>članka 98. (financiranje terorizma) i članka 265. (pranje novca) Kaznenog zakona</w:t>
      </w:r>
    </w:p>
    <w:p w14:paraId="7179C675" w14:textId="6A0F21E0" w:rsidR="0083367B" w:rsidRPr="00B8027E" w:rsidRDefault="0083367B" w:rsidP="0083367B">
      <w:pPr>
        <w:numPr>
          <w:ilvl w:val="0"/>
          <w:numId w:val="4"/>
        </w:numPr>
        <w:contextualSpacing/>
        <w:jc w:val="both"/>
        <w:rPr>
          <w:sz w:val="22"/>
          <w:szCs w:val="22"/>
        </w:rPr>
      </w:pPr>
      <w:r w:rsidRPr="00B8027E">
        <w:rPr>
          <w:sz w:val="22"/>
          <w:szCs w:val="22"/>
        </w:rPr>
        <w:t>članka 279. (pranje novca) iz Kaznenog zakona (»Narodne novine«, br. 110/97., 27/98., 50/00., 129/00., 51/01., 111/03., 190/03., 105/04., 84/05., 71/06., 110/07., 152/08., 57/11., 77/11., 125/11, 79/12., 144/12, 56/15, 61/15, 101/17, 118/18, 61/19, 126/19</w:t>
      </w:r>
      <w:r w:rsidR="00C7173A" w:rsidRPr="00B8027E">
        <w:rPr>
          <w:sz w:val="22"/>
          <w:szCs w:val="22"/>
        </w:rPr>
        <w:t>, 84/21</w:t>
      </w:r>
      <w:r w:rsidR="00BC4931" w:rsidRPr="00B8027E">
        <w:rPr>
          <w:sz w:val="22"/>
          <w:szCs w:val="22"/>
        </w:rPr>
        <w:t>, 114</w:t>
      </w:r>
      <w:r w:rsidR="00B8027E">
        <w:rPr>
          <w:sz w:val="22"/>
          <w:szCs w:val="22"/>
        </w:rPr>
        <w:t>/</w:t>
      </w:r>
      <w:r w:rsidR="00BC4931" w:rsidRPr="00B8027E">
        <w:rPr>
          <w:sz w:val="22"/>
          <w:szCs w:val="22"/>
        </w:rPr>
        <w:t>22</w:t>
      </w:r>
      <w:r w:rsidRPr="00B8027E">
        <w:rPr>
          <w:sz w:val="22"/>
          <w:szCs w:val="22"/>
        </w:rPr>
        <w:t>)</w:t>
      </w:r>
    </w:p>
    <w:p w14:paraId="67BF5BE1" w14:textId="77777777" w:rsidR="0083367B" w:rsidRPr="00B8027E" w:rsidRDefault="0083367B" w:rsidP="0083367B">
      <w:pPr>
        <w:rPr>
          <w:rFonts w:eastAsia="Calibri"/>
          <w:b/>
          <w:sz w:val="22"/>
          <w:szCs w:val="22"/>
        </w:rPr>
      </w:pPr>
      <w:bookmarkStart w:id="116" w:name="_Toc25228708"/>
      <w:r w:rsidRPr="00B8027E">
        <w:rPr>
          <w:rFonts w:eastAsia="Calibri"/>
          <w:b/>
          <w:sz w:val="22"/>
          <w:szCs w:val="22"/>
        </w:rPr>
        <w:t>f) dječji rad ili druge oblike trgovanja ljudima, na temelju</w:t>
      </w:r>
      <w:bookmarkEnd w:id="116"/>
    </w:p>
    <w:p w14:paraId="3334BDCD" w14:textId="77777777" w:rsidR="0083367B" w:rsidRPr="00B8027E" w:rsidRDefault="0083367B" w:rsidP="0083367B">
      <w:pPr>
        <w:numPr>
          <w:ilvl w:val="0"/>
          <w:numId w:val="4"/>
        </w:numPr>
        <w:contextualSpacing/>
        <w:jc w:val="both"/>
        <w:rPr>
          <w:sz w:val="22"/>
          <w:szCs w:val="22"/>
        </w:rPr>
      </w:pPr>
      <w:r w:rsidRPr="00B8027E">
        <w:rPr>
          <w:sz w:val="22"/>
          <w:szCs w:val="22"/>
        </w:rPr>
        <w:t>članka 106. (trgovanje ljudima) Kaznenog zakona</w:t>
      </w:r>
    </w:p>
    <w:p w14:paraId="09622D01" w14:textId="70AFC507" w:rsidR="0083367B" w:rsidRPr="00B8027E" w:rsidRDefault="0083367B" w:rsidP="0083367B">
      <w:pPr>
        <w:numPr>
          <w:ilvl w:val="0"/>
          <w:numId w:val="4"/>
        </w:numPr>
        <w:contextualSpacing/>
        <w:jc w:val="both"/>
        <w:rPr>
          <w:sz w:val="22"/>
          <w:szCs w:val="22"/>
        </w:rPr>
      </w:pPr>
      <w:r w:rsidRPr="00B8027E">
        <w:rPr>
          <w:sz w:val="22"/>
          <w:szCs w:val="22"/>
        </w:rPr>
        <w:t>članka 175. (trgovanje ljudima i ropstvo) iz Kaznenog zakona (»Narodne novine«, br. 110/97., 27/98., 50/00., 129/00., 51/01., 111/03., 190/03., 105/04., 84/05., 71/06., 110/07., 152/08., 57/11., 77/11., 125/11, 79/12., 144/12, 56/15, 61/15, 101/17, 118/18, 61/19, 126/19</w:t>
      </w:r>
      <w:r w:rsidR="00C7173A" w:rsidRPr="00B8027E">
        <w:rPr>
          <w:sz w:val="22"/>
          <w:szCs w:val="22"/>
        </w:rPr>
        <w:t>, 84/21</w:t>
      </w:r>
      <w:r w:rsidR="00BC4931" w:rsidRPr="00B8027E">
        <w:rPr>
          <w:sz w:val="22"/>
          <w:szCs w:val="22"/>
        </w:rPr>
        <w:t>, 114</w:t>
      </w:r>
      <w:r w:rsidR="00B8027E">
        <w:rPr>
          <w:sz w:val="22"/>
          <w:szCs w:val="22"/>
        </w:rPr>
        <w:t>/</w:t>
      </w:r>
      <w:r w:rsidR="00BC4931" w:rsidRPr="00B8027E">
        <w:rPr>
          <w:sz w:val="22"/>
          <w:szCs w:val="22"/>
        </w:rPr>
        <w:t>22</w:t>
      </w:r>
      <w:r w:rsidRPr="00B8027E">
        <w:rPr>
          <w:sz w:val="22"/>
          <w:szCs w:val="22"/>
        </w:rPr>
        <w:t>)</w:t>
      </w:r>
    </w:p>
    <w:p w14:paraId="16653670" w14:textId="77777777" w:rsidR="0083367B" w:rsidRPr="00B76B66" w:rsidRDefault="0083367B" w:rsidP="0083367B">
      <w:pPr>
        <w:contextualSpacing/>
        <w:jc w:val="both"/>
        <w:rPr>
          <w:sz w:val="22"/>
          <w:szCs w:val="22"/>
        </w:rPr>
      </w:pPr>
    </w:p>
    <w:p w14:paraId="43E62D92" w14:textId="77777777" w:rsidR="0083367B" w:rsidRPr="00B76B66" w:rsidRDefault="0083367B" w:rsidP="00013207">
      <w:pPr>
        <w:numPr>
          <w:ilvl w:val="0"/>
          <w:numId w:val="3"/>
        </w:numPr>
        <w:ind w:left="0" w:hanging="284"/>
        <w:contextualSpacing/>
        <w:jc w:val="both"/>
        <w:rPr>
          <w:sz w:val="22"/>
          <w:szCs w:val="22"/>
        </w:rPr>
      </w:pPr>
      <w:r w:rsidRPr="00B76B66">
        <w:rPr>
          <w:sz w:val="22"/>
          <w:szCs w:val="22"/>
        </w:rPr>
        <w:t>je 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točke 1. podtočaka od a) do f) ove Dokumentacije i za odgovarajuća kaznena djela koja, prema nacionalnim propisima države poslovnog nastana gospodarskog subjekta, odnosno države čiji je osoba državljanin, obuhvaćaju razloge za isključenje iz članka 57. stavka 1. točaka od (a) do (f) Direktive 2014/24/EU.</w:t>
      </w:r>
    </w:p>
    <w:p w14:paraId="706F0D6E" w14:textId="77777777" w:rsidR="0083367B" w:rsidRPr="00B76B66" w:rsidRDefault="0083367B" w:rsidP="0083367B">
      <w:pPr>
        <w:ind w:left="360"/>
        <w:contextualSpacing/>
        <w:jc w:val="both"/>
        <w:rPr>
          <w:sz w:val="22"/>
          <w:szCs w:val="22"/>
        </w:rPr>
      </w:pPr>
    </w:p>
    <w:p w14:paraId="6F633B88" w14:textId="4E4510FE" w:rsidR="0083367B" w:rsidRPr="00220C74" w:rsidRDefault="002E72CF" w:rsidP="00013207">
      <w:pPr>
        <w:contextualSpacing/>
        <w:jc w:val="both"/>
        <w:rPr>
          <w:sz w:val="22"/>
          <w:szCs w:val="22"/>
        </w:rPr>
      </w:pPr>
      <w:r>
        <w:rPr>
          <w:rFonts w:eastAsia="Calibri"/>
          <w:bCs/>
          <w:iCs/>
          <w:sz w:val="22"/>
          <w:szCs w:val="22"/>
          <w:lang w:eastAsia="en-US"/>
        </w:rPr>
        <w:t>Središnje tijelo</w:t>
      </w:r>
      <w:r w:rsidR="00220C74" w:rsidRPr="00521C44">
        <w:rPr>
          <w:sz w:val="22"/>
          <w:szCs w:val="22"/>
        </w:rPr>
        <w:t xml:space="preserve"> zadržava obvezu isključiti gospodarskog subjekta iz postupka javne nabave ukoliko se u postupku javne nabave utvrdi da je GS pravomoćno osuđen za počinjenja kaznenih djela koja su opisana u kasnijem Kaznenom zakonu i izmjenama i dopunama Kaznenog zakona (Narodne Novine broj 125/2011, 144/2012, 56/2015, 61/2015, 101/2017, 118/2018, 126/2019, 84/2021, 114/2022), te čije biće kaznenog djela je moguće u cijelosti ili u najvećoj mjeri podvesti pod biće kaznenog djela za koje je GS osuđen po „starom“ KZ-u  objavljenom u NN pod brojem 110/97., 27/98., 50/00., 129/00., 51/01., 111/03., 190/03., 105/04., 84/05., 71/06., 110/07., 152/08., 57/11., 77/11. i 143/12.</w:t>
      </w:r>
    </w:p>
    <w:p w14:paraId="245490F4" w14:textId="77777777" w:rsidR="0083367B" w:rsidRPr="00B76B66" w:rsidRDefault="0083367B" w:rsidP="0083367B">
      <w:pPr>
        <w:ind w:left="360"/>
        <w:contextualSpacing/>
        <w:jc w:val="both"/>
        <w:rPr>
          <w:sz w:val="22"/>
          <w:szCs w:val="22"/>
        </w:rPr>
      </w:pPr>
    </w:p>
    <w:p w14:paraId="22B075A2" w14:textId="339EF157" w:rsidR="00E53C4A" w:rsidRPr="00B76B66" w:rsidRDefault="00E53C4A" w:rsidP="00E53C4A">
      <w:pPr>
        <w:pBdr>
          <w:top w:val="single" w:sz="4" w:space="1" w:color="auto"/>
          <w:left w:val="single" w:sz="4" w:space="4" w:color="auto"/>
          <w:bottom w:val="single" w:sz="4" w:space="1" w:color="auto"/>
          <w:right w:val="single" w:sz="4" w:space="4" w:color="auto"/>
        </w:pBdr>
        <w:shd w:val="clear" w:color="auto" w:fill="ACB9CA"/>
        <w:autoSpaceDE w:val="0"/>
        <w:autoSpaceDN w:val="0"/>
        <w:adjustRightInd w:val="0"/>
        <w:jc w:val="both"/>
        <w:rPr>
          <w:rFonts w:eastAsia="Calibri"/>
          <w:b/>
          <w:sz w:val="22"/>
          <w:szCs w:val="22"/>
        </w:rPr>
      </w:pPr>
      <w:r w:rsidRPr="00B76B66">
        <w:rPr>
          <w:rFonts w:eastAsia="Calibri"/>
          <w:sz w:val="22"/>
          <w:szCs w:val="22"/>
          <w:u w:val="single"/>
        </w:rPr>
        <w:t>Za potrebe utvrđivanja okolnosti navedenih u točki 3.1. ove Dokumentacije o nabavi gospodarski subjekt u ponudi dostavlja ispunjeni obrazac Europske jedinstvene dokumentacije o nabavi (u daljnjem tekstu: ESPD) i to:</w:t>
      </w:r>
      <w:r w:rsidRPr="00B76B66">
        <w:rPr>
          <w:rFonts w:eastAsia="Calibri"/>
          <w:b/>
          <w:sz w:val="22"/>
          <w:szCs w:val="22"/>
          <w:u w:val="single"/>
        </w:rPr>
        <w:t xml:space="preserve"> </w:t>
      </w:r>
      <w:r w:rsidRPr="00B76B66">
        <w:rPr>
          <w:rFonts w:eastAsia="Calibri"/>
          <w:b/>
          <w:sz w:val="22"/>
          <w:szCs w:val="22"/>
        </w:rPr>
        <w:t xml:space="preserve">Dio III. Osnove za isključenje, Odjeljak A: Osnove povezane s kaznenim presudama i to za sve gospodarske </w:t>
      </w:r>
      <w:r w:rsidRPr="00B76B66">
        <w:rPr>
          <w:rFonts w:eastAsia="Calibri"/>
          <w:b/>
          <w:bCs/>
          <w:sz w:val="22"/>
          <w:szCs w:val="22"/>
        </w:rPr>
        <w:t>subjekte u ponudi</w:t>
      </w:r>
      <w:r w:rsidR="00220C74">
        <w:rPr>
          <w:rFonts w:eastAsia="Calibri"/>
          <w:b/>
          <w:bCs/>
          <w:sz w:val="22"/>
          <w:szCs w:val="22"/>
        </w:rPr>
        <w:t xml:space="preserve"> </w:t>
      </w:r>
      <w:r w:rsidR="00220C74" w:rsidRPr="00521C44">
        <w:rPr>
          <w:b/>
          <w:bCs/>
          <w:i/>
          <w:szCs w:val="22"/>
        </w:rPr>
        <w:t>(ponuditelja, članove zajednice gospodarskih subjekata, podugovaratelje i gospodarske subjekte na koje se ponuditelj oslanja)</w:t>
      </w:r>
      <w:r w:rsidRPr="00521C44">
        <w:rPr>
          <w:rFonts w:eastAsia="Calibri"/>
          <w:b/>
          <w:bCs/>
          <w:sz w:val="22"/>
          <w:szCs w:val="22"/>
        </w:rPr>
        <w:t>.</w:t>
      </w:r>
    </w:p>
    <w:p w14:paraId="669D9686" w14:textId="77777777" w:rsidR="00E53C4A" w:rsidRDefault="00E53C4A" w:rsidP="00E53C4A">
      <w:pPr>
        <w:jc w:val="both"/>
        <w:rPr>
          <w:b/>
          <w:sz w:val="22"/>
          <w:szCs w:val="22"/>
          <w:u w:val="single"/>
        </w:rPr>
      </w:pPr>
    </w:p>
    <w:p w14:paraId="6DC059A5" w14:textId="77777777" w:rsidR="00D10969" w:rsidRDefault="00D10969" w:rsidP="00E53C4A">
      <w:pPr>
        <w:jc w:val="both"/>
        <w:rPr>
          <w:b/>
          <w:sz w:val="22"/>
          <w:szCs w:val="22"/>
          <w:u w:val="single"/>
        </w:rPr>
      </w:pPr>
    </w:p>
    <w:p w14:paraId="227A7A18" w14:textId="77777777" w:rsidR="00D10969" w:rsidRPr="00B76B66" w:rsidRDefault="00D10969" w:rsidP="00E53C4A">
      <w:pPr>
        <w:jc w:val="both"/>
        <w:rPr>
          <w:b/>
          <w:sz w:val="22"/>
          <w:szCs w:val="22"/>
          <w:u w:val="single"/>
        </w:rPr>
      </w:pPr>
    </w:p>
    <w:p w14:paraId="46A4883E" w14:textId="77777777" w:rsidR="00E53C4A" w:rsidRPr="00B76B66" w:rsidRDefault="00E53C4A" w:rsidP="00E53C4A">
      <w:pPr>
        <w:rPr>
          <w:rFonts w:eastAsia="Calibri"/>
          <w:b/>
          <w:sz w:val="22"/>
          <w:u w:val="single"/>
        </w:rPr>
      </w:pPr>
      <w:bookmarkStart w:id="117" w:name="_Toc25228709"/>
      <w:r w:rsidRPr="00B76B66">
        <w:rPr>
          <w:rFonts w:eastAsia="Calibri"/>
          <w:b/>
          <w:sz w:val="22"/>
          <w:u w:val="single"/>
        </w:rPr>
        <w:lastRenderedPageBreak/>
        <w:t>Odredbe o „samokorigiranju“:</w:t>
      </w:r>
      <w:bookmarkEnd w:id="117"/>
    </w:p>
    <w:p w14:paraId="310B8C24" w14:textId="77777777" w:rsidR="00E53C4A" w:rsidRPr="00B76B66" w:rsidRDefault="00E53C4A" w:rsidP="00E53C4A">
      <w:pPr>
        <w:jc w:val="both"/>
        <w:rPr>
          <w:sz w:val="22"/>
          <w:szCs w:val="22"/>
          <w:u w:val="single"/>
        </w:rPr>
      </w:pPr>
    </w:p>
    <w:p w14:paraId="230BFDD9" w14:textId="3D589043" w:rsidR="00E53C4A" w:rsidRPr="00B76B66" w:rsidRDefault="00E53C4A" w:rsidP="00E53C4A">
      <w:pPr>
        <w:jc w:val="both"/>
        <w:rPr>
          <w:sz w:val="22"/>
          <w:szCs w:val="22"/>
        </w:rPr>
      </w:pPr>
      <w:r w:rsidRPr="00B76B66">
        <w:rPr>
          <w:rFonts w:eastAsia="Calibri"/>
          <w:sz w:val="22"/>
          <w:szCs w:val="22"/>
        </w:rPr>
        <w:t xml:space="preserve">Gospodarski subjekt kod kojeg su ostvarene osnove za isključenje iz točke 3.1. Dokumentacije o nabavi </w:t>
      </w:r>
      <w:r w:rsidRPr="00B76B66">
        <w:rPr>
          <w:rFonts w:eastAsia="Calibri"/>
          <w:b/>
          <w:sz w:val="22"/>
          <w:szCs w:val="22"/>
        </w:rPr>
        <w:t>može</w:t>
      </w:r>
      <w:r w:rsidRPr="00B76B66">
        <w:rPr>
          <w:rFonts w:eastAsia="Calibri"/>
          <w:sz w:val="22"/>
          <w:szCs w:val="22"/>
        </w:rPr>
        <w:t xml:space="preserve"> </w:t>
      </w:r>
      <w:r w:rsidR="002E72CF">
        <w:rPr>
          <w:rFonts w:eastAsia="Calibri"/>
          <w:bCs/>
          <w:iCs/>
          <w:sz w:val="22"/>
          <w:szCs w:val="22"/>
          <w:lang w:eastAsia="en-US"/>
        </w:rPr>
        <w:t xml:space="preserve">Središnjem tijelu </w:t>
      </w:r>
      <w:r w:rsidRPr="00B76B66">
        <w:rPr>
          <w:rFonts w:eastAsia="Calibri"/>
          <w:sz w:val="22"/>
          <w:szCs w:val="22"/>
        </w:rPr>
        <w:t>dostaviti dokaze o mjerama koje je poduzeo kako bi dokazao svoju pouzdanost bez obzira na postojanje relevantne osnove za isključenje. T</w:t>
      </w:r>
      <w:r w:rsidRPr="00B76B66">
        <w:rPr>
          <w:sz w:val="22"/>
          <w:szCs w:val="22"/>
        </w:rPr>
        <w:t xml:space="preserve">akav gospodarski subjekt </w:t>
      </w:r>
      <w:r w:rsidRPr="00B76B66">
        <w:rPr>
          <w:b/>
          <w:sz w:val="22"/>
          <w:szCs w:val="22"/>
        </w:rPr>
        <w:t>obvezan je u ESPD obrascu</w:t>
      </w:r>
      <w:r w:rsidRPr="00B76B66">
        <w:rPr>
          <w:sz w:val="22"/>
          <w:szCs w:val="22"/>
        </w:rPr>
        <w:t xml:space="preserve">  </w:t>
      </w:r>
      <w:r w:rsidRPr="00B76B66">
        <w:rPr>
          <w:rFonts w:eastAsia="Calibri"/>
          <w:sz w:val="22"/>
          <w:szCs w:val="22"/>
          <w:u w:val="single"/>
        </w:rPr>
        <w:t>Dio III. Osnove za isključenje</w:t>
      </w:r>
      <w:r w:rsidRPr="00B76B66">
        <w:rPr>
          <w:sz w:val="22"/>
          <w:szCs w:val="22"/>
        </w:rPr>
        <w:t>, Odjeljak A:</w:t>
      </w:r>
      <w:r w:rsidRPr="00B76B66">
        <w:rPr>
          <w:i/>
          <w:sz w:val="22"/>
          <w:szCs w:val="22"/>
        </w:rPr>
        <w:t xml:space="preserve"> </w:t>
      </w:r>
      <w:r w:rsidRPr="00B76B66">
        <w:rPr>
          <w:sz w:val="22"/>
          <w:szCs w:val="22"/>
        </w:rPr>
        <w:t>Osnove povezane s kaznenim presudama</w:t>
      </w:r>
      <w:r w:rsidR="00013207">
        <w:rPr>
          <w:sz w:val="22"/>
          <w:szCs w:val="22"/>
        </w:rPr>
        <w:t>,</w:t>
      </w:r>
      <w:r w:rsidRPr="00B76B66">
        <w:rPr>
          <w:i/>
          <w:sz w:val="22"/>
          <w:szCs w:val="22"/>
        </w:rPr>
        <w:t xml:space="preserve"> </w:t>
      </w:r>
      <w:r w:rsidRPr="00B76B66">
        <w:rPr>
          <w:sz w:val="22"/>
          <w:szCs w:val="22"/>
        </w:rPr>
        <w:t>opisati poduzete mjere vezano uz „samokorigiranje“.</w:t>
      </w:r>
    </w:p>
    <w:p w14:paraId="1E162D39" w14:textId="77777777" w:rsidR="00E53C4A" w:rsidRPr="00B76B66" w:rsidRDefault="00E53C4A" w:rsidP="00E53C4A">
      <w:pPr>
        <w:autoSpaceDE w:val="0"/>
        <w:autoSpaceDN w:val="0"/>
        <w:adjustRightInd w:val="0"/>
        <w:jc w:val="both"/>
        <w:rPr>
          <w:rFonts w:eastAsia="Calibri"/>
          <w:b/>
          <w:sz w:val="22"/>
          <w:szCs w:val="22"/>
        </w:rPr>
      </w:pPr>
    </w:p>
    <w:p w14:paraId="53D1B0CF" w14:textId="77777777" w:rsidR="00E53C4A" w:rsidRPr="00B76B66" w:rsidRDefault="00E53C4A" w:rsidP="00E53C4A">
      <w:pPr>
        <w:rPr>
          <w:rFonts w:eastAsia="Calibri"/>
          <w:b/>
          <w:sz w:val="22"/>
        </w:rPr>
      </w:pPr>
      <w:bookmarkStart w:id="118" w:name="_Toc25228710"/>
      <w:r w:rsidRPr="00B76B66">
        <w:rPr>
          <w:rFonts w:eastAsia="Calibri"/>
          <w:b/>
          <w:sz w:val="22"/>
        </w:rPr>
        <w:t>Poduzimanje mjera gospodarski subjekt dokazuje:</w:t>
      </w:r>
      <w:bookmarkEnd w:id="118"/>
    </w:p>
    <w:p w14:paraId="2E78CB85" w14:textId="77777777" w:rsidR="00E53C4A" w:rsidRPr="00B76B66" w:rsidRDefault="00E53C4A" w:rsidP="00E53C4A">
      <w:pPr>
        <w:numPr>
          <w:ilvl w:val="0"/>
          <w:numId w:val="5"/>
        </w:numPr>
        <w:contextualSpacing/>
        <w:jc w:val="both"/>
        <w:rPr>
          <w:sz w:val="22"/>
          <w:szCs w:val="22"/>
        </w:rPr>
      </w:pPr>
      <w:r w:rsidRPr="00B76B66">
        <w:rPr>
          <w:sz w:val="22"/>
          <w:szCs w:val="22"/>
        </w:rPr>
        <w:t>plaćanjem naknade štete ili poduzimanjem drugih odgovarajućih mjera u cilju plaćanja naknade štete prouzročene kaznenim djelom ili propustom</w:t>
      </w:r>
    </w:p>
    <w:p w14:paraId="6B246A61" w14:textId="77777777" w:rsidR="00E53C4A" w:rsidRPr="00B76B66" w:rsidRDefault="00E53C4A" w:rsidP="00E53C4A">
      <w:pPr>
        <w:numPr>
          <w:ilvl w:val="0"/>
          <w:numId w:val="5"/>
        </w:numPr>
        <w:contextualSpacing/>
        <w:jc w:val="both"/>
        <w:rPr>
          <w:sz w:val="22"/>
          <w:szCs w:val="22"/>
        </w:rPr>
      </w:pPr>
      <w:r w:rsidRPr="00B76B66">
        <w:rPr>
          <w:sz w:val="22"/>
          <w:szCs w:val="22"/>
        </w:rPr>
        <w:t>aktivnom suradnjom s nadležnim istražnim tijelima radi potpunog razjašnjenja činjenica i okolnosti u vezi s kaznenim djelom ili propustom</w:t>
      </w:r>
    </w:p>
    <w:p w14:paraId="6F120CDD" w14:textId="77777777" w:rsidR="00E53C4A" w:rsidRPr="00B76B66" w:rsidRDefault="00E53C4A" w:rsidP="00E53C4A">
      <w:pPr>
        <w:numPr>
          <w:ilvl w:val="0"/>
          <w:numId w:val="5"/>
        </w:numPr>
        <w:contextualSpacing/>
        <w:jc w:val="both"/>
        <w:rPr>
          <w:sz w:val="22"/>
          <w:szCs w:val="22"/>
        </w:rPr>
      </w:pPr>
      <w:r w:rsidRPr="00B76B66">
        <w:rPr>
          <w:sz w:val="22"/>
          <w:szCs w:val="22"/>
        </w:rPr>
        <w:t>odgovarajućim tehničkim, organizacijskim i kadrovskim mjerama radi sprječavanja daljnjih kaznenih djela ili propusta.</w:t>
      </w:r>
    </w:p>
    <w:p w14:paraId="22845D6B" w14:textId="77777777" w:rsidR="00E53C4A" w:rsidRPr="00B76B66" w:rsidRDefault="00E53C4A" w:rsidP="00E53C4A">
      <w:pPr>
        <w:jc w:val="both"/>
        <w:rPr>
          <w:sz w:val="22"/>
          <w:szCs w:val="22"/>
        </w:rPr>
      </w:pPr>
    </w:p>
    <w:p w14:paraId="4B009156" w14:textId="0DFB3B3D" w:rsidR="00E53C4A" w:rsidRPr="00B76B66" w:rsidRDefault="00E53C4A" w:rsidP="00E53C4A">
      <w:pPr>
        <w:jc w:val="both"/>
        <w:rPr>
          <w:sz w:val="22"/>
          <w:szCs w:val="22"/>
        </w:rPr>
      </w:pPr>
      <w:r w:rsidRPr="00B76B66">
        <w:rPr>
          <w:sz w:val="22"/>
          <w:szCs w:val="22"/>
        </w:rPr>
        <w:t>Mjere koje je poduzeo gospodarski subjekt, ocjenjuju se uzimajući u obzir težinu i posebne okolnosti kaznenog djela ili propusta i dostavljene dokaze ponuditelja.</w:t>
      </w:r>
    </w:p>
    <w:p w14:paraId="6FD4644F" w14:textId="77777777" w:rsidR="00E53C4A" w:rsidRPr="00B76B66" w:rsidRDefault="00E53C4A" w:rsidP="00E53C4A">
      <w:pPr>
        <w:jc w:val="both"/>
        <w:rPr>
          <w:sz w:val="22"/>
          <w:szCs w:val="22"/>
        </w:rPr>
      </w:pPr>
    </w:p>
    <w:p w14:paraId="42192342" w14:textId="0348D869" w:rsidR="00E53C4A" w:rsidRPr="00B76B66" w:rsidRDefault="002E72CF" w:rsidP="00E53C4A">
      <w:pPr>
        <w:jc w:val="both"/>
        <w:rPr>
          <w:sz w:val="22"/>
          <w:szCs w:val="22"/>
        </w:rPr>
      </w:pPr>
      <w:r>
        <w:rPr>
          <w:rFonts w:eastAsia="Calibri"/>
          <w:bCs/>
          <w:iCs/>
          <w:sz w:val="22"/>
          <w:szCs w:val="22"/>
          <w:lang w:eastAsia="en-US"/>
        </w:rPr>
        <w:t>Središnje tijelo</w:t>
      </w:r>
      <w:r w:rsidR="00E53C4A" w:rsidRPr="00B76B66">
        <w:rPr>
          <w:sz w:val="22"/>
          <w:szCs w:val="22"/>
        </w:rPr>
        <w:t xml:space="preserve"> neće isključiti gospodarskog subjekta iz postupka javne nabave ako je ocijenjeno da su poduzete mjere primjerene.</w:t>
      </w:r>
    </w:p>
    <w:p w14:paraId="596A7EDB" w14:textId="77777777" w:rsidR="00E53C4A" w:rsidRPr="00B76B66" w:rsidRDefault="00E53C4A" w:rsidP="00E53C4A">
      <w:pPr>
        <w:jc w:val="both"/>
        <w:rPr>
          <w:sz w:val="22"/>
          <w:szCs w:val="22"/>
        </w:rPr>
      </w:pPr>
    </w:p>
    <w:p w14:paraId="65917644" w14:textId="77777777" w:rsidR="00E53C4A" w:rsidRPr="00B76B66" w:rsidRDefault="00E53C4A" w:rsidP="00E53C4A">
      <w:pPr>
        <w:jc w:val="both"/>
        <w:rPr>
          <w:sz w:val="22"/>
          <w:szCs w:val="22"/>
        </w:rPr>
      </w:pPr>
      <w:r w:rsidRPr="00B76B66">
        <w:rPr>
          <w:sz w:val="22"/>
          <w:szCs w:val="22"/>
        </w:rPr>
        <w:t>Gospodarski subjekt kojem je pravomoćnom presudom određena zabrana sudjelovanja u postupcima javne nabave ili postupcima davanja koncesija na određeno vrijeme nema pravo korištenja mogućnosti dostavljanja dokaza o mjerama koje je poduzeo kako bi dokazao svoju pouzdanost bez obzira na postojanje relevantne osnove za isključenje, sve do isteka roka zabrane u državi u kojoj je presuda na snazi.</w:t>
      </w:r>
    </w:p>
    <w:p w14:paraId="1872FF53" w14:textId="77777777" w:rsidR="00E53C4A" w:rsidRPr="00B76B66" w:rsidRDefault="00E53C4A" w:rsidP="00E53C4A">
      <w:pPr>
        <w:jc w:val="both"/>
        <w:rPr>
          <w:sz w:val="22"/>
          <w:szCs w:val="22"/>
        </w:rPr>
      </w:pPr>
    </w:p>
    <w:p w14:paraId="0EB9C6DB" w14:textId="77777777" w:rsidR="00E53C4A" w:rsidRPr="00B76B66" w:rsidRDefault="00E53C4A" w:rsidP="00E53C4A">
      <w:pPr>
        <w:jc w:val="both"/>
        <w:rPr>
          <w:sz w:val="22"/>
          <w:szCs w:val="22"/>
        </w:rPr>
      </w:pPr>
      <w:r w:rsidRPr="00B76B66">
        <w:rPr>
          <w:sz w:val="22"/>
          <w:szCs w:val="22"/>
        </w:rPr>
        <w:t>Razdoblje isključenja ponuditelja kod kojeg su ostvarene osnove za isključenje iz točke 3.1.1. podtočaka od a) do f) ove Dokumentacije je pet godina od dana pravomoćnosti presude, osim ako pravomoćnom presudom nije utvrđeno drukčije.</w:t>
      </w:r>
    </w:p>
    <w:p w14:paraId="2F489BF5" w14:textId="77777777" w:rsidR="00E53C4A" w:rsidRPr="00B76B66" w:rsidRDefault="00E53C4A" w:rsidP="00E53C4A">
      <w:pPr>
        <w:jc w:val="both"/>
        <w:rPr>
          <w:rFonts w:eastAsia="Calibri"/>
          <w:sz w:val="22"/>
          <w:szCs w:val="22"/>
        </w:rPr>
      </w:pPr>
    </w:p>
    <w:p w14:paraId="0F93D55B" w14:textId="326EC06F" w:rsidR="00E53C4A" w:rsidRPr="00B76B66" w:rsidRDefault="00E53C4A" w:rsidP="00E53C4A">
      <w:pPr>
        <w:pBdr>
          <w:top w:val="single" w:sz="4" w:space="1" w:color="auto"/>
          <w:left w:val="single" w:sz="4" w:space="4" w:color="auto"/>
          <w:bottom w:val="single" w:sz="4" w:space="1" w:color="auto"/>
          <w:right w:val="single" w:sz="4" w:space="4" w:color="auto"/>
        </w:pBdr>
        <w:shd w:val="clear" w:color="auto" w:fill="ACB9CA"/>
        <w:autoSpaceDE w:val="0"/>
        <w:autoSpaceDN w:val="0"/>
        <w:adjustRightInd w:val="0"/>
        <w:jc w:val="both"/>
        <w:rPr>
          <w:rFonts w:eastAsia="Calibri"/>
          <w:sz w:val="22"/>
          <w:szCs w:val="22"/>
          <w:u w:val="single"/>
        </w:rPr>
      </w:pPr>
      <w:r w:rsidRPr="00B76B66">
        <w:rPr>
          <w:rFonts w:eastAsia="Calibri"/>
          <w:sz w:val="22"/>
          <w:szCs w:val="22"/>
          <w:u w:val="single"/>
        </w:rPr>
        <w:t xml:space="preserve">Za potrebe utvrđivanja </w:t>
      </w:r>
      <w:r w:rsidR="00955678" w:rsidRPr="00955678">
        <w:rPr>
          <w:rFonts w:eastAsia="Calibri"/>
          <w:sz w:val="22"/>
          <w:szCs w:val="22"/>
          <w:u w:val="single"/>
        </w:rPr>
        <w:t>poduzetih mjera za otklanjanje osnova za isključenje</w:t>
      </w:r>
      <w:r w:rsidR="00955678" w:rsidRPr="00B76B66">
        <w:rPr>
          <w:rFonts w:eastAsia="Calibri"/>
          <w:sz w:val="22"/>
          <w:szCs w:val="22"/>
          <w:u w:val="single"/>
        </w:rPr>
        <w:t xml:space="preserve"> </w:t>
      </w:r>
      <w:r w:rsidR="00955678" w:rsidRPr="00955678">
        <w:rPr>
          <w:rFonts w:eastAsia="Calibri"/>
          <w:sz w:val="22"/>
          <w:szCs w:val="22"/>
          <w:u w:val="single"/>
        </w:rPr>
        <w:t>ponuditelj kao preliminarni dokaz o mjerama koje je poduzeo ispunjava obrazac e-ESPD</w:t>
      </w:r>
      <w:r w:rsidRPr="00B76B66">
        <w:rPr>
          <w:rFonts w:eastAsia="Calibri"/>
          <w:sz w:val="22"/>
          <w:szCs w:val="22"/>
          <w:u w:val="single"/>
        </w:rPr>
        <w:t xml:space="preserve"> i to: </w:t>
      </w:r>
    </w:p>
    <w:p w14:paraId="356CC53F" w14:textId="61E3A373" w:rsidR="00E53C4A" w:rsidRPr="00B76B66" w:rsidRDefault="00E53C4A" w:rsidP="00E53C4A">
      <w:pPr>
        <w:pBdr>
          <w:top w:val="single" w:sz="4" w:space="1" w:color="auto"/>
          <w:left w:val="single" w:sz="4" w:space="4" w:color="auto"/>
          <w:bottom w:val="single" w:sz="4" w:space="1" w:color="auto"/>
          <w:right w:val="single" w:sz="4" w:space="4" w:color="auto"/>
        </w:pBdr>
        <w:shd w:val="clear" w:color="auto" w:fill="ACB9CA"/>
        <w:autoSpaceDE w:val="0"/>
        <w:autoSpaceDN w:val="0"/>
        <w:adjustRightInd w:val="0"/>
        <w:jc w:val="both"/>
        <w:rPr>
          <w:rFonts w:eastAsia="Calibri"/>
          <w:b/>
          <w:bCs/>
          <w:sz w:val="20"/>
          <w:szCs w:val="22"/>
        </w:rPr>
      </w:pPr>
      <w:r w:rsidRPr="00B76B66">
        <w:rPr>
          <w:rFonts w:eastAsia="Calibri"/>
          <w:b/>
          <w:sz w:val="22"/>
          <w:szCs w:val="22"/>
        </w:rPr>
        <w:t>Dio III. Osnove za isključenje, Odjeljak A: Osnove povezane s kaznenim presudama</w:t>
      </w:r>
      <w:r w:rsidR="003B52F8">
        <w:rPr>
          <w:rFonts w:eastAsia="Calibri"/>
          <w:b/>
          <w:sz w:val="22"/>
          <w:szCs w:val="22"/>
        </w:rPr>
        <w:t>,</w:t>
      </w:r>
      <w:r w:rsidR="003B52F8" w:rsidRPr="003B52F8">
        <w:rPr>
          <w:rFonts w:ascii="Arial" w:hAnsi="Arial" w:cs="Arial"/>
          <w:b/>
          <w:i/>
          <w:szCs w:val="22"/>
        </w:rPr>
        <w:t xml:space="preserve"> </w:t>
      </w:r>
      <w:r w:rsidR="003B52F8" w:rsidRPr="003B52F8">
        <w:rPr>
          <w:rFonts w:eastAsia="Calibri"/>
          <w:b/>
          <w:sz w:val="22"/>
          <w:szCs w:val="22"/>
        </w:rPr>
        <w:t>dio koji se odnosi na poduzete mjere</w:t>
      </w:r>
      <w:r w:rsidRPr="00B76B66">
        <w:rPr>
          <w:rFonts w:eastAsia="Calibri"/>
          <w:b/>
          <w:sz w:val="22"/>
          <w:szCs w:val="22"/>
        </w:rPr>
        <w:t xml:space="preserve"> i to za sve gospodarske </w:t>
      </w:r>
      <w:r w:rsidRPr="00B76B66">
        <w:rPr>
          <w:rFonts w:eastAsia="Calibri"/>
          <w:b/>
          <w:bCs/>
          <w:sz w:val="22"/>
          <w:szCs w:val="22"/>
        </w:rPr>
        <w:t>subjekte u ponud</w:t>
      </w:r>
      <w:r w:rsidR="00101190">
        <w:rPr>
          <w:rFonts w:eastAsia="Calibri"/>
          <w:b/>
          <w:bCs/>
          <w:sz w:val="22"/>
          <w:szCs w:val="22"/>
        </w:rPr>
        <w:t>i</w:t>
      </w:r>
      <w:r w:rsidR="00220C74">
        <w:rPr>
          <w:rFonts w:eastAsia="Calibri"/>
          <w:b/>
          <w:bCs/>
          <w:sz w:val="22"/>
          <w:szCs w:val="22"/>
        </w:rPr>
        <w:t xml:space="preserve"> </w:t>
      </w:r>
      <w:r w:rsidR="00220C74" w:rsidRPr="00521C44">
        <w:rPr>
          <w:b/>
          <w:bCs/>
          <w:i/>
          <w:sz w:val="22"/>
          <w:szCs w:val="22"/>
        </w:rPr>
        <w:t>(ponuditelja, članove zajednice gospodarskih subjekata, podugovaratelje i gospodarske subjekte na koje se ponuditelj oslanja)</w:t>
      </w:r>
      <w:r w:rsidR="00220C74" w:rsidRPr="00521C44">
        <w:rPr>
          <w:rFonts w:eastAsia="Calibri"/>
          <w:b/>
          <w:bCs/>
          <w:sz w:val="22"/>
          <w:szCs w:val="22"/>
        </w:rPr>
        <w:t>.</w:t>
      </w:r>
    </w:p>
    <w:p w14:paraId="005EBC3F" w14:textId="77777777" w:rsidR="003B52F8" w:rsidRDefault="003B52F8" w:rsidP="003B52F8">
      <w:pPr>
        <w:jc w:val="both"/>
        <w:textAlignment w:val="baseline"/>
        <w:rPr>
          <w:rFonts w:ascii="Arial" w:hAnsi="Arial" w:cs="Arial"/>
          <w:b/>
          <w:i/>
          <w:color w:val="231F20"/>
        </w:rPr>
      </w:pPr>
      <w:bookmarkStart w:id="119" w:name="_Toc488782005"/>
      <w:bookmarkStart w:id="120" w:name="_Toc142410895"/>
      <w:bookmarkStart w:id="121" w:name="_Toc471908278"/>
      <w:bookmarkEnd w:id="110"/>
    </w:p>
    <w:p w14:paraId="0C1CDE3D" w14:textId="6EAD107F" w:rsidR="003B52F8" w:rsidRPr="003B52F8" w:rsidRDefault="003B52F8" w:rsidP="003B52F8">
      <w:pPr>
        <w:jc w:val="both"/>
        <w:rPr>
          <w:sz w:val="22"/>
          <w:szCs w:val="22"/>
        </w:rPr>
      </w:pPr>
      <w:r w:rsidRPr="003B52F8">
        <w:rPr>
          <w:sz w:val="22"/>
          <w:szCs w:val="22"/>
        </w:rPr>
        <w:t>Ukoliko su poduzete određene mjere za dokazivanje pouzdanosti gospodarskog subjekta, dokazi o poduzetim mjerama će se tražiti kao ažurirani popratni dokumenti.</w:t>
      </w:r>
    </w:p>
    <w:p w14:paraId="6B23D67F" w14:textId="77777777" w:rsidR="003B52F8" w:rsidRPr="003B52F8" w:rsidRDefault="003B52F8" w:rsidP="003B52F8">
      <w:pPr>
        <w:jc w:val="both"/>
        <w:rPr>
          <w:sz w:val="22"/>
          <w:szCs w:val="22"/>
        </w:rPr>
      </w:pPr>
    </w:p>
    <w:p w14:paraId="4EE3E5B3" w14:textId="77777777" w:rsidR="003B52F8" w:rsidRDefault="003B52F8">
      <w:pPr>
        <w:rPr>
          <w:rFonts w:eastAsia="SimSun"/>
          <w:color w:val="2E74B5"/>
          <w:sz w:val="22"/>
          <w:szCs w:val="36"/>
        </w:rPr>
      </w:pPr>
      <w:r>
        <w:br w:type="page"/>
      </w:r>
    </w:p>
    <w:p w14:paraId="7C3D7E6E" w14:textId="2ACE7ED1" w:rsidR="00E53C4A" w:rsidRPr="00B76B66" w:rsidRDefault="00E53C4A" w:rsidP="003F53F6">
      <w:pPr>
        <w:pStyle w:val="TOCNaslov"/>
        <w:outlineLvl w:val="1"/>
      </w:pPr>
      <w:bookmarkStart w:id="122" w:name="_Toc153956025"/>
      <w:r w:rsidRPr="00B76B66">
        <w:lastRenderedPageBreak/>
        <w:t>3.2. Osnove za isključenje gospodarskog subjekta sukladno članku 252. ZJN 2016</w:t>
      </w:r>
      <w:bookmarkEnd w:id="119"/>
      <w:bookmarkEnd w:id="120"/>
      <w:bookmarkEnd w:id="122"/>
    </w:p>
    <w:p w14:paraId="5E282E61" w14:textId="77777777" w:rsidR="00E53C4A" w:rsidRPr="00B76B66" w:rsidRDefault="00E53C4A" w:rsidP="00E53C4A">
      <w:pPr>
        <w:rPr>
          <w:rFonts w:eastAsia="Calibri"/>
          <w:sz w:val="22"/>
          <w:szCs w:val="22"/>
          <w:lang w:eastAsia="en-US"/>
        </w:rPr>
      </w:pPr>
    </w:p>
    <w:p w14:paraId="46883926" w14:textId="3FBDE68A" w:rsidR="00E53C4A" w:rsidRPr="00B76B66" w:rsidRDefault="00E53C4A" w:rsidP="00E53C4A">
      <w:pPr>
        <w:autoSpaceDE w:val="0"/>
        <w:autoSpaceDN w:val="0"/>
        <w:adjustRightInd w:val="0"/>
        <w:jc w:val="both"/>
        <w:rPr>
          <w:rFonts w:eastAsia="Calibri"/>
          <w:bCs/>
          <w:sz w:val="22"/>
          <w:szCs w:val="22"/>
        </w:rPr>
      </w:pPr>
      <w:r w:rsidRPr="00B76B66">
        <w:rPr>
          <w:sz w:val="22"/>
          <w:szCs w:val="22"/>
        </w:rPr>
        <w:t xml:space="preserve">Sukladno odredbi članka 252. ZJN 2016 </w:t>
      </w:r>
      <w:r w:rsidR="002E72CF">
        <w:rPr>
          <w:rFonts w:eastAsia="Calibri"/>
          <w:bCs/>
          <w:iCs/>
          <w:sz w:val="22"/>
          <w:szCs w:val="22"/>
          <w:lang w:eastAsia="en-US"/>
        </w:rPr>
        <w:t>Središnje tijelo</w:t>
      </w:r>
      <w:r w:rsidRPr="00B76B66">
        <w:rPr>
          <w:rFonts w:eastAsia="Calibri"/>
          <w:bCs/>
          <w:sz w:val="22"/>
          <w:szCs w:val="22"/>
        </w:rPr>
        <w:t xml:space="preserve"> </w:t>
      </w:r>
      <w:r w:rsidR="002E72CF" w:rsidRPr="00B76B66">
        <w:rPr>
          <w:rFonts w:eastAsia="Calibri"/>
          <w:bCs/>
          <w:sz w:val="22"/>
          <w:szCs w:val="22"/>
        </w:rPr>
        <w:t xml:space="preserve">je </w:t>
      </w:r>
      <w:r w:rsidRPr="00B76B66">
        <w:rPr>
          <w:rFonts w:eastAsia="Calibri"/>
          <w:bCs/>
          <w:sz w:val="22"/>
          <w:szCs w:val="22"/>
        </w:rPr>
        <w:t>obvezn</w:t>
      </w:r>
      <w:r w:rsidR="002E72CF">
        <w:rPr>
          <w:rFonts w:eastAsia="Calibri"/>
          <w:bCs/>
          <w:sz w:val="22"/>
          <w:szCs w:val="22"/>
        </w:rPr>
        <w:t>o</w:t>
      </w:r>
      <w:r w:rsidRPr="00B76B66">
        <w:rPr>
          <w:rFonts w:eastAsia="Calibri"/>
          <w:bCs/>
          <w:sz w:val="22"/>
          <w:szCs w:val="22"/>
        </w:rPr>
        <w:t xml:space="preserve"> isključiti gospodarskog subjekta iz postupka javne nabave ako utvrdi da gospodarski subjekt nije ispunio obveze plaćanja dospjelih poreznih obveza i obveza za mirovinsko i zdravstveno osiguranje:  </w:t>
      </w:r>
    </w:p>
    <w:p w14:paraId="73052E95" w14:textId="77777777" w:rsidR="00E53C4A" w:rsidRPr="00B76B66" w:rsidRDefault="00E53C4A" w:rsidP="00E53C4A">
      <w:pPr>
        <w:numPr>
          <w:ilvl w:val="0"/>
          <w:numId w:val="4"/>
        </w:numPr>
        <w:contextualSpacing/>
        <w:jc w:val="both"/>
        <w:rPr>
          <w:sz w:val="22"/>
          <w:szCs w:val="22"/>
        </w:rPr>
      </w:pPr>
      <w:r w:rsidRPr="00B76B66">
        <w:rPr>
          <w:sz w:val="22"/>
          <w:szCs w:val="22"/>
        </w:rPr>
        <w:t>u Republici Hrvatskoj, ako ponuditelj ima poslovni nastan u Republici Hrvatskoj, ili</w:t>
      </w:r>
    </w:p>
    <w:p w14:paraId="28D90AC8" w14:textId="77777777" w:rsidR="00E53C4A" w:rsidRPr="00B76B66" w:rsidRDefault="00E53C4A" w:rsidP="00E53C4A">
      <w:pPr>
        <w:numPr>
          <w:ilvl w:val="0"/>
          <w:numId w:val="4"/>
        </w:numPr>
        <w:contextualSpacing/>
        <w:jc w:val="both"/>
        <w:rPr>
          <w:sz w:val="22"/>
          <w:szCs w:val="22"/>
        </w:rPr>
      </w:pPr>
      <w:r w:rsidRPr="00B76B66">
        <w:rPr>
          <w:sz w:val="22"/>
          <w:szCs w:val="22"/>
        </w:rPr>
        <w:t>u Republici Hrvatskoj ili državi poslovnog nastana ponuditelja, ako ponuditelj nema poslovni nastan u Republici Hrvatskoj.</w:t>
      </w:r>
    </w:p>
    <w:p w14:paraId="297F6FDA" w14:textId="77777777" w:rsidR="00E53C4A" w:rsidRPr="00B76B66" w:rsidRDefault="00E53C4A" w:rsidP="00E53C4A">
      <w:pPr>
        <w:contextualSpacing/>
        <w:jc w:val="both"/>
        <w:rPr>
          <w:sz w:val="22"/>
          <w:szCs w:val="22"/>
        </w:rPr>
      </w:pPr>
    </w:p>
    <w:p w14:paraId="18F2C5D4" w14:textId="62702FF2" w:rsidR="00E53C4A" w:rsidRPr="00B76B66" w:rsidRDefault="002E72CF" w:rsidP="00E53C4A">
      <w:pPr>
        <w:autoSpaceDE w:val="0"/>
        <w:autoSpaceDN w:val="0"/>
        <w:adjustRightInd w:val="0"/>
        <w:jc w:val="both"/>
        <w:rPr>
          <w:rFonts w:eastAsia="Calibri"/>
          <w:bCs/>
          <w:sz w:val="22"/>
          <w:szCs w:val="22"/>
        </w:rPr>
      </w:pPr>
      <w:r>
        <w:rPr>
          <w:rFonts w:eastAsia="Calibri"/>
          <w:bCs/>
          <w:iCs/>
          <w:sz w:val="22"/>
          <w:szCs w:val="22"/>
          <w:lang w:eastAsia="en-US"/>
        </w:rPr>
        <w:t>Središnje tijelo</w:t>
      </w:r>
      <w:r w:rsidR="00E53C4A" w:rsidRPr="00B76B66">
        <w:rPr>
          <w:rFonts w:eastAsia="Calibri"/>
          <w:bCs/>
          <w:sz w:val="22"/>
          <w:szCs w:val="22"/>
        </w:rPr>
        <w:t xml:space="preserve"> neće isključiti gospodarskog subjekta iz postupka javne nabave ako mu sukladno posebnom propisu plaćanje obveza nije dopušteno ili mu je odobrena odgoda plaćanja.</w:t>
      </w:r>
    </w:p>
    <w:p w14:paraId="349C225E" w14:textId="77777777" w:rsidR="00E53C4A" w:rsidRPr="00B76B66" w:rsidRDefault="00E53C4A" w:rsidP="00E53C4A">
      <w:pPr>
        <w:autoSpaceDE w:val="0"/>
        <w:autoSpaceDN w:val="0"/>
        <w:adjustRightInd w:val="0"/>
        <w:jc w:val="both"/>
        <w:rPr>
          <w:rFonts w:eastAsia="Calibri"/>
          <w:bCs/>
          <w:sz w:val="22"/>
          <w:szCs w:val="22"/>
        </w:rPr>
      </w:pPr>
    </w:p>
    <w:p w14:paraId="64DF4D82" w14:textId="17EFF2B3" w:rsidR="00E53C4A" w:rsidRPr="00B76B66" w:rsidRDefault="00E53C4A" w:rsidP="00E53C4A">
      <w:pPr>
        <w:pBdr>
          <w:top w:val="single" w:sz="4" w:space="1" w:color="auto"/>
          <w:left w:val="single" w:sz="4" w:space="4" w:color="auto"/>
          <w:bottom w:val="single" w:sz="4" w:space="1" w:color="auto"/>
          <w:right w:val="single" w:sz="4" w:space="4" w:color="auto"/>
        </w:pBdr>
        <w:shd w:val="clear" w:color="auto" w:fill="ACB9CA"/>
        <w:autoSpaceDE w:val="0"/>
        <w:autoSpaceDN w:val="0"/>
        <w:adjustRightInd w:val="0"/>
        <w:jc w:val="both"/>
        <w:rPr>
          <w:rFonts w:eastAsia="Calibri"/>
          <w:sz w:val="22"/>
          <w:szCs w:val="22"/>
        </w:rPr>
      </w:pPr>
      <w:r w:rsidRPr="00B76B66">
        <w:rPr>
          <w:rFonts w:eastAsia="Calibri"/>
          <w:sz w:val="22"/>
          <w:szCs w:val="22"/>
          <w:u w:val="single"/>
        </w:rPr>
        <w:t xml:space="preserve">Za potrebe utvrđivanja okolnosti navedenih u točki 3.2. Dokumentacije o nabavi gospodarski subjekt u ponudi dostavlja </w:t>
      </w:r>
      <w:r w:rsidRPr="00B76B66">
        <w:rPr>
          <w:rFonts w:eastAsia="Calibri"/>
          <w:sz w:val="22"/>
          <w:szCs w:val="22"/>
        </w:rPr>
        <w:t>ispunjeni obrazac ESPD i to:</w:t>
      </w:r>
    </w:p>
    <w:p w14:paraId="4675DE61" w14:textId="570FA3C8" w:rsidR="00E53C4A" w:rsidRPr="00760A99" w:rsidRDefault="00E53C4A" w:rsidP="00760A99">
      <w:pPr>
        <w:pBdr>
          <w:top w:val="single" w:sz="4" w:space="1" w:color="auto"/>
          <w:left w:val="single" w:sz="4" w:space="4" w:color="auto"/>
          <w:bottom w:val="single" w:sz="4" w:space="1" w:color="auto"/>
          <w:right w:val="single" w:sz="4" w:space="4" w:color="auto"/>
        </w:pBdr>
        <w:shd w:val="clear" w:color="auto" w:fill="ACB9CA"/>
        <w:autoSpaceDE w:val="0"/>
        <w:autoSpaceDN w:val="0"/>
        <w:adjustRightInd w:val="0"/>
        <w:jc w:val="both"/>
        <w:rPr>
          <w:rFonts w:eastAsia="Calibri"/>
          <w:b/>
          <w:sz w:val="22"/>
          <w:szCs w:val="22"/>
        </w:rPr>
      </w:pPr>
      <w:r w:rsidRPr="00B76B66">
        <w:rPr>
          <w:rFonts w:eastAsia="Calibri"/>
          <w:b/>
          <w:bCs/>
          <w:sz w:val="22"/>
          <w:szCs w:val="22"/>
        </w:rPr>
        <w:t>Dio III. Osnove za isključenje, Odjeljak B: Osnove povezane s plaćanjem poreza ili doprinosa za socijalno osiguranje</w:t>
      </w:r>
      <w:r w:rsidR="003B52F8">
        <w:rPr>
          <w:rFonts w:eastAsia="Calibri"/>
          <w:b/>
          <w:bCs/>
          <w:sz w:val="22"/>
          <w:szCs w:val="22"/>
        </w:rPr>
        <w:t>,</w:t>
      </w:r>
      <w:r w:rsidRPr="00B76B66">
        <w:rPr>
          <w:rFonts w:eastAsia="Calibri"/>
          <w:b/>
          <w:bCs/>
          <w:sz w:val="22"/>
          <w:szCs w:val="22"/>
        </w:rPr>
        <w:t xml:space="preserve"> </w:t>
      </w:r>
      <w:r w:rsidRPr="00B76B66">
        <w:rPr>
          <w:rFonts w:eastAsia="Calibri"/>
          <w:b/>
          <w:sz w:val="22"/>
          <w:szCs w:val="22"/>
        </w:rPr>
        <w:t xml:space="preserve">za sve gospodarske </w:t>
      </w:r>
      <w:r w:rsidRPr="00B76B66">
        <w:rPr>
          <w:rFonts w:eastAsia="Calibri"/>
          <w:b/>
          <w:bCs/>
          <w:sz w:val="22"/>
          <w:szCs w:val="22"/>
        </w:rPr>
        <w:t>subjekte u ponudi</w:t>
      </w:r>
      <w:r w:rsidR="001D3A1D">
        <w:rPr>
          <w:rFonts w:eastAsia="Calibri"/>
          <w:b/>
          <w:bCs/>
          <w:sz w:val="22"/>
          <w:szCs w:val="22"/>
        </w:rPr>
        <w:t xml:space="preserve"> </w:t>
      </w:r>
      <w:r w:rsidR="001D3A1D" w:rsidRPr="00521C44">
        <w:rPr>
          <w:b/>
          <w:bCs/>
          <w:i/>
          <w:szCs w:val="22"/>
        </w:rPr>
        <w:t>(ponuditelja, članove zajednice gospodarskih subjekata, podugovaratelje i gospodarske subjekte na koje se ponuditelj oslanja)</w:t>
      </w:r>
      <w:r w:rsidR="001D3A1D" w:rsidRPr="00521C44">
        <w:rPr>
          <w:rFonts w:eastAsia="Calibri"/>
          <w:b/>
          <w:bCs/>
          <w:sz w:val="22"/>
          <w:szCs w:val="22"/>
        </w:rPr>
        <w:t>.</w:t>
      </w:r>
      <w:bookmarkStart w:id="123" w:name="_Toc488782006"/>
    </w:p>
    <w:p w14:paraId="7A0449A0" w14:textId="38BC3585" w:rsidR="00E53C4A" w:rsidRPr="00B76B66" w:rsidRDefault="00E53C4A" w:rsidP="003F53F6">
      <w:pPr>
        <w:pStyle w:val="TOCNaslov"/>
        <w:outlineLvl w:val="1"/>
      </w:pPr>
      <w:bookmarkStart w:id="124" w:name="_Toc142410896"/>
      <w:bookmarkStart w:id="125" w:name="_Toc153956026"/>
      <w:bookmarkEnd w:id="123"/>
      <w:r w:rsidRPr="00B76B66">
        <w:t>3.</w:t>
      </w:r>
      <w:r w:rsidR="00521C44">
        <w:t>3</w:t>
      </w:r>
      <w:r w:rsidRPr="00B76B66">
        <w:t>. Dokumenti kojima se dokazuje da ne postoje osnove za isključenje:</w:t>
      </w:r>
      <w:bookmarkEnd w:id="124"/>
      <w:bookmarkEnd w:id="125"/>
    </w:p>
    <w:p w14:paraId="11897D75" w14:textId="77777777" w:rsidR="00E53C4A" w:rsidRPr="00B76B66" w:rsidRDefault="00E53C4A" w:rsidP="00E53C4A">
      <w:pPr>
        <w:autoSpaceDE w:val="0"/>
        <w:autoSpaceDN w:val="0"/>
        <w:adjustRightInd w:val="0"/>
        <w:contextualSpacing/>
        <w:jc w:val="both"/>
        <w:rPr>
          <w:rFonts w:eastAsia="Calibri"/>
          <w:sz w:val="22"/>
          <w:szCs w:val="22"/>
        </w:rPr>
      </w:pPr>
    </w:p>
    <w:p w14:paraId="629EAE92" w14:textId="77777777" w:rsidR="00E53C4A" w:rsidRPr="00B76B66" w:rsidRDefault="00E53C4A" w:rsidP="00E53C4A">
      <w:pPr>
        <w:autoSpaceDE w:val="0"/>
        <w:autoSpaceDN w:val="0"/>
        <w:adjustRightInd w:val="0"/>
        <w:jc w:val="both"/>
        <w:rPr>
          <w:sz w:val="22"/>
          <w:szCs w:val="22"/>
        </w:rPr>
      </w:pPr>
      <w:r w:rsidRPr="00B76B66">
        <w:rPr>
          <w:sz w:val="22"/>
          <w:szCs w:val="22"/>
        </w:rPr>
        <w:t xml:space="preserve">Upućuju se gospodarski subjekti da se niže navedeni dokumenti </w:t>
      </w:r>
      <w:r w:rsidRPr="00B76B66">
        <w:rPr>
          <w:sz w:val="22"/>
          <w:szCs w:val="22"/>
          <w:u w:val="single"/>
        </w:rPr>
        <w:t>ne dostavljaju uz ponudu</w:t>
      </w:r>
      <w:r w:rsidRPr="00B76B66">
        <w:rPr>
          <w:sz w:val="22"/>
          <w:szCs w:val="22"/>
        </w:rPr>
        <w:t xml:space="preserve">. Dovoljno je putem EOJN ispuniti ESPD obrazac.  </w:t>
      </w:r>
    </w:p>
    <w:p w14:paraId="7C9BF24C" w14:textId="77777777" w:rsidR="00E53C4A" w:rsidRPr="00B76B66" w:rsidRDefault="00E53C4A" w:rsidP="00E53C4A">
      <w:pPr>
        <w:autoSpaceDE w:val="0"/>
        <w:autoSpaceDN w:val="0"/>
        <w:adjustRightInd w:val="0"/>
        <w:jc w:val="both"/>
        <w:rPr>
          <w:color w:val="404040"/>
          <w:sz w:val="22"/>
          <w:szCs w:val="22"/>
        </w:rPr>
      </w:pPr>
    </w:p>
    <w:p w14:paraId="05AB56F5" w14:textId="7AD56051" w:rsidR="00E53C4A" w:rsidRPr="00B76B66" w:rsidRDefault="002E72CF" w:rsidP="00E53C4A">
      <w:pPr>
        <w:autoSpaceDE w:val="0"/>
        <w:autoSpaceDN w:val="0"/>
        <w:adjustRightInd w:val="0"/>
        <w:jc w:val="both"/>
        <w:rPr>
          <w:rFonts w:eastAsia="Calibri"/>
          <w:sz w:val="22"/>
          <w:szCs w:val="22"/>
        </w:rPr>
      </w:pPr>
      <w:r>
        <w:rPr>
          <w:rFonts w:eastAsia="Calibri"/>
          <w:bCs/>
          <w:iCs/>
          <w:sz w:val="22"/>
          <w:szCs w:val="22"/>
          <w:lang w:eastAsia="en-US"/>
        </w:rPr>
        <w:t>Središnje tijelo</w:t>
      </w:r>
      <w:r w:rsidR="00E53C4A" w:rsidRPr="00B76B66">
        <w:rPr>
          <w:rFonts w:eastAsia="Calibri"/>
          <w:sz w:val="22"/>
          <w:szCs w:val="22"/>
        </w:rPr>
        <w:t xml:space="preserve"> </w:t>
      </w:r>
      <w:r w:rsidR="001D3A1D" w:rsidRPr="00521C44">
        <w:rPr>
          <w:rFonts w:eastAsia="Calibri"/>
          <w:sz w:val="22"/>
          <w:szCs w:val="22"/>
        </w:rPr>
        <w:t>može</w:t>
      </w:r>
      <w:r w:rsidR="001D3A1D">
        <w:rPr>
          <w:rFonts w:eastAsia="Calibri"/>
          <w:sz w:val="22"/>
          <w:szCs w:val="22"/>
        </w:rPr>
        <w:t xml:space="preserve"> </w:t>
      </w:r>
      <w:r w:rsidR="00E53C4A" w:rsidRPr="00B76B66">
        <w:rPr>
          <w:rFonts w:eastAsia="Calibri"/>
          <w:sz w:val="22"/>
          <w:szCs w:val="22"/>
        </w:rPr>
        <w:t>sukladno čl. 263. ZJN 2016 prije donošenja odluke od ponuditelja koji je podnio ekonomski najpovoljniju ponudu zatražiti da u primjerenom roku, ne kraćem od pet dana dostavi ažurirane popratne dokumente kojima dokazuje da ne postoje ostale osnove za isključenje iz točke 3.1.</w:t>
      </w:r>
      <w:r w:rsidR="003B52F8">
        <w:rPr>
          <w:rFonts w:eastAsia="Calibri"/>
          <w:sz w:val="22"/>
          <w:szCs w:val="22"/>
        </w:rPr>
        <w:t xml:space="preserve"> i </w:t>
      </w:r>
      <w:r w:rsidR="00E53C4A" w:rsidRPr="00B76B66">
        <w:rPr>
          <w:rFonts w:eastAsia="Calibri"/>
          <w:sz w:val="22"/>
          <w:szCs w:val="22"/>
        </w:rPr>
        <w:t>3.2. ove Dokumentacije o nabavi</w:t>
      </w:r>
      <w:r w:rsidR="001D3A1D">
        <w:rPr>
          <w:rFonts w:eastAsia="Calibri"/>
          <w:sz w:val="22"/>
          <w:szCs w:val="22"/>
        </w:rPr>
        <w:t xml:space="preserve">, </w:t>
      </w:r>
      <w:r w:rsidR="001D3A1D" w:rsidRPr="00521C44">
        <w:rPr>
          <w:iCs/>
          <w:sz w:val="22"/>
          <w:szCs w:val="22"/>
        </w:rPr>
        <w:t>odnosno čl. 251. st. 1. ZJN 2016</w:t>
      </w:r>
      <w:r w:rsidR="00E53C4A" w:rsidRPr="00521C44">
        <w:rPr>
          <w:rFonts w:eastAsia="Calibri"/>
          <w:sz w:val="22"/>
          <w:szCs w:val="22"/>
        </w:rPr>
        <w:t>.</w:t>
      </w:r>
    </w:p>
    <w:p w14:paraId="1933A689" w14:textId="77777777" w:rsidR="00E53C4A" w:rsidRPr="00B76B66" w:rsidRDefault="00E53C4A" w:rsidP="00E53C4A">
      <w:pPr>
        <w:autoSpaceDE w:val="0"/>
        <w:autoSpaceDN w:val="0"/>
        <w:adjustRightInd w:val="0"/>
        <w:jc w:val="both"/>
        <w:rPr>
          <w:rFonts w:eastAsia="Calibri"/>
          <w:sz w:val="22"/>
          <w:szCs w:val="22"/>
        </w:rPr>
      </w:pPr>
    </w:p>
    <w:p w14:paraId="7B7078CD" w14:textId="2C9155E2" w:rsidR="00E53C4A" w:rsidRPr="00B76B66" w:rsidRDefault="002E72CF" w:rsidP="00E53C4A">
      <w:pPr>
        <w:shd w:val="clear" w:color="auto" w:fill="D0CECE"/>
        <w:autoSpaceDE w:val="0"/>
        <w:autoSpaceDN w:val="0"/>
        <w:adjustRightInd w:val="0"/>
        <w:jc w:val="both"/>
        <w:rPr>
          <w:rFonts w:eastAsia="Calibri"/>
          <w:b/>
          <w:sz w:val="22"/>
          <w:szCs w:val="22"/>
        </w:rPr>
      </w:pPr>
      <w:r w:rsidRPr="002E72CF">
        <w:rPr>
          <w:rFonts w:eastAsia="Calibri"/>
          <w:b/>
          <w:iCs/>
          <w:sz w:val="22"/>
          <w:szCs w:val="22"/>
          <w:lang w:eastAsia="en-US"/>
        </w:rPr>
        <w:t>Središnje tijelo</w:t>
      </w:r>
      <w:r w:rsidR="00E53C4A" w:rsidRPr="00B76B66">
        <w:rPr>
          <w:rFonts w:eastAsia="Calibri"/>
          <w:b/>
          <w:sz w:val="22"/>
          <w:szCs w:val="22"/>
        </w:rPr>
        <w:t xml:space="preserve"> </w:t>
      </w:r>
      <w:r w:rsidR="00561EC3">
        <w:rPr>
          <w:rFonts w:eastAsia="Calibri"/>
          <w:b/>
          <w:sz w:val="22"/>
          <w:szCs w:val="22"/>
        </w:rPr>
        <w:t>može</w:t>
      </w:r>
      <w:r w:rsidR="00E53C4A" w:rsidRPr="00B76B66">
        <w:rPr>
          <w:rFonts w:eastAsia="Calibri"/>
          <w:b/>
          <w:sz w:val="22"/>
          <w:szCs w:val="22"/>
        </w:rPr>
        <w:t xml:space="preserve"> prihvatiti sljedeće kao dovoljan dokaz da ne postoje obvezne osnove za isključenje iz točke 3.1. ove Dokumentacije o nabavi:</w:t>
      </w:r>
    </w:p>
    <w:p w14:paraId="24D75865" w14:textId="77777777" w:rsidR="00E53C4A" w:rsidRPr="00B76B66" w:rsidRDefault="00E53C4A" w:rsidP="00E53C4A">
      <w:pPr>
        <w:autoSpaceDE w:val="0"/>
        <w:autoSpaceDN w:val="0"/>
        <w:adjustRightInd w:val="0"/>
        <w:jc w:val="both"/>
        <w:rPr>
          <w:rFonts w:eastAsia="Calibri"/>
          <w:sz w:val="22"/>
          <w:szCs w:val="22"/>
        </w:rPr>
      </w:pPr>
    </w:p>
    <w:p w14:paraId="7466E159" w14:textId="77777777" w:rsidR="00E53C4A" w:rsidRPr="00B76B66" w:rsidRDefault="00E53C4A" w:rsidP="001F7698">
      <w:pPr>
        <w:numPr>
          <w:ilvl w:val="0"/>
          <w:numId w:val="8"/>
        </w:numPr>
        <w:spacing w:after="120" w:line="264" w:lineRule="auto"/>
        <w:contextualSpacing/>
        <w:jc w:val="both"/>
        <w:rPr>
          <w:rFonts w:eastAsia="Calibri"/>
          <w:bCs/>
          <w:i/>
          <w:sz w:val="22"/>
          <w:szCs w:val="22"/>
        </w:rPr>
      </w:pPr>
      <w:r w:rsidRPr="00B76B66">
        <w:rPr>
          <w:sz w:val="22"/>
          <w:szCs w:val="22"/>
        </w:rPr>
        <w:t xml:space="preserve">Izvadak iz kaznene evidencije ili drugog odgovarajućeg registra ili, ako to nije moguće, jednakovrijedni dokument nadležne sudske ili upravne vlasti u državi poslovnog nastana gospodarskog subjekta, odnosno državi čiji je osoba državljanin. </w:t>
      </w:r>
    </w:p>
    <w:p w14:paraId="29DFF830" w14:textId="77777777" w:rsidR="00E53C4A" w:rsidRPr="00B76B66" w:rsidRDefault="00E53C4A" w:rsidP="001F7698">
      <w:pPr>
        <w:numPr>
          <w:ilvl w:val="0"/>
          <w:numId w:val="8"/>
        </w:numPr>
        <w:autoSpaceDE w:val="0"/>
        <w:autoSpaceDN w:val="0"/>
        <w:adjustRightInd w:val="0"/>
        <w:jc w:val="both"/>
        <w:rPr>
          <w:rFonts w:eastAsia="Calibri"/>
          <w:sz w:val="22"/>
          <w:szCs w:val="22"/>
        </w:rPr>
      </w:pPr>
      <w:r w:rsidRPr="00B76B66">
        <w:rPr>
          <w:sz w:val="22"/>
          <w:szCs w:val="22"/>
        </w:rPr>
        <w:t>A</w:t>
      </w:r>
      <w:r w:rsidRPr="00B76B66">
        <w:rPr>
          <w:rFonts w:eastAsia="Calibri"/>
          <w:sz w:val="22"/>
          <w:szCs w:val="22"/>
        </w:rPr>
        <w:t>ko se u državi poslovnog nastana ponuditelja, odnosno državi čiji je osoba državljanin, ne izdaju gore navedeni dokumenti ili ako ne obuhvaćaju sve okolnosti obuhvaćene točkom 3.1. ove Dokumentacije o nabavi,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ponuditelja, odnosno državi čiji je osoba državljanin.</w:t>
      </w:r>
      <w:r w:rsidRPr="00B76B66">
        <w:rPr>
          <w:rFonts w:eastAsia="Calibri"/>
          <w:bCs/>
          <w:sz w:val="22"/>
          <w:szCs w:val="22"/>
        </w:rPr>
        <w:t xml:space="preserve"> </w:t>
      </w:r>
    </w:p>
    <w:p w14:paraId="10410FCC" w14:textId="77777777" w:rsidR="00E53C4A" w:rsidRPr="00B76B66" w:rsidRDefault="00E53C4A" w:rsidP="00E53C4A">
      <w:pPr>
        <w:autoSpaceDE w:val="0"/>
        <w:autoSpaceDN w:val="0"/>
        <w:adjustRightInd w:val="0"/>
        <w:jc w:val="both"/>
        <w:rPr>
          <w:rFonts w:eastAsia="Calibri"/>
          <w:sz w:val="22"/>
          <w:szCs w:val="22"/>
        </w:rPr>
      </w:pPr>
    </w:p>
    <w:p w14:paraId="2B07CE17" w14:textId="4177DE27" w:rsidR="00E53C4A" w:rsidRPr="00B76B66" w:rsidRDefault="00E53C4A" w:rsidP="00E53C4A">
      <w:pPr>
        <w:autoSpaceDE w:val="0"/>
        <w:autoSpaceDN w:val="0"/>
        <w:adjustRightInd w:val="0"/>
        <w:jc w:val="both"/>
        <w:rPr>
          <w:sz w:val="22"/>
          <w:szCs w:val="22"/>
        </w:rPr>
      </w:pPr>
      <w:r w:rsidRPr="00B76B66">
        <w:rPr>
          <w:sz w:val="22"/>
          <w:szCs w:val="22"/>
        </w:rPr>
        <w:t xml:space="preserve">Sukladno čl. 20. st </w:t>
      </w:r>
      <w:r w:rsidR="001D3A1D" w:rsidRPr="00521C44">
        <w:rPr>
          <w:sz w:val="22"/>
          <w:szCs w:val="22"/>
        </w:rPr>
        <w:t>12</w:t>
      </w:r>
      <w:r w:rsidR="001D3A1D">
        <w:rPr>
          <w:sz w:val="22"/>
          <w:szCs w:val="22"/>
        </w:rPr>
        <w:t xml:space="preserve">. </w:t>
      </w:r>
      <w:r w:rsidRPr="00B76B66">
        <w:rPr>
          <w:sz w:val="22"/>
          <w:szCs w:val="22"/>
        </w:rPr>
        <w:t xml:space="preserve">Pravilnika Izjavu iz članka 265. stavka 2. u vezi s člankom 251. stavkom 1. ZJN 2016 može dati osoba po zakonu ovlaštena za zastupanje gospodarskog subjekta za gospodarski subjekt i za sve osobe koje su članovi upravnog, upravljačkog ili nadzornog tijela ili imaju ovlasti zastupanja, donošenja odluka ili nadzora gospodarskog subjekta. </w:t>
      </w:r>
    </w:p>
    <w:p w14:paraId="657A1F0C" w14:textId="77777777" w:rsidR="00E53C4A" w:rsidRPr="00B76B66" w:rsidRDefault="00E53C4A" w:rsidP="00E53C4A">
      <w:pPr>
        <w:autoSpaceDE w:val="0"/>
        <w:autoSpaceDN w:val="0"/>
        <w:adjustRightInd w:val="0"/>
        <w:jc w:val="both"/>
        <w:rPr>
          <w:sz w:val="22"/>
          <w:szCs w:val="22"/>
        </w:rPr>
      </w:pPr>
    </w:p>
    <w:p w14:paraId="1905EF45" w14:textId="4480D919" w:rsidR="00E53C4A" w:rsidRPr="00B76B66" w:rsidRDefault="002E72CF" w:rsidP="00E53C4A">
      <w:pPr>
        <w:autoSpaceDE w:val="0"/>
        <w:autoSpaceDN w:val="0"/>
        <w:adjustRightInd w:val="0"/>
        <w:jc w:val="both"/>
        <w:rPr>
          <w:sz w:val="22"/>
          <w:szCs w:val="22"/>
        </w:rPr>
      </w:pPr>
      <w:r>
        <w:rPr>
          <w:rFonts w:eastAsia="Calibri"/>
          <w:bCs/>
          <w:iCs/>
          <w:sz w:val="22"/>
          <w:szCs w:val="22"/>
          <w:lang w:eastAsia="en-US"/>
        </w:rPr>
        <w:t>Središnje tijelo</w:t>
      </w:r>
      <w:r w:rsidRPr="00521C44">
        <w:rPr>
          <w:sz w:val="22"/>
          <w:szCs w:val="22"/>
        </w:rPr>
        <w:t xml:space="preserve"> </w:t>
      </w:r>
      <w:r w:rsidR="001D3A1D" w:rsidRPr="00521C44">
        <w:rPr>
          <w:sz w:val="22"/>
          <w:szCs w:val="22"/>
        </w:rPr>
        <w:t>može</w:t>
      </w:r>
      <w:r w:rsidR="001D3A1D">
        <w:rPr>
          <w:sz w:val="22"/>
          <w:szCs w:val="22"/>
        </w:rPr>
        <w:t xml:space="preserve"> </w:t>
      </w:r>
      <w:r w:rsidR="00E53C4A" w:rsidRPr="00B76B66">
        <w:rPr>
          <w:sz w:val="22"/>
          <w:szCs w:val="22"/>
        </w:rPr>
        <w:t>izravnim pristupom putem EOJN RH obaviti dohvat dokaza za gospodarske subjekte koji imaju poslovni nastan u Republici Hrvatskoj odnosno za fizičke osobe koje su državljani Republike.</w:t>
      </w:r>
    </w:p>
    <w:p w14:paraId="13B8F0BA" w14:textId="77777777" w:rsidR="00E53C4A" w:rsidRPr="00B76B66" w:rsidRDefault="00E53C4A" w:rsidP="00E53C4A">
      <w:pPr>
        <w:autoSpaceDE w:val="0"/>
        <w:autoSpaceDN w:val="0"/>
        <w:adjustRightInd w:val="0"/>
        <w:jc w:val="both"/>
        <w:rPr>
          <w:sz w:val="22"/>
          <w:szCs w:val="22"/>
        </w:rPr>
      </w:pPr>
    </w:p>
    <w:p w14:paraId="38F7CE10" w14:textId="7D96469D" w:rsidR="00E53C4A" w:rsidRPr="00B76B66" w:rsidRDefault="002E72CF" w:rsidP="00E53C4A">
      <w:pPr>
        <w:shd w:val="clear" w:color="auto" w:fill="D0CECE"/>
        <w:autoSpaceDE w:val="0"/>
        <w:autoSpaceDN w:val="0"/>
        <w:adjustRightInd w:val="0"/>
        <w:jc w:val="both"/>
        <w:rPr>
          <w:rFonts w:eastAsia="Calibri"/>
          <w:b/>
          <w:sz w:val="22"/>
          <w:szCs w:val="22"/>
        </w:rPr>
      </w:pPr>
      <w:r w:rsidRPr="002E72CF">
        <w:rPr>
          <w:rFonts w:eastAsia="Calibri"/>
          <w:b/>
          <w:iCs/>
          <w:sz w:val="22"/>
          <w:szCs w:val="22"/>
          <w:lang w:eastAsia="en-US"/>
        </w:rPr>
        <w:lastRenderedPageBreak/>
        <w:t>Središnje tijelo</w:t>
      </w:r>
      <w:r w:rsidR="00E53C4A" w:rsidRPr="00B76B66">
        <w:rPr>
          <w:rFonts w:eastAsia="Calibri"/>
          <w:b/>
          <w:sz w:val="22"/>
          <w:szCs w:val="22"/>
        </w:rPr>
        <w:t xml:space="preserve"> </w:t>
      </w:r>
      <w:r w:rsidR="00561EC3">
        <w:rPr>
          <w:rFonts w:eastAsia="Calibri"/>
          <w:b/>
          <w:sz w:val="22"/>
          <w:szCs w:val="22"/>
        </w:rPr>
        <w:t>može</w:t>
      </w:r>
      <w:r w:rsidR="00561EC3" w:rsidRPr="00B76B66">
        <w:rPr>
          <w:rFonts w:eastAsia="Calibri"/>
          <w:b/>
          <w:sz w:val="22"/>
          <w:szCs w:val="22"/>
        </w:rPr>
        <w:t xml:space="preserve"> </w:t>
      </w:r>
      <w:r w:rsidR="00E53C4A" w:rsidRPr="00B76B66">
        <w:rPr>
          <w:rFonts w:eastAsia="Calibri"/>
          <w:b/>
          <w:sz w:val="22"/>
          <w:szCs w:val="22"/>
        </w:rPr>
        <w:t>prihvatiti sljedeće kao dovoljan dokaz da ne postoje osnove za isključenje iz točke 3.2. ove Dokumentacije o nabavi</w:t>
      </w:r>
      <w:r w:rsidR="001D3A1D">
        <w:rPr>
          <w:rFonts w:eastAsia="Calibri"/>
          <w:b/>
          <w:sz w:val="22"/>
          <w:szCs w:val="22"/>
        </w:rPr>
        <w:t xml:space="preserve">, </w:t>
      </w:r>
      <w:r w:rsidR="001D3A1D" w:rsidRPr="00521C44">
        <w:rPr>
          <w:rFonts w:eastAsia="Calibri"/>
          <w:b/>
          <w:sz w:val="22"/>
          <w:szCs w:val="22"/>
        </w:rPr>
        <w:t>odnosno čl. 252. st. 1. ZJN 2016</w:t>
      </w:r>
      <w:r w:rsidR="00E53C4A" w:rsidRPr="00521C44">
        <w:rPr>
          <w:rFonts w:eastAsia="Calibri"/>
          <w:b/>
          <w:sz w:val="22"/>
          <w:szCs w:val="22"/>
        </w:rPr>
        <w:t>:</w:t>
      </w:r>
    </w:p>
    <w:p w14:paraId="0FBF5B3A" w14:textId="77777777" w:rsidR="00E53C4A" w:rsidRPr="00B76B66" w:rsidRDefault="00E53C4A" w:rsidP="001F7698">
      <w:pPr>
        <w:numPr>
          <w:ilvl w:val="0"/>
          <w:numId w:val="8"/>
        </w:numPr>
        <w:contextualSpacing/>
        <w:jc w:val="both"/>
        <w:rPr>
          <w:sz w:val="22"/>
          <w:szCs w:val="22"/>
        </w:rPr>
      </w:pPr>
      <w:r w:rsidRPr="00B76B66">
        <w:rPr>
          <w:sz w:val="22"/>
          <w:szCs w:val="22"/>
        </w:rPr>
        <w:t>Potvrdu porezne uprave ili drugog nadležnog tijela u državi poslovnog nastana gospodarskog subjekta kojom se dokazuje da ne postoje osnove za isključenje iz točke 3.2. ove Dokumentacije o nabavi</w:t>
      </w:r>
    </w:p>
    <w:p w14:paraId="3B1B78A4" w14:textId="77777777" w:rsidR="00E53C4A" w:rsidRPr="00B76B66" w:rsidRDefault="00E53C4A" w:rsidP="001F7698">
      <w:pPr>
        <w:numPr>
          <w:ilvl w:val="0"/>
          <w:numId w:val="15"/>
        </w:numPr>
        <w:contextualSpacing/>
        <w:jc w:val="both"/>
        <w:rPr>
          <w:sz w:val="22"/>
          <w:szCs w:val="22"/>
        </w:rPr>
      </w:pPr>
      <w:r w:rsidRPr="00B76B66">
        <w:rPr>
          <w:rFonts w:eastAsia="Calibri"/>
          <w:sz w:val="22"/>
          <w:szCs w:val="22"/>
        </w:rPr>
        <w:t>ako se u državi poslovnog nastana gospodarskog subjekta ne izdaju takvi dokumenti ili ako ne obuhvaćaju sve okolnosti obuhvaćene točkom 3.2. ove dokumentacije,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w:t>
      </w:r>
    </w:p>
    <w:p w14:paraId="27F00ABD" w14:textId="77777777" w:rsidR="00E53C4A" w:rsidRPr="00B76B66" w:rsidRDefault="00E53C4A" w:rsidP="00E53C4A">
      <w:pPr>
        <w:autoSpaceDE w:val="0"/>
        <w:autoSpaceDN w:val="0"/>
        <w:adjustRightInd w:val="0"/>
        <w:jc w:val="both"/>
        <w:rPr>
          <w:sz w:val="22"/>
          <w:szCs w:val="22"/>
        </w:rPr>
      </w:pPr>
    </w:p>
    <w:p w14:paraId="3ED8C25C" w14:textId="69D631B0" w:rsidR="00E53C4A" w:rsidRPr="00B76B66" w:rsidRDefault="002E72CF" w:rsidP="00E53C4A">
      <w:pPr>
        <w:autoSpaceDE w:val="0"/>
        <w:autoSpaceDN w:val="0"/>
        <w:adjustRightInd w:val="0"/>
        <w:jc w:val="both"/>
        <w:rPr>
          <w:sz w:val="22"/>
          <w:szCs w:val="22"/>
        </w:rPr>
      </w:pPr>
      <w:r>
        <w:rPr>
          <w:rFonts w:eastAsia="Calibri"/>
          <w:bCs/>
          <w:iCs/>
          <w:sz w:val="22"/>
          <w:szCs w:val="22"/>
          <w:lang w:eastAsia="en-US"/>
        </w:rPr>
        <w:t>Središnje tijelo</w:t>
      </w:r>
      <w:r w:rsidRPr="00521C44">
        <w:rPr>
          <w:sz w:val="22"/>
          <w:szCs w:val="22"/>
        </w:rPr>
        <w:t xml:space="preserve"> </w:t>
      </w:r>
      <w:r w:rsidR="001D3A1D" w:rsidRPr="00521C44">
        <w:rPr>
          <w:sz w:val="22"/>
          <w:szCs w:val="22"/>
        </w:rPr>
        <w:t>može</w:t>
      </w:r>
      <w:r w:rsidR="00E53C4A" w:rsidRPr="00B76B66">
        <w:rPr>
          <w:sz w:val="22"/>
          <w:szCs w:val="22"/>
        </w:rPr>
        <w:t xml:space="preserve"> izravnim pristupom putem EOJN RH obaviti dohvat dokaza za gospodarske subjekte koji imaju poslovni nastan u Republici Hrvatskoj odnosno za fizičke osobe koje su državljani Republike.</w:t>
      </w:r>
    </w:p>
    <w:p w14:paraId="1CA52B20" w14:textId="77777777" w:rsidR="00E53C4A" w:rsidRPr="00B76B66" w:rsidRDefault="00E53C4A" w:rsidP="00E53C4A">
      <w:pPr>
        <w:autoSpaceDE w:val="0"/>
        <w:autoSpaceDN w:val="0"/>
        <w:adjustRightInd w:val="0"/>
        <w:jc w:val="both"/>
        <w:rPr>
          <w:sz w:val="22"/>
          <w:szCs w:val="22"/>
        </w:rPr>
      </w:pPr>
    </w:p>
    <w:p w14:paraId="425737AD" w14:textId="77777777" w:rsidR="00E53C4A" w:rsidRPr="00B76B66" w:rsidRDefault="00E53C4A" w:rsidP="00E53C4A">
      <w:pPr>
        <w:autoSpaceDE w:val="0"/>
        <w:autoSpaceDN w:val="0"/>
        <w:adjustRightInd w:val="0"/>
        <w:jc w:val="both"/>
        <w:rPr>
          <w:rFonts w:eastAsia="Calibri"/>
          <w:sz w:val="22"/>
          <w:szCs w:val="22"/>
          <w:highlight w:val="yellow"/>
        </w:rPr>
      </w:pPr>
    </w:p>
    <w:p w14:paraId="26FFC429" w14:textId="6A291609" w:rsidR="00E53C4A" w:rsidRPr="00B76B66" w:rsidRDefault="005F1D53" w:rsidP="003F53F6">
      <w:pPr>
        <w:pStyle w:val="Odlomakpopisa"/>
        <w:ind w:left="0" w:firstLine="0"/>
        <w:outlineLvl w:val="0"/>
        <w:rPr>
          <w:rFonts w:eastAsia="SimSun"/>
        </w:rPr>
      </w:pPr>
      <w:bookmarkStart w:id="126" w:name="_Toc142410897"/>
      <w:bookmarkStart w:id="127" w:name="_Toc153956027"/>
      <w:r w:rsidRPr="00B76B66">
        <w:rPr>
          <w:rFonts w:eastAsia="SimSun"/>
        </w:rPr>
        <w:t>KRITERIJI ZA ODABIR GOSPODARSKOG SUBJEKTA (UVJETI SPOSOBNOSTI)</w:t>
      </w:r>
      <w:bookmarkEnd w:id="121"/>
      <w:bookmarkEnd w:id="126"/>
      <w:bookmarkEnd w:id="127"/>
    </w:p>
    <w:p w14:paraId="70063673" w14:textId="7EE1362A" w:rsidR="00E53C4A" w:rsidRPr="00B76B66" w:rsidRDefault="00E53C4A" w:rsidP="003F53F6">
      <w:pPr>
        <w:pStyle w:val="TOCNaslov"/>
        <w:outlineLvl w:val="1"/>
      </w:pPr>
      <w:bookmarkStart w:id="128" w:name="_Toc142410898"/>
      <w:bookmarkStart w:id="129" w:name="_Toc153956028"/>
      <w:r w:rsidRPr="00B76B66">
        <w:t>4.1. Sposobnost za obavljanje profesionalne djelatnosti sukladno članku 257. ZJN 2016</w:t>
      </w:r>
      <w:bookmarkEnd w:id="128"/>
      <w:r w:rsidR="002E72CF">
        <w:t xml:space="preserve"> </w:t>
      </w:r>
      <w:r w:rsidR="002E72CF">
        <w:rPr>
          <w:rFonts w:cs="Arial"/>
        </w:rPr>
        <w:t>(vrijedi za sve grupe)</w:t>
      </w:r>
      <w:bookmarkEnd w:id="129"/>
    </w:p>
    <w:p w14:paraId="3963DABB" w14:textId="77777777" w:rsidR="00E53C4A" w:rsidRPr="00B76B66" w:rsidRDefault="00E53C4A" w:rsidP="00E53C4A">
      <w:pPr>
        <w:rPr>
          <w:sz w:val="22"/>
          <w:szCs w:val="22"/>
        </w:rPr>
      </w:pPr>
    </w:p>
    <w:p w14:paraId="46CB02A3" w14:textId="0DC8D0A5" w:rsidR="00E53C4A" w:rsidRPr="00B76B66" w:rsidRDefault="002E72CF" w:rsidP="00E53C4A">
      <w:pPr>
        <w:jc w:val="both"/>
        <w:rPr>
          <w:sz w:val="22"/>
          <w:szCs w:val="22"/>
        </w:rPr>
      </w:pPr>
      <w:r>
        <w:rPr>
          <w:rFonts w:eastAsia="Calibri"/>
          <w:bCs/>
          <w:iCs/>
          <w:sz w:val="22"/>
          <w:szCs w:val="22"/>
          <w:lang w:eastAsia="en-US"/>
        </w:rPr>
        <w:t>Središnje tijelo</w:t>
      </w:r>
      <w:r w:rsidR="00E53C4A" w:rsidRPr="00B76B66">
        <w:rPr>
          <w:sz w:val="22"/>
          <w:szCs w:val="22"/>
        </w:rPr>
        <w:t xml:space="preserve"> je u ovoj </w:t>
      </w:r>
      <w:r w:rsidR="00E53C4A" w:rsidRPr="00B76B66">
        <w:rPr>
          <w:i/>
          <w:sz w:val="22"/>
          <w:szCs w:val="22"/>
        </w:rPr>
        <w:t>Dokumentaciji o nabavi</w:t>
      </w:r>
      <w:r w:rsidR="00E53C4A" w:rsidRPr="00B76B66">
        <w:rPr>
          <w:sz w:val="22"/>
          <w:szCs w:val="22"/>
        </w:rPr>
        <w:t xml:space="preserve"> odredi</w:t>
      </w:r>
      <w:r>
        <w:rPr>
          <w:sz w:val="22"/>
          <w:szCs w:val="22"/>
        </w:rPr>
        <w:t>l</w:t>
      </w:r>
      <w:r w:rsidR="00E53C4A" w:rsidRPr="00B76B66">
        <w:rPr>
          <w:sz w:val="22"/>
          <w:szCs w:val="22"/>
        </w:rPr>
        <w:t xml:space="preserve">o uvjete za obavljanje profesionalne djelatnosti kojima se osigurava da gospodarski subjekti imaju sposobnost za obavljanje profesionalne djelatnosti potrebnu za izvršenje ugovora o javnoj nabavi. Svi uvjeti za obavljanje profesionalne djelatnosti vezani su uz predmet nabave i razmjerni predmetu nabave. </w:t>
      </w:r>
    </w:p>
    <w:p w14:paraId="753104B9" w14:textId="77777777" w:rsidR="00E53C4A" w:rsidRPr="00B76B66" w:rsidRDefault="00E53C4A" w:rsidP="00E53C4A">
      <w:pPr>
        <w:jc w:val="both"/>
        <w:rPr>
          <w:sz w:val="22"/>
          <w:szCs w:val="22"/>
        </w:rPr>
      </w:pPr>
    </w:p>
    <w:p w14:paraId="748F216B" w14:textId="77777777" w:rsidR="00E53C4A" w:rsidRPr="00B76B66" w:rsidRDefault="00E53C4A" w:rsidP="00E53C4A">
      <w:pPr>
        <w:autoSpaceDE w:val="0"/>
        <w:autoSpaceDN w:val="0"/>
        <w:adjustRightInd w:val="0"/>
        <w:jc w:val="both"/>
        <w:rPr>
          <w:rFonts w:eastAsia="Calibri"/>
          <w:color w:val="000000"/>
          <w:sz w:val="22"/>
          <w:szCs w:val="22"/>
        </w:rPr>
      </w:pPr>
      <w:r w:rsidRPr="00B76B66">
        <w:rPr>
          <w:rFonts w:eastAsia="Calibri"/>
          <w:color w:val="000000"/>
          <w:sz w:val="22"/>
          <w:szCs w:val="22"/>
        </w:rPr>
        <w:t xml:space="preserve">Sukladno članku 257. ZJN 2016 gospodarski subjekt mora dokazati svoj upis u sudski, obrtni, strukovni ili drugi odgovarajući registar u državi njegova poslovnog nastana. </w:t>
      </w:r>
    </w:p>
    <w:p w14:paraId="3201FB96" w14:textId="77777777" w:rsidR="00E53C4A" w:rsidRPr="00B76B66" w:rsidRDefault="00E53C4A" w:rsidP="00E53C4A">
      <w:pPr>
        <w:autoSpaceDE w:val="0"/>
        <w:autoSpaceDN w:val="0"/>
        <w:adjustRightInd w:val="0"/>
        <w:jc w:val="both"/>
        <w:rPr>
          <w:rFonts w:eastAsia="Calibri"/>
          <w:color w:val="000000"/>
          <w:sz w:val="22"/>
          <w:szCs w:val="22"/>
        </w:rPr>
      </w:pPr>
    </w:p>
    <w:p w14:paraId="111D6AC2" w14:textId="77777777" w:rsidR="00E53C4A" w:rsidRPr="00B76B66" w:rsidRDefault="00E53C4A" w:rsidP="00E53C4A">
      <w:pPr>
        <w:autoSpaceDE w:val="0"/>
        <w:autoSpaceDN w:val="0"/>
        <w:adjustRightInd w:val="0"/>
        <w:jc w:val="both"/>
        <w:rPr>
          <w:rFonts w:eastAsia="Calibri"/>
          <w:color w:val="000000"/>
          <w:sz w:val="22"/>
          <w:szCs w:val="22"/>
        </w:rPr>
      </w:pPr>
      <w:r w:rsidRPr="00B76B66">
        <w:rPr>
          <w:rFonts w:eastAsia="Calibri"/>
          <w:color w:val="000000"/>
          <w:sz w:val="22"/>
          <w:szCs w:val="22"/>
        </w:rPr>
        <w:t>U slučaju zajednice gospodarskih subjekata svi članovi obvezni su pojedinačno dokazati ovu sposobnost.</w:t>
      </w:r>
    </w:p>
    <w:p w14:paraId="30954FF9" w14:textId="77777777" w:rsidR="00E53C4A" w:rsidRPr="00B76B66" w:rsidRDefault="00E53C4A" w:rsidP="00E53C4A">
      <w:pPr>
        <w:autoSpaceDE w:val="0"/>
        <w:autoSpaceDN w:val="0"/>
        <w:adjustRightInd w:val="0"/>
        <w:jc w:val="both"/>
        <w:rPr>
          <w:rFonts w:eastAsia="Calibri"/>
          <w:color w:val="000000"/>
          <w:sz w:val="22"/>
          <w:szCs w:val="22"/>
        </w:rPr>
      </w:pPr>
    </w:p>
    <w:p w14:paraId="6B29BF79" w14:textId="77777777" w:rsidR="00E53C4A" w:rsidRPr="00B76B66" w:rsidRDefault="00E53C4A" w:rsidP="00E53C4A">
      <w:pPr>
        <w:pBdr>
          <w:top w:val="single" w:sz="4" w:space="1" w:color="auto"/>
          <w:left w:val="single" w:sz="4" w:space="4" w:color="auto"/>
          <w:bottom w:val="single" w:sz="4" w:space="1" w:color="auto"/>
          <w:right w:val="single" w:sz="4" w:space="4" w:color="auto"/>
        </w:pBdr>
        <w:shd w:val="clear" w:color="auto" w:fill="ACB9CA"/>
        <w:autoSpaceDE w:val="0"/>
        <w:autoSpaceDN w:val="0"/>
        <w:adjustRightInd w:val="0"/>
        <w:jc w:val="both"/>
        <w:rPr>
          <w:rFonts w:eastAsia="Calibri"/>
          <w:sz w:val="22"/>
          <w:szCs w:val="22"/>
          <w:u w:val="single"/>
        </w:rPr>
      </w:pPr>
      <w:r w:rsidRPr="00B76B66">
        <w:rPr>
          <w:rFonts w:eastAsia="Calibri"/>
          <w:sz w:val="22"/>
          <w:szCs w:val="22"/>
          <w:u w:val="single"/>
        </w:rPr>
        <w:t>Za potrebe utvrđivanja okolnosti navedenih u točki 4.1. ove Dokumentacije o nabavi, gospodarski subjekt u ponudi dostavlja ispunjeni obrazac ESPD i to:</w:t>
      </w:r>
    </w:p>
    <w:p w14:paraId="3BA371C1" w14:textId="77777777" w:rsidR="00E53C4A" w:rsidRPr="00B76B66" w:rsidRDefault="00E53C4A" w:rsidP="00E53C4A">
      <w:pPr>
        <w:pBdr>
          <w:top w:val="single" w:sz="4" w:space="1" w:color="auto"/>
          <w:left w:val="single" w:sz="4" w:space="4" w:color="auto"/>
          <w:bottom w:val="single" w:sz="4" w:space="1" w:color="auto"/>
          <w:right w:val="single" w:sz="4" w:space="4" w:color="auto"/>
        </w:pBdr>
        <w:shd w:val="clear" w:color="auto" w:fill="ACB9CA"/>
        <w:autoSpaceDE w:val="0"/>
        <w:autoSpaceDN w:val="0"/>
        <w:adjustRightInd w:val="0"/>
        <w:jc w:val="both"/>
        <w:rPr>
          <w:rFonts w:eastAsia="Calibri"/>
          <w:b/>
          <w:sz w:val="22"/>
          <w:szCs w:val="22"/>
        </w:rPr>
      </w:pPr>
      <w:r w:rsidRPr="00B76B66">
        <w:rPr>
          <w:rFonts w:eastAsia="Calibri"/>
          <w:b/>
          <w:bCs/>
          <w:sz w:val="22"/>
          <w:szCs w:val="22"/>
        </w:rPr>
        <w:t>Dio IV. Kriteriji za odabir, Odjeljak A: Sposobnost za obavljanje profesionalne djelatnosti, pitanje 1), i to za ponuditelja, a u slučaju zajednice gospodarskih subjekata i za člana/ove zajednice gospodarskih subjekata.</w:t>
      </w:r>
    </w:p>
    <w:p w14:paraId="523E7116" w14:textId="28E197EB" w:rsidR="00E53C4A" w:rsidRPr="00B76B66" w:rsidRDefault="00E53C4A" w:rsidP="003F53F6">
      <w:pPr>
        <w:pStyle w:val="TOCNaslov"/>
        <w:outlineLvl w:val="1"/>
      </w:pPr>
      <w:bookmarkStart w:id="130" w:name="_Toc142410901"/>
      <w:bookmarkStart w:id="131" w:name="_Toc153956029"/>
      <w:r w:rsidRPr="00B76B66">
        <w:t>4.</w:t>
      </w:r>
      <w:r w:rsidR="00521C44">
        <w:t>2</w:t>
      </w:r>
      <w:r w:rsidRPr="00B76B66">
        <w:t>. Tehnička i stručna sposobnost sukladno članku 259. ZJN 2016</w:t>
      </w:r>
      <w:bookmarkEnd w:id="130"/>
      <w:r w:rsidR="002E72CF" w:rsidRPr="002E72CF">
        <w:rPr>
          <w:rFonts w:cs="Arial"/>
        </w:rPr>
        <w:t xml:space="preserve"> </w:t>
      </w:r>
      <w:r w:rsidR="002E72CF">
        <w:rPr>
          <w:rFonts w:cs="Arial"/>
        </w:rPr>
        <w:t>(vrijedi za sve grupe)</w:t>
      </w:r>
      <w:bookmarkEnd w:id="131"/>
    </w:p>
    <w:p w14:paraId="40853FB8" w14:textId="77777777" w:rsidR="00E53C4A" w:rsidRPr="00B76B66" w:rsidRDefault="00E53C4A" w:rsidP="00E53C4A">
      <w:pPr>
        <w:contextualSpacing/>
        <w:jc w:val="both"/>
        <w:rPr>
          <w:bCs/>
          <w:sz w:val="22"/>
          <w:szCs w:val="22"/>
        </w:rPr>
      </w:pPr>
    </w:p>
    <w:p w14:paraId="022ADC4F" w14:textId="5E204399" w:rsidR="00E53C4A" w:rsidRPr="00B76B66" w:rsidRDefault="002E72CF" w:rsidP="00E53C4A">
      <w:pPr>
        <w:jc w:val="both"/>
        <w:rPr>
          <w:sz w:val="22"/>
          <w:szCs w:val="22"/>
        </w:rPr>
      </w:pPr>
      <w:r>
        <w:rPr>
          <w:rFonts w:eastAsia="Calibri"/>
          <w:bCs/>
          <w:iCs/>
          <w:sz w:val="22"/>
          <w:szCs w:val="22"/>
          <w:lang w:eastAsia="en-US"/>
        </w:rPr>
        <w:t>Središnje tijelo</w:t>
      </w:r>
      <w:r w:rsidR="00E53C4A" w:rsidRPr="00B76B66">
        <w:rPr>
          <w:sz w:val="22"/>
          <w:szCs w:val="22"/>
        </w:rPr>
        <w:t xml:space="preserve"> je odredi</w:t>
      </w:r>
      <w:r>
        <w:rPr>
          <w:sz w:val="22"/>
          <w:szCs w:val="22"/>
        </w:rPr>
        <w:t>l</w:t>
      </w:r>
      <w:r w:rsidR="00E53C4A" w:rsidRPr="00B76B66">
        <w:rPr>
          <w:sz w:val="22"/>
          <w:szCs w:val="22"/>
        </w:rPr>
        <w:t>o uvjete tehničke i stručne sposobnosti kojima se osigurava da gospodarski subjekt ima potrebne ljudske i tehničke resurse te iskustvo potrebno za izvršenje ugovora o javnoj nabavi na odgovarajućoj razini kvalitete, odnosno dovoljnu razinu iskustva. Minimalne razine tehničke i stručne sposobnosti koje se zahtijevaju vezane su uz predmet nabave i razmjerne su predmetu nabave.</w:t>
      </w:r>
    </w:p>
    <w:p w14:paraId="415284A3" w14:textId="09D663BA" w:rsidR="00E53C4A" w:rsidRPr="00B76B66" w:rsidRDefault="00E53C4A" w:rsidP="003F53F6">
      <w:pPr>
        <w:pStyle w:val="TOCNaslov"/>
        <w:outlineLvl w:val="2"/>
      </w:pPr>
      <w:bookmarkStart w:id="132" w:name="_Toc142410902"/>
      <w:bookmarkStart w:id="133" w:name="_Toc153956030"/>
      <w:r w:rsidRPr="00B76B66">
        <w:t>4.</w:t>
      </w:r>
      <w:r w:rsidR="00521C44">
        <w:t>2</w:t>
      </w:r>
      <w:r w:rsidRPr="00B76B66">
        <w:t>.1. Popis radova izvršenih u godini u kojoj je započeo postupak javne nabave i tijekom pet godina koje prethode toj godini</w:t>
      </w:r>
      <w:bookmarkEnd w:id="132"/>
      <w:bookmarkEnd w:id="133"/>
    </w:p>
    <w:p w14:paraId="15B73511" w14:textId="77777777" w:rsidR="00E53C4A" w:rsidRPr="00B76B66" w:rsidRDefault="00E53C4A" w:rsidP="00E53C4A">
      <w:pPr>
        <w:tabs>
          <w:tab w:val="left" w:pos="284"/>
        </w:tabs>
        <w:jc w:val="both"/>
        <w:rPr>
          <w:color w:val="595959"/>
          <w:sz w:val="22"/>
          <w:szCs w:val="22"/>
        </w:rPr>
      </w:pPr>
    </w:p>
    <w:p w14:paraId="6629FBA3" w14:textId="4C395F8D" w:rsidR="00FB3B43" w:rsidRPr="00FB3B43" w:rsidRDefault="00E53C4A" w:rsidP="00FB3B43">
      <w:pPr>
        <w:numPr>
          <w:ilvl w:val="2"/>
          <w:numId w:val="0"/>
        </w:numPr>
        <w:tabs>
          <w:tab w:val="left" w:pos="426"/>
        </w:tabs>
        <w:jc w:val="both"/>
        <w:rPr>
          <w:bCs/>
          <w:sz w:val="22"/>
          <w:szCs w:val="22"/>
        </w:rPr>
      </w:pPr>
      <w:r w:rsidRPr="00B76B66">
        <w:rPr>
          <w:bCs/>
          <w:sz w:val="22"/>
          <w:szCs w:val="22"/>
        </w:rPr>
        <w:t>Sukladno čl. 268. st. 1. toč.1. ZJN 2016, gospodarski subjekt mora dokazati da je u godini u kojoj j</w:t>
      </w:r>
      <w:r w:rsidR="00CB5C41" w:rsidRPr="00B76B66">
        <w:rPr>
          <w:bCs/>
          <w:sz w:val="22"/>
          <w:szCs w:val="22"/>
        </w:rPr>
        <w:t>e započeo postupak javne nabave</w:t>
      </w:r>
      <w:r w:rsidRPr="00B76B66">
        <w:rPr>
          <w:bCs/>
          <w:sz w:val="22"/>
          <w:szCs w:val="22"/>
        </w:rPr>
        <w:t xml:space="preserve"> i tijekom pet godina koje prethode toj godini uredno izveo radove koji </w:t>
      </w:r>
      <w:r w:rsidR="00F6011E" w:rsidRPr="00FB3B43">
        <w:rPr>
          <w:bCs/>
          <w:sz w:val="22"/>
          <w:szCs w:val="22"/>
        </w:rPr>
        <w:lastRenderedPageBreak/>
        <w:t>su</w:t>
      </w:r>
      <w:r w:rsidRPr="00FB3B43">
        <w:rPr>
          <w:bCs/>
          <w:sz w:val="22"/>
          <w:szCs w:val="22"/>
        </w:rPr>
        <w:t xml:space="preserve"> isti </w:t>
      </w:r>
      <w:r w:rsidRPr="005D6C9F">
        <w:rPr>
          <w:bCs/>
          <w:sz w:val="22"/>
          <w:szCs w:val="22"/>
        </w:rPr>
        <w:t>ili slični radovima kao što je predmet nabave u minimalno</w:t>
      </w:r>
      <w:r w:rsidR="00F6011E">
        <w:rPr>
          <w:bCs/>
          <w:sz w:val="22"/>
          <w:szCs w:val="22"/>
        </w:rPr>
        <w:t>j vrijednosti</w:t>
      </w:r>
      <w:r w:rsidR="008477F3" w:rsidRPr="005D6C9F">
        <w:rPr>
          <w:bCs/>
          <w:sz w:val="22"/>
          <w:szCs w:val="22"/>
        </w:rPr>
        <w:t xml:space="preserve"> 50% procijenjene vrijednosti nabave</w:t>
      </w:r>
      <w:r w:rsidR="002E72CF" w:rsidRPr="005D6C9F">
        <w:rPr>
          <w:bCs/>
          <w:sz w:val="22"/>
          <w:szCs w:val="22"/>
        </w:rPr>
        <w:t xml:space="preserve"> (bez PDV-a) za pojedinu grupu predmeta nabave</w:t>
      </w:r>
      <w:r w:rsidR="00FB3B43">
        <w:rPr>
          <w:bCs/>
          <w:sz w:val="22"/>
          <w:szCs w:val="22"/>
        </w:rPr>
        <w:t>.</w:t>
      </w:r>
      <w:r w:rsidR="00FB3B43" w:rsidRPr="00FB3B43">
        <w:rPr>
          <w:bCs/>
          <w:sz w:val="22"/>
          <w:szCs w:val="22"/>
        </w:rPr>
        <w:t xml:space="preserve"> Radovi kojima se dokazuje minimalno iskustvo iz ove podtočke dokumentacije o nabavi mogu se dokazati sa minimalno jednim izvršenim poslom, a maksimalno sa 2 izvršena posla</w:t>
      </w:r>
      <w:r w:rsidR="00FB3B43">
        <w:rPr>
          <w:bCs/>
          <w:sz w:val="22"/>
          <w:szCs w:val="22"/>
        </w:rPr>
        <w:t>.</w:t>
      </w:r>
    </w:p>
    <w:p w14:paraId="757E7AD9" w14:textId="77777777" w:rsidR="00FB34B0" w:rsidRDefault="00FB34B0" w:rsidP="00E53C4A">
      <w:pPr>
        <w:numPr>
          <w:ilvl w:val="2"/>
          <w:numId w:val="0"/>
        </w:numPr>
        <w:tabs>
          <w:tab w:val="left" w:pos="426"/>
        </w:tabs>
        <w:jc w:val="both"/>
        <w:rPr>
          <w:bCs/>
          <w:sz w:val="22"/>
          <w:szCs w:val="22"/>
        </w:rPr>
      </w:pPr>
    </w:p>
    <w:p w14:paraId="74063F15" w14:textId="6C5434E7" w:rsidR="00E53C4A" w:rsidRDefault="00E53C4A" w:rsidP="00E53C4A">
      <w:pPr>
        <w:numPr>
          <w:ilvl w:val="2"/>
          <w:numId w:val="0"/>
        </w:numPr>
        <w:tabs>
          <w:tab w:val="left" w:pos="426"/>
        </w:tabs>
        <w:jc w:val="both"/>
        <w:rPr>
          <w:bCs/>
          <w:sz w:val="22"/>
          <w:szCs w:val="22"/>
        </w:rPr>
      </w:pPr>
      <w:r w:rsidRPr="00B76B66">
        <w:rPr>
          <w:bCs/>
          <w:sz w:val="22"/>
          <w:szCs w:val="22"/>
        </w:rPr>
        <w:t>Pod sličnim radovima smatra se izvođenje radova na izgradnji, rekonstrukciji ili uređenju objekata visokogradnje.</w:t>
      </w:r>
    </w:p>
    <w:p w14:paraId="63B23AA2" w14:textId="77777777" w:rsidR="00FB34B0" w:rsidRDefault="00FB34B0" w:rsidP="00DE0A78">
      <w:pPr>
        <w:jc w:val="both"/>
        <w:rPr>
          <w:sz w:val="22"/>
          <w:szCs w:val="22"/>
          <w:highlight w:val="cyan"/>
        </w:rPr>
      </w:pPr>
    </w:p>
    <w:p w14:paraId="78D64623" w14:textId="2E506518" w:rsidR="00DE0A78" w:rsidRPr="00FB34B0" w:rsidRDefault="00DE0A78" w:rsidP="00DE0A78">
      <w:pPr>
        <w:jc w:val="both"/>
        <w:rPr>
          <w:sz w:val="22"/>
          <w:szCs w:val="22"/>
        </w:rPr>
      </w:pPr>
      <w:r w:rsidRPr="00521C44">
        <w:rPr>
          <w:sz w:val="22"/>
          <w:szCs w:val="22"/>
        </w:rPr>
        <w:t xml:space="preserve">Strana valuta se preračunava u </w:t>
      </w:r>
      <w:r w:rsidR="00FB3B43">
        <w:rPr>
          <w:sz w:val="22"/>
          <w:szCs w:val="22"/>
        </w:rPr>
        <w:t>eure</w:t>
      </w:r>
      <w:r w:rsidRPr="00521C44">
        <w:rPr>
          <w:sz w:val="22"/>
          <w:szCs w:val="22"/>
        </w:rPr>
        <w:t xml:space="preserve"> prema srednjom tečaju Hrvatske narodne banke na dan objave obavijesti o nadmetanju u EOJN RH.</w:t>
      </w:r>
      <w:r w:rsidRPr="00521C44">
        <w:rPr>
          <w:bCs/>
          <w:sz w:val="22"/>
          <w:szCs w:val="22"/>
          <w:lang w:eastAsia="x-none"/>
        </w:rPr>
        <w:t xml:space="preserve"> U slučaju da valuta koja je predmet konverzije</w:t>
      </w:r>
      <w:r w:rsidR="00FB3B43">
        <w:rPr>
          <w:bCs/>
          <w:sz w:val="22"/>
          <w:szCs w:val="22"/>
          <w:lang w:eastAsia="x-none"/>
        </w:rPr>
        <w:t xml:space="preserve"> n</w:t>
      </w:r>
      <w:r w:rsidRPr="00521C44">
        <w:rPr>
          <w:bCs/>
          <w:sz w:val="22"/>
          <w:szCs w:val="22"/>
          <w:lang w:eastAsia="x-none"/>
        </w:rPr>
        <w:t xml:space="preserve">e kotira na deviznom tržištu u Republici Hrvatskoj, </w:t>
      </w:r>
      <w:r w:rsidR="005D6C9F">
        <w:rPr>
          <w:rFonts w:eastAsia="Calibri"/>
          <w:bCs/>
          <w:iCs/>
          <w:sz w:val="22"/>
          <w:szCs w:val="22"/>
          <w:lang w:eastAsia="en-US"/>
        </w:rPr>
        <w:t>Središnje tijelo</w:t>
      </w:r>
      <w:r w:rsidR="00DC300C">
        <w:rPr>
          <w:rFonts w:eastAsia="Calibri"/>
          <w:bCs/>
          <w:iCs/>
          <w:sz w:val="22"/>
          <w:szCs w:val="22"/>
          <w:lang w:eastAsia="en-US"/>
        </w:rPr>
        <w:t xml:space="preserve"> </w:t>
      </w:r>
      <w:r w:rsidRPr="00521C44">
        <w:rPr>
          <w:bCs/>
          <w:sz w:val="22"/>
          <w:szCs w:val="22"/>
          <w:lang w:eastAsia="x-none"/>
        </w:rPr>
        <w:t>će prilikom računanja protuvrijednosti koristiti tečaj prema listi Izračunatih tečajnih valuta koje ne kotiraju na deviznom tržištu u Republici Hrvatskoj Hrvatske narodne banke koja je u primjeni za mjesec objave poziva na nadmetanje u EOJN RH.</w:t>
      </w:r>
    </w:p>
    <w:p w14:paraId="6BC1B133" w14:textId="77777777" w:rsidR="00FB34B0" w:rsidRDefault="00FB34B0" w:rsidP="00FB34B0">
      <w:pPr>
        <w:numPr>
          <w:ilvl w:val="2"/>
          <w:numId w:val="0"/>
        </w:numPr>
        <w:tabs>
          <w:tab w:val="left" w:pos="426"/>
        </w:tabs>
        <w:jc w:val="both"/>
        <w:rPr>
          <w:bCs/>
          <w:sz w:val="22"/>
          <w:szCs w:val="22"/>
        </w:rPr>
      </w:pPr>
    </w:p>
    <w:p w14:paraId="73BA90E7" w14:textId="03EC43EE" w:rsidR="00E53C4A" w:rsidRPr="00B76B66" w:rsidRDefault="00E53C4A" w:rsidP="00E53C4A">
      <w:pPr>
        <w:pBdr>
          <w:top w:val="single" w:sz="4" w:space="1" w:color="auto"/>
          <w:left w:val="single" w:sz="4" w:space="4" w:color="auto"/>
          <w:bottom w:val="single" w:sz="4" w:space="1" w:color="auto"/>
          <w:right w:val="single" w:sz="4" w:space="4" w:color="auto"/>
        </w:pBdr>
        <w:shd w:val="clear" w:color="auto" w:fill="ACB9CA"/>
        <w:autoSpaceDE w:val="0"/>
        <w:autoSpaceDN w:val="0"/>
        <w:adjustRightInd w:val="0"/>
        <w:jc w:val="both"/>
        <w:rPr>
          <w:rFonts w:eastAsia="Calibri"/>
          <w:sz w:val="22"/>
          <w:szCs w:val="22"/>
        </w:rPr>
      </w:pPr>
      <w:r w:rsidRPr="00B76B66">
        <w:rPr>
          <w:rFonts w:eastAsia="Calibri"/>
          <w:sz w:val="22"/>
          <w:szCs w:val="22"/>
        </w:rPr>
        <w:t>Za potrebe utvrđivanja okolnosti navedenih u točki 4.</w:t>
      </w:r>
      <w:r w:rsidR="005D6C9F">
        <w:rPr>
          <w:rFonts w:eastAsia="Calibri"/>
          <w:sz w:val="22"/>
          <w:szCs w:val="22"/>
        </w:rPr>
        <w:t>2</w:t>
      </w:r>
      <w:r w:rsidRPr="00B76B66">
        <w:rPr>
          <w:rFonts w:eastAsia="Calibri"/>
          <w:sz w:val="22"/>
          <w:szCs w:val="22"/>
        </w:rPr>
        <w:t>.1. Dokumentacije o nabavi, gospodarski subjekt u ponudi dostavlja ispunjeni obrazac ESPD i to:</w:t>
      </w:r>
    </w:p>
    <w:p w14:paraId="15B9D727" w14:textId="333370D4" w:rsidR="00E53C4A" w:rsidRPr="007400EA" w:rsidRDefault="00E53C4A" w:rsidP="007400EA">
      <w:pPr>
        <w:pBdr>
          <w:top w:val="single" w:sz="4" w:space="1" w:color="auto"/>
          <w:left w:val="single" w:sz="4" w:space="4" w:color="auto"/>
          <w:bottom w:val="single" w:sz="4" w:space="1" w:color="auto"/>
          <w:right w:val="single" w:sz="4" w:space="4" w:color="auto"/>
        </w:pBdr>
        <w:shd w:val="clear" w:color="auto" w:fill="ACB9CA"/>
        <w:autoSpaceDE w:val="0"/>
        <w:autoSpaceDN w:val="0"/>
        <w:adjustRightInd w:val="0"/>
        <w:jc w:val="both"/>
        <w:rPr>
          <w:rFonts w:eastAsia="Calibri"/>
          <w:b/>
          <w:bCs/>
          <w:sz w:val="22"/>
          <w:szCs w:val="22"/>
        </w:rPr>
      </w:pPr>
      <w:r w:rsidRPr="00B76B66">
        <w:rPr>
          <w:rFonts w:eastAsia="Calibri"/>
          <w:b/>
          <w:bCs/>
          <w:sz w:val="22"/>
          <w:szCs w:val="22"/>
        </w:rPr>
        <w:t>Dio IV. Kriteriji za odabir, Odjeljak C: Tehnička i stručna sposobnost: točka 1a)</w:t>
      </w:r>
      <w:r w:rsidR="005D6C9F">
        <w:rPr>
          <w:rFonts w:eastAsia="Calibri"/>
          <w:b/>
          <w:bCs/>
          <w:sz w:val="22"/>
          <w:szCs w:val="22"/>
        </w:rPr>
        <w:t xml:space="preserve">, </w:t>
      </w:r>
      <w:r w:rsidR="005D6C9F" w:rsidRPr="005D6C9F">
        <w:rPr>
          <w:rFonts w:eastAsia="Calibri"/>
          <w:b/>
          <w:bCs/>
          <w:sz w:val="22"/>
          <w:szCs w:val="22"/>
        </w:rPr>
        <w:t>te ukoliko je primjenjivo točku 10.</w:t>
      </w:r>
    </w:p>
    <w:p w14:paraId="157FB8DB" w14:textId="5C03004A" w:rsidR="00E53C4A" w:rsidRPr="00B76B66" w:rsidRDefault="00E53C4A" w:rsidP="003F53F6">
      <w:pPr>
        <w:pStyle w:val="TOCNaslov"/>
        <w:outlineLvl w:val="2"/>
      </w:pPr>
      <w:bookmarkStart w:id="134" w:name="_Toc142410903"/>
      <w:bookmarkStart w:id="135" w:name="_Toc153956031"/>
      <w:r w:rsidRPr="00B76B66">
        <w:t>4.</w:t>
      </w:r>
      <w:r w:rsidR="00521C44">
        <w:t>2</w:t>
      </w:r>
      <w:r w:rsidRPr="00B76B66">
        <w:t>.2. Obrazovne i stručne kvalifikacije pružatelja usluge</w:t>
      </w:r>
      <w:bookmarkEnd w:id="134"/>
      <w:bookmarkEnd w:id="135"/>
      <w:r w:rsidRPr="00B76B66">
        <w:t xml:space="preserve"> </w:t>
      </w:r>
    </w:p>
    <w:p w14:paraId="5FE35A2F" w14:textId="77777777" w:rsidR="00E53C4A" w:rsidRPr="00B76B66" w:rsidRDefault="00E53C4A" w:rsidP="00E53C4A">
      <w:pPr>
        <w:autoSpaceDE w:val="0"/>
        <w:autoSpaceDN w:val="0"/>
        <w:adjustRightInd w:val="0"/>
        <w:jc w:val="both"/>
        <w:rPr>
          <w:bCs/>
          <w:sz w:val="22"/>
          <w:szCs w:val="22"/>
        </w:rPr>
      </w:pPr>
    </w:p>
    <w:p w14:paraId="3007B8DB" w14:textId="77777777" w:rsidR="00E53C4A" w:rsidRPr="00B76B66" w:rsidRDefault="00E53C4A" w:rsidP="00E53C4A">
      <w:pPr>
        <w:autoSpaceDE w:val="0"/>
        <w:autoSpaceDN w:val="0"/>
        <w:adjustRightInd w:val="0"/>
        <w:jc w:val="both"/>
        <w:rPr>
          <w:bCs/>
          <w:sz w:val="22"/>
          <w:szCs w:val="22"/>
        </w:rPr>
      </w:pPr>
      <w:r w:rsidRPr="00B76B66">
        <w:rPr>
          <w:bCs/>
          <w:sz w:val="22"/>
          <w:szCs w:val="22"/>
        </w:rPr>
        <w:t xml:space="preserve">Sukladno čl. 268. st. 1. toč. 4. ZJN 2016. gospodarski subjekt za potrebe dokazivanja tehničke i stručne sposobnosti treba dostaviti podatke o angažiranim stručnjacima. Stručnjak koji je nominiran u ponudi ima obvezu pružati usluge ako ponuda gospodarskog subjekta bude odabrana kao najpovoljnija. </w:t>
      </w:r>
    </w:p>
    <w:p w14:paraId="334B8619" w14:textId="77777777" w:rsidR="00E53C4A" w:rsidRPr="00B76B66" w:rsidRDefault="00E53C4A" w:rsidP="00E53C4A">
      <w:pPr>
        <w:autoSpaceDE w:val="0"/>
        <w:autoSpaceDN w:val="0"/>
        <w:adjustRightInd w:val="0"/>
        <w:jc w:val="both"/>
        <w:rPr>
          <w:bCs/>
          <w:sz w:val="22"/>
          <w:szCs w:val="22"/>
        </w:rPr>
      </w:pPr>
    </w:p>
    <w:p w14:paraId="73642D11" w14:textId="77777777" w:rsidR="00E53C4A" w:rsidRPr="00B76B66" w:rsidRDefault="00E53C4A" w:rsidP="00623315">
      <w:pPr>
        <w:jc w:val="both"/>
        <w:rPr>
          <w:bCs/>
          <w:sz w:val="22"/>
          <w:szCs w:val="22"/>
        </w:rPr>
      </w:pPr>
      <w:r w:rsidRPr="00B76B66">
        <w:rPr>
          <w:bCs/>
          <w:sz w:val="22"/>
          <w:szCs w:val="22"/>
        </w:rPr>
        <w:t>Ponuditelj mora dokazati da će imati na raspolaganju ljudske resurse (stručnjake) potrebne za izvršenje ugovora o javnoj nabavi kako slijedi:</w:t>
      </w:r>
    </w:p>
    <w:p w14:paraId="7A83A2DF" w14:textId="77777777" w:rsidR="000B28E9" w:rsidRPr="00B76B66" w:rsidRDefault="000B28E9" w:rsidP="006D3363">
      <w:pPr>
        <w:ind w:left="1410" w:hanging="690"/>
        <w:rPr>
          <w:bCs/>
          <w:sz w:val="22"/>
          <w:szCs w:val="22"/>
        </w:rPr>
      </w:pPr>
    </w:p>
    <w:p w14:paraId="50B8B7DD" w14:textId="090FEDA5" w:rsidR="00F054F4" w:rsidRPr="00F054F4" w:rsidRDefault="00F054F4" w:rsidP="00F054F4">
      <w:pPr>
        <w:autoSpaceDE w:val="0"/>
        <w:autoSpaceDN w:val="0"/>
        <w:adjustRightInd w:val="0"/>
        <w:jc w:val="both"/>
        <w:rPr>
          <w:b/>
          <w:bCs/>
          <w:sz w:val="22"/>
          <w:szCs w:val="22"/>
        </w:rPr>
      </w:pPr>
      <w:bookmarkStart w:id="136" w:name="_Hlk127175392"/>
      <w:bookmarkStart w:id="137" w:name="_Hlk148012573"/>
      <w:r w:rsidRPr="00F054F4">
        <w:rPr>
          <w:b/>
          <w:bCs/>
          <w:sz w:val="22"/>
          <w:szCs w:val="22"/>
        </w:rPr>
        <w:t xml:space="preserve">Za 1., 3., </w:t>
      </w:r>
      <w:r>
        <w:rPr>
          <w:b/>
          <w:bCs/>
          <w:sz w:val="22"/>
          <w:szCs w:val="22"/>
        </w:rPr>
        <w:t>4</w:t>
      </w:r>
      <w:r w:rsidRPr="00F054F4">
        <w:rPr>
          <w:b/>
          <w:bCs/>
          <w:sz w:val="22"/>
          <w:szCs w:val="22"/>
        </w:rPr>
        <w:t xml:space="preserve">., </w:t>
      </w:r>
      <w:r>
        <w:rPr>
          <w:b/>
          <w:bCs/>
          <w:sz w:val="22"/>
          <w:szCs w:val="22"/>
        </w:rPr>
        <w:t>5</w:t>
      </w:r>
      <w:r w:rsidRPr="00F054F4">
        <w:rPr>
          <w:b/>
          <w:bCs/>
          <w:sz w:val="22"/>
          <w:szCs w:val="22"/>
        </w:rPr>
        <w:t xml:space="preserve">. i </w:t>
      </w:r>
      <w:r>
        <w:rPr>
          <w:b/>
          <w:bCs/>
          <w:sz w:val="22"/>
          <w:szCs w:val="22"/>
        </w:rPr>
        <w:t>8</w:t>
      </w:r>
      <w:r w:rsidRPr="00F054F4">
        <w:rPr>
          <w:b/>
          <w:bCs/>
          <w:sz w:val="22"/>
          <w:szCs w:val="22"/>
        </w:rPr>
        <w:t>.grupu:</w:t>
      </w:r>
    </w:p>
    <w:p w14:paraId="597276A5" w14:textId="77777777" w:rsidR="00F054F4" w:rsidRPr="00F054F4" w:rsidRDefault="00F054F4" w:rsidP="00F054F4">
      <w:pPr>
        <w:numPr>
          <w:ilvl w:val="0"/>
          <w:numId w:val="32"/>
        </w:numPr>
        <w:autoSpaceDE w:val="0"/>
        <w:autoSpaceDN w:val="0"/>
        <w:adjustRightInd w:val="0"/>
        <w:jc w:val="both"/>
        <w:rPr>
          <w:bCs/>
          <w:sz w:val="22"/>
          <w:szCs w:val="22"/>
        </w:rPr>
      </w:pPr>
      <w:bookmarkStart w:id="138" w:name="_Hlk3371589"/>
      <w:r w:rsidRPr="00F054F4">
        <w:rPr>
          <w:bCs/>
          <w:sz w:val="22"/>
          <w:szCs w:val="22"/>
        </w:rPr>
        <w:t>minimum 1 (jednog) inženjera gradilišta (ovisno o struci isti može, u okviru zadaća svoje struke, obavljati poslove voditelja radova)</w:t>
      </w:r>
    </w:p>
    <w:p w14:paraId="173E7E39" w14:textId="77777777" w:rsidR="00F054F4" w:rsidRPr="00F054F4" w:rsidRDefault="00F054F4" w:rsidP="00F054F4">
      <w:pPr>
        <w:numPr>
          <w:ilvl w:val="0"/>
          <w:numId w:val="32"/>
        </w:numPr>
        <w:autoSpaceDE w:val="0"/>
        <w:autoSpaceDN w:val="0"/>
        <w:adjustRightInd w:val="0"/>
        <w:jc w:val="both"/>
        <w:rPr>
          <w:bCs/>
          <w:sz w:val="22"/>
          <w:szCs w:val="22"/>
        </w:rPr>
      </w:pPr>
      <w:bookmarkStart w:id="139" w:name="_Hlk44659517"/>
      <w:bookmarkStart w:id="140" w:name="_Hlk127428325"/>
      <w:r w:rsidRPr="00F054F4">
        <w:rPr>
          <w:bCs/>
          <w:sz w:val="22"/>
          <w:szCs w:val="22"/>
        </w:rPr>
        <w:t>minimum 1 (jednog) voditelja radova građevinske/arhitektonske struke</w:t>
      </w:r>
      <w:bookmarkEnd w:id="139"/>
    </w:p>
    <w:bookmarkEnd w:id="138"/>
    <w:bookmarkEnd w:id="140"/>
    <w:p w14:paraId="537D01DC" w14:textId="77777777" w:rsidR="00F054F4" w:rsidRDefault="00F054F4" w:rsidP="00F054F4">
      <w:pPr>
        <w:numPr>
          <w:ilvl w:val="0"/>
          <w:numId w:val="32"/>
        </w:numPr>
        <w:autoSpaceDE w:val="0"/>
        <w:autoSpaceDN w:val="0"/>
        <w:adjustRightInd w:val="0"/>
        <w:jc w:val="both"/>
        <w:rPr>
          <w:bCs/>
          <w:sz w:val="22"/>
          <w:szCs w:val="22"/>
        </w:rPr>
      </w:pPr>
      <w:r w:rsidRPr="00F054F4">
        <w:rPr>
          <w:bCs/>
          <w:sz w:val="22"/>
          <w:szCs w:val="22"/>
        </w:rPr>
        <w:t>minimum 1 (jednog)  voditelja radova elektrotehničke struke</w:t>
      </w:r>
    </w:p>
    <w:p w14:paraId="79ABA73B" w14:textId="1B22AA4C" w:rsidR="00F054F4" w:rsidRPr="00F054F4" w:rsidRDefault="00F054F4" w:rsidP="00F054F4">
      <w:pPr>
        <w:numPr>
          <w:ilvl w:val="0"/>
          <w:numId w:val="32"/>
        </w:numPr>
        <w:autoSpaceDE w:val="0"/>
        <w:autoSpaceDN w:val="0"/>
        <w:adjustRightInd w:val="0"/>
        <w:jc w:val="both"/>
        <w:rPr>
          <w:bCs/>
          <w:sz w:val="22"/>
          <w:szCs w:val="22"/>
        </w:rPr>
      </w:pPr>
      <w:r w:rsidRPr="00F054F4">
        <w:rPr>
          <w:bCs/>
          <w:sz w:val="22"/>
          <w:szCs w:val="22"/>
        </w:rPr>
        <w:t>minimum 1 (jednog) voditelja radova strojarske struke</w:t>
      </w:r>
    </w:p>
    <w:bookmarkEnd w:id="136"/>
    <w:p w14:paraId="25EEFC74" w14:textId="77777777" w:rsidR="00F054F4" w:rsidRPr="00F054F4" w:rsidRDefault="00F054F4" w:rsidP="00F054F4">
      <w:pPr>
        <w:autoSpaceDE w:val="0"/>
        <w:autoSpaceDN w:val="0"/>
        <w:adjustRightInd w:val="0"/>
        <w:jc w:val="both"/>
        <w:rPr>
          <w:bCs/>
          <w:i/>
          <w:sz w:val="22"/>
          <w:szCs w:val="22"/>
          <w:u w:val="single"/>
        </w:rPr>
      </w:pPr>
    </w:p>
    <w:p w14:paraId="5C57C462" w14:textId="451C8342" w:rsidR="00F054F4" w:rsidRPr="00F054F4" w:rsidRDefault="00F054F4" w:rsidP="00F054F4">
      <w:pPr>
        <w:autoSpaceDE w:val="0"/>
        <w:autoSpaceDN w:val="0"/>
        <w:adjustRightInd w:val="0"/>
        <w:jc w:val="both"/>
        <w:rPr>
          <w:b/>
          <w:bCs/>
          <w:sz w:val="22"/>
          <w:szCs w:val="22"/>
        </w:rPr>
      </w:pPr>
      <w:bookmarkStart w:id="141" w:name="_Hlk95304906"/>
      <w:r w:rsidRPr="00F054F4">
        <w:rPr>
          <w:b/>
          <w:bCs/>
          <w:sz w:val="22"/>
          <w:szCs w:val="22"/>
        </w:rPr>
        <w:t xml:space="preserve">Za </w:t>
      </w:r>
      <w:r>
        <w:rPr>
          <w:b/>
          <w:bCs/>
          <w:sz w:val="22"/>
          <w:szCs w:val="22"/>
        </w:rPr>
        <w:t>6</w:t>
      </w:r>
      <w:r w:rsidRPr="00F054F4">
        <w:rPr>
          <w:b/>
          <w:bCs/>
          <w:sz w:val="22"/>
          <w:szCs w:val="22"/>
        </w:rPr>
        <w:t>.</w:t>
      </w:r>
      <w:r>
        <w:rPr>
          <w:b/>
          <w:bCs/>
          <w:sz w:val="22"/>
          <w:szCs w:val="22"/>
        </w:rPr>
        <w:t xml:space="preserve"> i 7.</w:t>
      </w:r>
      <w:r w:rsidRPr="00F054F4">
        <w:rPr>
          <w:b/>
          <w:bCs/>
          <w:sz w:val="22"/>
          <w:szCs w:val="22"/>
        </w:rPr>
        <w:t xml:space="preserve"> grupu</w:t>
      </w:r>
      <w:bookmarkEnd w:id="141"/>
      <w:r w:rsidRPr="00F054F4">
        <w:rPr>
          <w:b/>
          <w:bCs/>
          <w:sz w:val="22"/>
          <w:szCs w:val="22"/>
        </w:rPr>
        <w:t>:</w:t>
      </w:r>
    </w:p>
    <w:p w14:paraId="2E15C011" w14:textId="77777777" w:rsidR="00F054F4" w:rsidRPr="00F054F4" w:rsidRDefault="00F054F4" w:rsidP="00F054F4">
      <w:pPr>
        <w:numPr>
          <w:ilvl w:val="0"/>
          <w:numId w:val="27"/>
        </w:numPr>
        <w:autoSpaceDE w:val="0"/>
        <w:autoSpaceDN w:val="0"/>
        <w:adjustRightInd w:val="0"/>
        <w:jc w:val="both"/>
        <w:rPr>
          <w:b/>
          <w:bCs/>
          <w:sz w:val="22"/>
          <w:szCs w:val="22"/>
        </w:rPr>
      </w:pPr>
      <w:r w:rsidRPr="00F054F4">
        <w:rPr>
          <w:bCs/>
          <w:sz w:val="22"/>
          <w:szCs w:val="22"/>
        </w:rPr>
        <w:t>minimum 1 (jednog) voditelja radova građevinske/arhitektonske struke</w:t>
      </w:r>
    </w:p>
    <w:p w14:paraId="42937EE3" w14:textId="77777777" w:rsidR="00E53C4A" w:rsidRDefault="00E53C4A" w:rsidP="00E53C4A">
      <w:pPr>
        <w:autoSpaceDE w:val="0"/>
        <w:autoSpaceDN w:val="0"/>
        <w:adjustRightInd w:val="0"/>
        <w:jc w:val="both"/>
        <w:rPr>
          <w:bCs/>
          <w:sz w:val="22"/>
          <w:szCs w:val="22"/>
        </w:rPr>
      </w:pPr>
    </w:p>
    <w:p w14:paraId="1203C66C" w14:textId="21AFC8ED" w:rsidR="00F054F4" w:rsidRPr="00F054F4" w:rsidRDefault="00F054F4" w:rsidP="00F054F4">
      <w:pPr>
        <w:autoSpaceDE w:val="0"/>
        <w:autoSpaceDN w:val="0"/>
        <w:adjustRightInd w:val="0"/>
        <w:jc w:val="both"/>
        <w:rPr>
          <w:b/>
          <w:bCs/>
          <w:sz w:val="22"/>
          <w:szCs w:val="22"/>
        </w:rPr>
      </w:pPr>
      <w:r w:rsidRPr="00F054F4">
        <w:rPr>
          <w:b/>
          <w:bCs/>
          <w:sz w:val="22"/>
          <w:szCs w:val="22"/>
        </w:rPr>
        <w:t xml:space="preserve">Za </w:t>
      </w:r>
      <w:r>
        <w:rPr>
          <w:b/>
          <w:bCs/>
          <w:sz w:val="22"/>
          <w:szCs w:val="22"/>
        </w:rPr>
        <w:t>2</w:t>
      </w:r>
      <w:r w:rsidRPr="00F054F4">
        <w:rPr>
          <w:b/>
          <w:bCs/>
          <w:sz w:val="22"/>
          <w:szCs w:val="22"/>
        </w:rPr>
        <w:t xml:space="preserve">., </w:t>
      </w:r>
      <w:r>
        <w:rPr>
          <w:b/>
          <w:bCs/>
          <w:sz w:val="22"/>
          <w:szCs w:val="22"/>
        </w:rPr>
        <w:t>9</w:t>
      </w:r>
      <w:r w:rsidRPr="00F054F4">
        <w:rPr>
          <w:b/>
          <w:bCs/>
          <w:sz w:val="22"/>
          <w:szCs w:val="22"/>
        </w:rPr>
        <w:t xml:space="preserve">. i </w:t>
      </w:r>
      <w:r>
        <w:rPr>
          <w:b/>
          <w:bCs/>
          <w:sz w:val="22"/>
          <w:szCs w:val="22"/>
        </w:rPr>
        <w:t>10</w:t>
      </w:r>
      <w:r w:rsidRPr="00F054F4">
        <w:rPr>
          <w:b/>
          <w:bCs/>
          <w:sz w:val="22"/>
          <w:szCs w:val="22"/>
        </w:rPr>
        <w:t>.grupu:</w:t>
      </w:r>
    </w:p>
    <w:p w14:paraId="35DFE611" w14:textId="77777777" w:rsidR="00F054F4" w:rsidRPr="00F054F4" w:rsidRDefault="00F054F4" w:rsidP="00F054F4">
      <w:pPr>
        <w:numPr>
          <w:ilvl w:val="0"/>
          <w:numId w:val="32"/>
        </w:numPr>
        <w:autoSpaceDE w:val="0"/>
        <w:autoSpaceDN w:val="0"/>
        <w:adjustRightInd w:val="0"/>
        <w:jc w:val="both"/>
        <w:rPr>
          <w:bCs/>
          <w:sz w:val="22"/>
          <w:szCs w:val="22"/>
        </w:rPr>
      </w:pPr>
      <w:r w:rsidRPr="00F054F4">
        <w:rPr>
          <w:bCs/>
          <w:sz w:val="22"/>
          <w:szCs w:val="22"/>
        </w:rPr>
        <w:t>minimum 1 (jednog) inženjera gradilišta (ovisno o struci isti može, u okviru zadaća svoje struke, obavljati poslove voditelja radova)</w:t>
      </w:r>
    </w:p>
    <w:p w14:paraId="6989E2EE" w14:textId="77777777" w:rsidR="00F054F4" w:rsidRPr="00F054F4" w:rsidRDefault="00F054F4" w:rsidP="00F054F4">
      <w:pPr>
        <w:numPr>
          <w:ilvl w:val="0"/>
          <w:numId w:val="32"/>
        </w:numPr>
        <w:autoSpaceDE w:val="0"/>
        <w:autoSpaceDN w:val="0"/>
        <w:adjustRightInd w:val="0"/>
        <w:jc w:val="both"/>
        <w:rPr>
          <w:bCs/>
          <w:sz w:val="22"/>
          <w:szCs w:val="22"/>
        </w:rPr>
      </w:pPr>
      <w:r w:rsidRPr="00F054F4">
        <w:rPr>
          <w:bCs/>
          <w:sz w:val="22"/>
          <w:szCs w:val="22"/>
        </w:rPr>
        <w:t>minimum 1 (jednog) voditelja radova građevinske/arhitektonske struke</w:t>
      </w:r>
    </w:p>
    <w:p w14:paraId="69D3AC9C" w14:textId="77777777" w:rsidR="00F054F4" w:rsidRPr="00F054F4" w:rsidRDefault="00F054F4" w:rsidP="00F054F4">
      <w:pPr>
        <w:numPr>
          <w:ilvl w:val="0"/>
          <w:numId w:val="32"/>
        </w:numPr>
        <w:autoSpaceDE w:val="0"/>
        <w:autoSpaceDN w:val="0"/>
        <w:adjustRightInd w:val="0"/>
        <w:jc w:val="both"/>
        <w:rPr>
          <w:bCs/>
          <w:sz w:val="22"/>
          <w:szCs w:val="22"/>
        </w:rPr>
      </w:pPr>
      <w:r w:rsidRPr="00F054F4">
        <w:rPr>
          <w:bCs/>
          <w:sz w:val="22"/>
          <w:szCs w:val="22"/>
        </w:rPr>
        <w:t>minimum 1 (jednog)  voditelja radova elektrotehničke struke</w:t>
      </w:r>
    </w:p>
    <w:bookmarkEnd w:id="137"/>
    <w:p w14:paraId="32A046EE" w14:textId="77777777" w:rsidR="00F054F4" w:rsidRDefault="00F054F4" w:rsidP="00E53C4A">
      <w:pPr>
        <w:autoSpaceDE w:val="0"/>
        <w:autoSpaceDN w:val="0"/>
        <w:adjustRightInd w:val="0"/>
        <w:jc w:val="both"/>
        <w:rPr>
          <w:bCs/>
          <w:sz w:val="22"/>
          <w:szCs w:val="22"/>
        </w:rPr>
      </w:pPr>
    </w:p>
    <w:p w14:paraId="2F77A38E" w14:textId="77777777" w:rsidR="00E53C4A" w:rsidRPr="00B76B66" w:rsidRDefault="00E53C4A" w:rsidP="00E53C4A">
      <w:pPr>
        <w:autoSpaceDE w:val="0"/>
        <w:autoSpaceDN w:val="0"/>
        <w:adjustRightInd w:val="0"/>
        <w:jc w:val="both"/>
        <w:rPr>
          <w:bCs/>
          <w:sz w:val="22"/>
          <w:szCs w:val="22"/>
        </w:rPr>
      </w:pPr>
      <w:r w:rsidRPr="00B76B66">
        <w:rPr>
          <w:bCs/>
          <w:sz w:val="22"/>
          <w:szCs w:val="22"/>
        </w:rPr>
        <w:t>Nominirani stručnjak treba biti u mogućnosti komunicirati na hrvatskom jeziku i latiničnom pismu. Ako nominirani stručnjak ne poznaje hrvatski jezik i latinično pismo, odabrani ponuditelj obvezan je o vlastitom trošku koji mora biti uključen u cijenu ponude osigurati kvalificiranog prevoditelja.</w:t>
      </w:r>
    </w:p>
    <w:p w14:paraId="1BCA574E" w14:textId="77777777" w:rsidR="00E53C4A" w:rsidRPr="00B76B66" w:rsidRDefault="00E53C4A" w:rsidP="00E53C4A">
      <w:pPr>
        <w:autoSpaceDE w:val="0"/>
        <w:autoSpaceDN w:val="0"/>
        <w:adjustRightInd w:val="0"/>
        <w:jc w:val="both"/>
        <w:rPr>
          <w:bCs/>
          <w:strike/>
          <w:sz w:val="22"/>
          <w:szCs w:val="22"/>
        </w:rPr>
      </w:pPr>
    </w:p>
    <w:p w14:paraId="3C840136" w14:textId="3149D5A6" w:rsidR="00E53C4A" w:rsidRDefault="00E53C4A" w:rsidP="00E53C4A">
      <w:pPr>
        <w:pBdr>
          <w:top w:val="single" w:sz="4" w:space="1" w:color="auto"/>
          <w:left w:val="single" w:sz="4" w:space="4" w:color="auto"/>
          <w:bottom w:val="single" w:sz="4" w:space="1" w:color="auto"/>
          <w:right w:val="single" w:sz="4" w:space="4" w:color="auto"/>
        </w:pBdr>
        <w:shd w:val="clear" w:color="auto" w:fill="ACB9CA"/>
        <w:autoSpaceDE w:val="0"/>
        <w:autoSpaceDN w:val="0"/>
        <w:adjustRightInd w:val="0"/>
        <w:jc w:val="both"/>
        <w:rPr>
          <w:rFonts w:eastAsia="Calibri"/>
          <w:sz w:val="22"/>
          <w:szCs w:val="22"/>
          <w:u w:val="single"/>
        </w:rPr>
      </w:pPr>
      <w:r w:rsidRPr="00B76B66">
        <w:rPr>
          <w:rFonts w:eastAsia="Calibri"/>
          <w:sz w:val="22"/>
          <w:szCs w:val="22"/>
          <w:u w:val="single"/>
        </w:rPr>
        <w:t>Za potrebe utvrđivanja okolnosti navedenih u točki 4.</w:t>
      </w:r>
      <w:r w:rsidR="005D6C9F">
        <w:rPr>
          <w:rFonts w:eastAsia="Calibri"/>
          <w:sz w:val="22"/>
          <w:szCs w:val="22"/>
          <w:u w:val="single"/>
        </w:rPr>
        <w:t>2</w:t>
      </w:r>
      <w:r w:rsidRPr="00B76B66">
        <w:rPr>
          <w:rFonts w:eastAsia="Calibri"/>
          <w:sz w:val="22"/>
          <w:szCs w:val="22"/>
          <w:u w:val="single"/>
        </w:rPr>
        <w:t>.2. ove Dokumentacije o nabavi, gospodarski subjekt u ponudi dostavlja ispunjeni obrazac ESPD i to:</w:t>
      </w:r>
    </w:p>
    <w:p w14:paraId="28D8E61A" w14:textId="0EDB07E2" w:rsidR="00FB34B0" w:rsidRPr="005D6C9F" w:rsidRDefault="00FB34B0" w:rsidP="00E53C4A">
      <w:pPr>
        <w:pBdr>
          <w:top w:val="single" w:sz="4" w:space="1" w:color="auto"/>
          <w:left w:val="single" w:sz="4" w:space="4" w:color="auto"/>
          <w:bottom w:val="single" w:sz="4" w:space="1" w:color="auto"/>
          <w:right w:val="single" w:sz="4" w:space="4" w:color="auto"/>
        </w:pBdr>
        <w:shd w:val="clear" w:color="auto" w:fill="ACB9CA"/>
        <w:autoSpaceDE w:val="0"/>
        <w:autoSpaceDN w:val="0"/>
        <w:adjustRightInd w:val="0"/>
        <w:jc w:val="both"/>
        <w:rPr>
          <w:rFonts w:eastAsia="Calibri"/>
          <w:b/>
          <w:bCs/>
          <w:sz w:val="22"/>
          <w:szCs w:val="22"/>
        </w:rPr>
      </w:pPr>
      <w:r>
        <w:rPr>
          <w:rFonts w:eastAsia="Calibri"/>
          <w:b/>
          <w:bCs/>
          <w:sz w:val="22"/>
          <w:szCs w:val="22"/>
        </w:rPr>
        <w:t>Dio IV. Kriteriji za odabir, Odjeljak C: Tehnička i stručna sposobnost: točka 2.</w:t>
      </w:r>
      <w:r w:rsidR="007C2D1B">
        <w:rPr>
          <w:rFonts w:eastAsia="Calibri"/>
          <w:b/>
          <w:bCs/>
          <w:sz w:val="22"/>
          <w:szCs w:val="22"/>
        </w:rPr>
        <w:t xml:space="preserve"> </w:t>
      </w:r>
      <w:r w:rsidR="007C2D1B" w:rsidRPr="007C2D1B">
        <w:rPr>
          <w:rFonts w:eastAsia="Calibri"/>
          <w:b/>
          <w:bCs/>
          <w:sz w:val="22"/>
          <w:szCs w:val="22"/>
        </w:rPr>
        <w:t>(upisuju se minimalno imena nominiranih osoba uz naznaku za koje mjesto je nominirana koja osoba),</w:t>
      </w:r>
      <w:r>
        <w:rPr>
          <w:rFonts w:eastAsia="Calibri"/>
          <w:b/>
          <w:bCs/>
          <w:sz w:val="22"/>
          <w:szCs w:val="22"/>
        </w:rPr>
        <w:t xml:space="preserve"> </w:t>
      </w:r>
      <w:r w:rsidR="005D6C9F" w:rsidRPr="005D6C9F">
        <w:rPr>
          <w:rFonts w:eastAsia="Calibri"/>
          <w:b/>
          <w:bCs/>
          <w:sz w:val="22"/>
          <w:szCs w:val="22"/>
        </w:rPr>
        <w:t>te ukoliko je primjenjivo točku 10.</w:t>
      </w:r>
    </w:p>
    <w:p w14:paraId="52CDBC26" w14:textId="1AB588EE" w:rsidR="00E53C4A" w:rsidRPr="00B76B66" w:rsidRDefault="00E53C4A" w:rsidP="003F53F6">
      <w:pPr>
        <w:pStyle w:val="TOCNaslov"/>
        <w:outlineLvl w:val="1"/>
      </w:pPr>
      <w:bookmarkStart w:id="142" w:name="_Toc142410904"/>
      <w:bookmarkStart w:id="143" w:name="_Toc153956032"/>
      <w:r w:rsidRPr="00B76B66">
        <w:lastRenderedPageBreak/>
        <w:t>4.</w:t>
      </w:r>
      <w:r w:rsidR="00521C44">
        <w:t>3</w:t>
      </w:r>
      <w:r w:rsidRPr="00B76B66">
        <w:t>. Uvjeti sposobnosti u slučaju zajednice gospodarskih subjekata</w:t>
      </w:r>
      <w:bookmarkEnd w:id="142"/>
      <w:r w:rsidR="007C2D1B">
        <w:t xml:space="preserve"> </w:t>
      </w:r>
      <w:r w:rsidR="007C2D1B">
        <w:rPr>
          <w:rFonts w:cs="Arial"/>
        </w:rPr>
        <w:t>(vrijedi za sve grupe)</w:t>
      </w:r>
      <w:bookmarkEnd w:id="143"/>
    </w:p>
    <w:p w14:paraId="39B7F252" w14:textId="77777777" w:rsidR="00E53C4A" w:rsidRPr="00B76B66" w:rsidRDefault="00E53C4A" w:rsidP="00E53C4A">
      <w:pPr>
        <w:autoSpaceDE w:val="0"/>
        <w:autoSpaceDN w:val="0"/>
        <w:adjustRightInd w:val="0"/>
        <w:jc w:val="both"/>
        <w:rPr>
          <w:bCs/>
          <w:sz w:val="22"/>
          <w:szCs w:val="22"/>
        </w:rPr>
      </w:pPr>
    </w:p>
    <w:p w14:paraId="60D7F892" w14:textId="77777777" w:rsidR="00E53C4A" w:rsidRPr="00B76B66" w:rsidRDefault="00E53C4A" w:rsidP="00E53C4A">
      <w:pPr>
        <w:rPr>
          <w:sz w:val="22"/>
          <w:szCs w:val="22"/>
        </w:rPr>
      </w:pPr>
      <w:r w:rsidRPr="00B76B66">
        <w:rPr>
          <w:sz w:val="22"/>
          <w:szCs w:val="22"/>
        </w:rPr>
        <w:t xml:space="preserve">U slučaju zajednice gospodarskih subjekata </w:t>
      </w:r>
      <w:r w:rsidRPr="00B76B66">
        <w:rPr>
          <w:b/>
          <w:sz w:val="22"/>
          <w:szCs w:val="22"/>
        </w:rPr>
        <w:t>svaki pojedini član zajednice pojedinačno</w:t>
      </w:r>
      <w:r w:rsidRPr="00B76B66">
        <w:rPr>
          <w:sz w:val="22"/>
          <w:szCs w:val="22"/>
        </w:rPr>
        <w:t xml:space="preserve"> dokazuje:</w:t>
      </w:r>
    </w:p>
    <w:p w14:paraId="5867EF80" w14:textId="39AB85B2" w:rsidR="00E53C4A" w:rsidRPr="00496855" w:rsidRDefault="00E53C4A" w:rsidP="00E53C4A">
      <w:pPr>
        <w:rPr>
          <w:sz w:val="22"/>
          <w:szCs w:val="22"/>
        </w:rPr>
      </w:pPr>
      <w:r w:rsidRPr="00B76B66">
        <w:rPr>
          <w:sz w:val="22"/>
          <w:szCs w:val="22"/>
        </w:rPr>
        <w:t xml:space="preserve">-da nije u jednoj od situacija zbog koje se </w:t>
      </w:r>
      <w:r w:rsidRPr="00496855">
        <w:rPr>
          <w:sz w:val="22"/>
          <w:szCs w:val="22"/>
        </w:rPr>
        <w:t>gospodarski subjekt isključuje iz postupka javne nabave (obvezne i ostale osnove za isključenje iz toč. 3.1.</w:t>
      </w:r>
      <w:r w:rsidR="00521C44">
        <w:rPr>
          <w:sz w:val="22"/>
          <w:szCs w:val="22"/>
        </w:rPr>
        <w:t xml:space="preserve"> i</w:t>
      </w:r>
      <w:r w:rsidRPr="00496855">
        <w:rPr>
          <w:sz w:val="22"/>
          <w:szCs w:val="22"/>
        </w:rPr>
        <w:t xml:space="preserve"> 3.2. ove Dokumentacije o nabavi)</w:t>
      </w:r>
    </w:p>
    <w:p w14:paraId="265BE202" w14:textId="77777777" w:rsidR="00E53C4A" w:rsidRPr="00B76B66" w:rsidRDefault="00E53C4A" w:rsidP="00E53C4A">
      <w:pPr>
        <w:rPr>
          <w:sz w:val="22"/>
          <w:szCs w:val="22"/>
        </w:rPr>
      </w:pPr>
      <w:r w:rsidRPr="00496855">
        <w:rPr>
          <w:sz w:val="22"/>
          <w:szCs w:val="22"/>
        </w:rPr>
        <w:t>-da ispunjava tražene kriterije za kvalitativni odabir gospodarskog subjekta</w:t>
      </w:r>
      <w:r w:rsidRPr="00B76B66">
        <w:rPr>
          <w:sz w:val="22"/>
          <w:szCs w:val="22"/>
        </w:rPr>
        <w:t xml:space="preserve"> iz točke 4.1. ove Dokumentacije o nabavi (sposobnost za obavljanje profesionalne djelatnosti).</w:t>
      </w:r>
    </w:p>
    <w:p w14:paraId="5B915E58" w14:textId="7AB3634B" w:rsidR="00E53C4A" w:rsidRPr="00B76B66" w:rsidRDefault="00E53C4A" w:rsidP="00E53C4A">
      <w:pPr>
        <w:jc w:val="both"/>
        <w:rPr>
          <w:sz w:val="22"/>
          <w:szCs w:val="22"/>
        </w:rPr>
      </w:pPr>
      <w:r w:rsidRPr="00B76B66">
        <w:rPr>
          <w:sz w:val="22"/>
          <w:szCs w:val="22"/>
        </w:rPr>
        <w:t>Članovi zajednice gospodarskih subjekata mogu skupno (zajednički) dokazivati da</w:t>
      </w:r>
      <w:r w:rsidRPr="00B76B66">
        <w:rPr>
          <w:b/>
          <w:sz w:val="22"/>
          <w:szCs w:val="22"/>
        </w:rPr>
        <w:t xml:space="preserve"> </w:t>
      </w:r>
      <w:r w:rsidRPr="00B76B66">
        <w:rPr>
          <w:sz w:val="22"/>
          <w:szCs w:val="22"/>
        </w:rPr>
        <w:t>ispunjavaju tražene kriterije za kvalitativni odabir gospodarskog subjekta iz točke 4.2.</w:t>
      </w:r>
      <w:r w:rsidR="00521C44">
        <w:rPr>
          <w:sz w:val="22"/>
          <w:szCs w:val="22"/>
        </w:rPr>
        <w:t xml:space="preserve"> </w:t>
      </w:r>
      <w:r w:rsidRPr="00B76B66">
        <w:rPr>
          <w:sz w:val="22"/>
          <w:szCs w:val="22"/>
        </w:rPr>
        <w:t>ove Dokumentacije o nabavi.</w:t>
      </w:r>
    </w:p>
    <w:p w14:paraId="72DD41A3" w14:textId="59CF9C24" w:rsidR="00E53C4A" w:rsidRPr="00B76B66" w:rsidRDefault="00E53C4A" w:rsidP="003F53F6">
      <w:pPr>
        <w:pStyle w:val="TOCNaslov"/>
        <w:outlineLvl w:val="1"/>
      </w:pPr>
      <w:bookmarkStart w:id="144" w:name="_Toc142410905"/>
      <w:bookmarkStart w:id="145" w:name="_Toc153956033"/>
      <w:r w:rsidRPr="00B76B66">
        <w:t>4.</w:t>
      </w:r>
      <w:r w:rsidR="00521C44">
        <w:t>4</w:t>
      </w:r>
      <w:r w:rsidRPr="00B76B66">
        <w:t>. Dokumenti kojima se dokazuje ispunjavanje kriterija za odabir gospodarskog subjekta</w:t>
      </w:r>
      <w:bookmarkEnd w:id="144"/>
      <w:r w:rsidR="007C2D1B">
        <w:t xml:space="preserve"> </w:t>
      </w:r>
      <w:r w:rsidR="007C2D1B">
        <w:rPr>
          <w:rFonts w:cs="Arial"/>
        </w:rPr>
        <w:t>(vrijedi za sve grupe)</w:t>
      </w:r>
      <w:bookmarkEnd w:id="145"/>
    </w:p>
    <w:p w14:paraId="2D2C0B18" w14:textId="77777777" w:rsidR="00E53C4A" w:rsidRPr="00B76B66" w:rsidRDefault="00E53C4A" w:rsidP="00E53C4A">
      <w:pPr>
        <w:autoSpaceDE w:val="0"/>
        <w:autoSpaceDN w:val="0"/>
        <w:adjustRightInd w:val="0"/>
        <w:jc w:val="both"/>
        <w:rPr>
          <w:bCs/>
          <w:sz w:val="22"/>
          <w:szCs w:val="22"/>
        </w:rPr>
      </w:pPr>
    </w:p>
    <w:p w14:paraId="0DB25B62" w14:textId="77777777" w:rsidR="00E53C4A" w:rsidRPr="00B76B66" w:rsidRDefault="00E53C4A" w:rsidP="00E53C4A">
      <w:pPr>
        <w:autoSpaceDE w:val="0"/>
        <w:autoSpaceDN w:val="0"/>
        <w:adjustRightInd w:val="0"/>
        <w:jc w:val="both"/>
        <w:rPr>
          <w:sz w:val="22"/>
          <w:szCs w:val="22"/>
        </w:rPr>
      </w:pPr>
      <w:r w:rsidRPr="00B76B66">
        <w:rPr>
          <w:sz w:val="22"/>
          <w:szCs w:val="22"/>
        </w:rPr>
        <w:t xml:space="preserve">Upućuju se gospodarski subjekti da se niže navedeni dokumenti </w:t>
      </w:r>
      <w:r w:rsidRPr="00B76B66">
        <w:rPr>
          <w:sz w:val="22"/>
          <w:szCs w:val="22"/>
          <w:u w:val="single"/>
        </w:rPr>
        <w:t>ne dostavljaju uz ponudu</w:t>
      </w:r>
      <w:r w:rsidRPr="00B76B66">
        <w:rPr>
          <w:sz w:val="22"/>
          <w:szCs w:val="22"/>
        </w:rPr>
        <w:t xml:space="preserve">. Dovoljno je ispuniti ESPD obrazac putem EOJN. </w:t>
      </w:r>
    </w:p>
    <w:p w14:paraId="0E6872E8" w14:textId="77777777" w:rsidR="00E53C4A" w:rsidRPr="00B76B66" w:rsidRDefault="00E53C4A" w:rsidP="00E53C4A">
      <w:pPr>
        <w:autoSpaceDE w:val="0"/>
        <w:autoSpaceDN w:val="0"/>
        <w:adjustRightInd w:val="0"/>
        <w:jc w:val="both"/>
        <w:rPr>
          <w:sz w:val="22"/>
          <w:szCs w:val="22"/>
        </w:rPr>
      </w:pPr>
    </w:p>
    <w:p w14:paraId="580CD984" w14:textId="328B733E" w:rsidR="00E53C4A" w:rsidRPr="00B76B66" w:rsidRDefault="00DC300C" w:rsidP="00E53C4A">
      <w:pPr>
        <w:autoSpaceDE w:val="0"/>
        <w:autoSpaceDN w:val="0"/>
        <w:adjustRightInd w:val="0"/>
        <w:jc w:val="both"/>
        <w:rPr>
          <w:rFonts w:eastAsia="Calibri"/>
          <w:sz w:val="22"/>
          <w:szCs w:val="22"/>
        </w:rPr>
      </w:pPr>
      <w:r>
        <w:rPr>
          <w:rFonts w:eastAsia="Calibri"/>
          <w:bCs/>
          <w:iCs/>
          <w:sz w:val="22"/>
          <w:szCs w:val="22"/>
          <w:lang w:eastAsia="en-US"/>
        </w:rPr>
        <w:t xml:space="preserve">Središnje tijelo </w:t>
      </w:r>
      <w:r w:rsidR="00FB34B0" w:rsidRPr="00521C44">
        <w:rPr>
          <w:rFonts w:eastAsia="Calibri"/>
          <w:sz w:val="22"/>
          <w:szCs w:val="22"/>
        </w:rPr>
        <w:t>može</w:t>
      </w:r>
      <w:r w:rsidR="00FB34B0">
        <w:rPr>
          <w:rFonts w:eastAsia="Calibri"/>
          <w:sz w:val="22"/>
          <w:szCs w:val="22"/>
        </w:rPr>
        <w:t xml:space="preserve"> </w:t>
      </w:r>
      <w:r w:rsidR="00E53C4A" w:rsidRPr="00B76B66">
        <w:rPr>
          <w:rFonts w:eastAsia="Calibri"/>
          <w:sz w:val="22"/>
          <w:szCs w:val="22"/>
        </w:rPr>
        <w:t>sukladno čl. 263. ZJN 2016 prije donošenja odluke od ponuditelja koji je podnio ekonomski najpovoljniju ponudu zatražiti da u primjerenom roku, ne kraćem od pet dana dostavi ažurirane popratne dokumente kojima se dokazuju uvjeti sposobnosti iz točke 4. ove Dokumentacije o nabavi.</w:t>
      </w:r>
    </w:p>
    <w:p w14:paraId="00016F61" w14:textId="77777777" w:rsidR="00E53C4A" w:rsidRPr="00B76B66" w:rsidRDefault="00E53C4A" w:rsidP="00E53C4A">
      <w:pPr>
        <w:autoSpaceDE w:val="0"/>
        <w:autoSpaceDN w:val="0"/>
        <w:adjustRightInd w:val="0"/>
        <w:jc w:val="both"/>
        <w:rPr>
          <w:rFonts w:eastAsia="Calibri"/>
          <w:sz w:val="22"/>
          <w:szCs w:val="22"/>
        </w:rPr>
      </w:pPr>
    </w:p>
    <w:p w14:paraId="521A8838" w14:textId="0DA5C243" w:rsidR="00E53C4A" w:rsidRPr="00B76B66" w:rsidRDefault="00DC300C" w:rsidP="00E53C4A">
      <w:pPr>
        <w:shd w:val="clear" w:color="auto" w:fill="D0CECE"/>
        <w:autoSpaceDE w:val="0"/>
        <w:autoSpaceDN w:val="0"/>
        <w:adjustRightInd w:val="0"/>
        <w:jc w:val="both"/>
        <w:rPr>
          <w:rFonts w:eastAsia="Calibri"/>
          <w:b/>
          <w:sz w:val="22"/>
          <w:szCs w:val="22"/>
        </w:rPr>
      </w:pPr>
      <w:r w:rsidRPr="00DC300C">
        <w:rPr>
          <w:rFonts w:eastAsia="Calibri"/>
          <w:b/>
          <w:iCs/>
          <w:sz w:val="22"/>
          <w:szCs w:val="22"/>
          <w:lang w:eastAsia="en-US"/>
        </w:rPr>
        <w:t>Središnje tijelo</w:t>
      </w:r>
      <w:r>
        <w:rPr>
          <w:rFonts w:eastAsia="Calibri"/>
          <w:bCs/>
          <w:iCs/>
          <w:sz w:val="22"/>
          <w:szCs w:val="22"/>
          <w:lang w:eastAsia="en-US"/>
        </w:rPr>
        <w:t xml:space="preserve"> </w:t>
      </w:r>
      <w:r w:rsidR="005D6C9F">
        <w:rPr>
          <w:rFonts w:eastAsia="Calibri"/>
          <w:b/>
          <w:sz w:val="22"/>
          <w:szCs w:val="22"/>
        </w:rPr>
        <w:t>može</w:t>
      </w:r>
      <w:r w:rsidR="00E53C4A" w:rsidRPr="00B76B66">
        <w:rPr>
          <w:rFonts w:eastAsia="Calibri"/>
          <w:b/>
          <w:sz w:val="22"/>
          <w:szCs w:val="22"/>
        </w:rPr>
        <w:t xml:space="preserve"> prihvatiti sljedeće kao dovoljan dokaz da gospodarski subjekt ima profesionalnu sposobnost iz točke 4.1. ove Dokumentacije o nabavi:</w:t>
      </w:r>
    </w:p>
    <w:p w14:paraId="5EE8BE16" w14:textId="77777777" w:rsidR="00E53C4A" w:rsidRPr="00B76B66" w:rsidRDefault="00E53C4A" w:rsidP="00E53C4A">
      <w:pPr>
        <w:contextualSpacing/>
        <w:jc w:val="both"/>
        <w:rPr>
          <w:bCs/>
          <w:iCs/>
          <w:sz w:val="22"/>
          <w:szCs w:val="22"/>
        </w:rPr>
      </w:pPr>
    </w:p>
    <w:p w14:paraId="21D12F5B" w14:textId="77777777" w:rsidR="00E53C4A" w:rsidRPr="00B76B66" w:rsidRDefault="00E53C4A" w:rsidP="003700F6">
      <w:pPr>
        <w:numPr>
          <w:ilvl w:val="0"/>
          <w:numId w:val="7"/>
        </w:numPr>
        <w:autoSpaceDE w:val="0"/>
        <w:autoSpaceDN w:val="0"/>
        <w:adjustRightInd w:val="0"/>
        <w:contextualSpacing/>
        <w:jc w:val="both"/>
        <w:rPr>
          <w:bCs/>
          <w:iCs/>
          <w:sz w:val="22"/>
          <w:szCs w:val="22"/>
        </w:rPr>
      </w:pPr>
      <w:r w:rsidRPr="003700F6">
        <w:rPr>
          <w:rFonts w:eastAsia="Calibri"/>
          <w:bCs/>
          <w:color w:val="000000"/>
          <w:sz w:val="22"/>
          <w:szCs w:val="22"/>
        </w:rPr>
        <w:t>Izvadak</w:t>
      </w:r>
      <w:r w:rsidRPr="00B76B66">
        <w:rPr>
          <w:sz w:val="22"/>
          <w:szCs w:val="22"/>
        </w:rPr>
        <w:t xml:space="preserve"> iz sudskog, obrtnog, strukovnog ili drugog odgovarajućeg registra koji se vodi u državi članici njegovog poslovnog nastana.</w:t>
      </w:r>
    </w:p>
    <w:p w14:paraId="711275F8" w14:textId="77777777" w:rsidR="00E53C4A" w:rsidRPr="00B76B66" w:rsidRDefault="00E53C4A" w:rsidP="003700F6">
      <w:pPr>
        <w:numPr>
          <w:ilvl w:val="0"/>
          <w:numId w:val="7"/>
        </w:numPr>
        <w:autoSpaceDE w:val="0"/>
        <w:autoSpaceDN w:val="0"/>
        <w:adjustRightInd w:val="0"/>
        <w:contextualSpacing/>
        <w:jc w:val="both"/>
        <w:rPr>
          <w:bCs/>
          <w:iCs/>
          <w:sz w:val="22"/>
          <w:szCs w:val="22"/>
        </w:rPr>
      </w:pPr>
      <w:r w:rsidRPr="00B76B66">
        <w:rPr>
          <w:sz w:val="22"/>
          <w:szCs w:val="22"/>
        </w:rPr>
        <w:t xml:space="preserve">Ako se u državi poslovnog nastana gospodarskog subjekta ne izdaju takvi dokumenti ili ako ne obuhvaćaju sve okolnosti, oni mogu biti zamijenjeni izjavom pod prisegom ili, ako izjava pod </w:t>
      </w:r>
      <w:r w:rsidRPr="003700F6">
        <w:rPr>
          <w:rFonts w:eastAsia="Calibri"/>
          <w:bCs/>
          <w:color w:val="000000"/>
          <w:sz w:val="22"/>
          <w:szCs w:val="22"/>
        </w:rPr>
        <w:t>prisegom</w:t>
      </w:r>
      <w:r w:rsidRPr="00B76B66">
        <w:rPr>
          <w:sz w:val="22"/>
          <w:szCs w:val="22"/>
        </w:rPr>
        <w:t xml:space="preserve"> prema pravu dotične države ne postoji, izjavom davatelja s ovjerenim potpisom kod nadležne sudske ili upravne vlasti, javnog bilježnika ili strukovnog ili trgovinskog tijela u državi poslovnog nastana gospodarskog subjekta, odnosno državi čiji je osoba državljanin.</w:t>
      </w:r>
    </w:p>
    <w:p w14:paraId="6C44A8F9" w14:textId="77777777" w:rsidR="00E53C4A" w:rsidRPr="00B76B66" w:rsidRDefault="00E53C4A" w:rsidP="00E53C4A">
      <w:pPr>
        <w:autoSpaceDE w:val="0"/>
        <w:autoSpaceDN w:val="0"/>
        <w:adjustRightInd w:val="0"/>
        <w:jc w:val="both"/>
        <w:rPr>
          <w:rFonts w:eastAsia="Calibri"/>
          <w:sz w:val="22"/>
          <w:szCs w:val="22"/>
        </w:rPr>
      </w:pPr>
    </w:p>
    <w:p w14:paraId="0F111A40" w14:textId="13C14D80" w:rsidR="00E53C4A" w:rsidRPr="00B76B66" w:rsidRDefault="00DC300C" w:rsidP="00E53C4A">
      <w:pPr>
        <w:shd w:val="clear" w:color="auto" w:fill="D0CECE"/>
        <w:autoSpaceDE w:val="0"/>
        <w:autoSpaceDN w:val="0"/>
        <w:adjustRightInd w:val="0"/>
        <w:jc w:val="both"/>
        <w:rPr>
          <w:rFonts w:eastAsia="Calibri"/>
          <w:b/>
          <w:sz w:val="22"/>
          <w:szCs w:val="22"/>
        </w:rPr>
      </w:pPr>
      <w:r w:rsidRPr="00DC300C">
        <w:rPr>
          <w:rFonts w:eastAsia="Calibri"/>
          <w:b/>
          <w:iCs/>
          <w:sz w:val="22"/>
          <w:szCs w:val="22"/>
          <w:lang w:eastAsia="en-US"/>
        </w:rPr>
        <w:t xml:space="preserve">Središnje tijelo </w:t>
      </w:r>
      <w:r w:rsidR="005D6C9F" w:rsidRPr="00DC300C">
        <w:rPr>
          <w:rFonts w:eastAsia="Calibri"/>
          <w:b/>
          <w:sz w:val="22"/>
          <w:szCs w:val="22"/>
        </w:rPr>
        <w:t>može</w:t>
      </w:r>
      <w:r w:rsidR="00E53C4A" w:rsidRPr="00B76B66">
        <w:rPr>
          <w:rFonts w:eastAsia="Calibri"/>
          <w:b/>
          <w:sz w:val="22"/>
          <w:szCs w:val="22"/>
        </w:rPr>
        <w:t xml:space="preserve"> prihvatiti sljedeće kao dovoljan dokaz da gospodarski subjekt ima tehničku i stručnu sposobnost iz točke 4.</w:t>
      </w:r>
      <w:r w:rsidR="005D6C9F">
        <w:rPr>
          <w:rFonts w:eastAsia="Calibri"/>
          <w:b/>
          <w:sz w:val="22"/>
          <w:szCs w:val="22"/>
        </w:rPr>
        <w:t>2</w:t>
      </w:r>
      <w:r w:rsidR="00E53C4A" w:rsidRPr="00B76B66">
        <w:rPr>
          <w:rFonts w:eastAsia="Calibri"/>
          <w:b/>
          <w:sz w:val="22"/>
          <w:szCs w:val="22"/>
        </w:rPr>
        <w:t>. ove Dokumentacije o nabavi:</w:t>
      </w:r>
    </w:p>
    <w:p w14:paraId="1E28BA68" w14:textId="77777777" w:rsidR="00E53C4A" w:rsidRPr="00B76B66" w:rsidRDefault="00E53C4A" w:rsidP="00E53C4A">
      <w:pPr>
        <w:contextualSpacing/>
        <w:jc w:val="both"/>
        <w:rPr>
          <w:bCs/>
          <w:iCs/>
          <w:sz w:val="22"/>
          <w:szCs w:val="22"/>
        </w:rPr>
      </w:pPr>
    </w:p>
    <w:p w14:paraId="1B83E141" w14:textId="2FB79194" w:rsidR="00E53C4A" w:rsidRPr="00B76B66" w:rsidRDefault="00E53C4A" w:rsidP="00E53C4A">
      <w:pPr>
        <w:numPr>
          <w:ilvl w:val="0"/>
          <w:numId w:val="7"/>
        </w:numPr>
        <w:autoSpaceDE w:val="0"/>
        <w:autoSpaceDN w:val="0"/>
        <w:adjustRightInd w:val="0"/>
        <w:contextualSpacing/>
        <w:jc w:val="both"/>
        <w:rPr>
          <w:rFonts w:eastAsia="Calibri"/>
          <w:color w:val="000000"/>
          <w:sz w:val="22"/>
          <w:szCs w:val="22"/>
        </w:rPr>
      </w:pPr>
      <w:r w:rsidRPr="00B76B66">
        <w:rPr>
          <w:rFonts w:eastAsia="Calibri"/>
          <w:color w:val="000000"/>
          <w:sz w:val="22"/>
          <w:szCs w:val="22"/>
        </w:rPr>
        <w:t xml:space="preserve">Popis radova izvršenih u godini u kojoj je započeo postupak javne nabave  i tijekom pet godina koje prethode toj godini. </w:t>
      </w:r>
      <w:r w:rsidRPr="00B76B66">
        <w:rPr>
          <w:sz w:val="22"/>
          <w:szCs w:val="22"/>
        </w:rPr>
        <w:t>Popis sadržava ili mu se prilaže potvrda druge ugovorne strane o urednom izvođenju i ishodu najvažnijih radova</w:t>
      </w:r>
    </w:p>
    <w:p w14:paraId="74F82978" w14:textId="77777777" w:rsidR="005D6C9F" w:rsidRDefault="005D6C9F" w:rsidP="005D6C9F">
      <w:pPr>
        <w:autoSpaceDE w:val="0"/>
        <w:autoSpaceDN w:val="0"/>
        <w:adjustRightInd w:val="0"/>
        <w:ind w:firstLine="420"/>
        <w:contextualSpacing/>
        <w:jc w:val="both"/>
        <w:rPr>
          <w:rFonts w:eastAsia="Calibri"/>
          <w:color w:val="000000"/>
          <w:sz w:val="22"/>
          <w:szCs w:val="22"/>
        </w:rPr>
      </w:pPr>
    </w:p>
    <w:p w14:paraId="1F7A84F3" w14:textId="3D8D68BF" w:rsidR="00E53C4A" w:rsidRPr="00B76B66" w:rsidRDefault="00E53C4A" w:rsidP="005D6C9F">
      <w:pPr>
        <w:autoSpaceDE w:val="0"/>
        <w:autoSpaceDN w:val="0"/>
        <w:adjustRightInd w:val="0"/>
        <w:ind w:firstLine="420"/>
        <w:contextualSpacing/>
        <w:jc w:val="both"/>
        <w:rPr>
          <w:rFonts w:eastAsia="Calibri"/>
          <w:color w:val="000000"/>
          <w:sz w:val="22"/>
          <w:szCs w:val="22"/>
        </w:rPr>
      </w:pPr>
      <w:r w:rsidRPr="00B76B66">
        <w:rPr>
          <w:rFonts w:eastAsia="Calibri"/>
          <w:color w:val="000000"/>
          <w:sz w:val="22"/>
          <w:szCs w:val="22"/>
        </w:rPr>
        <w:t>Popis ili potvrda treba sadržavati:</w:t>
      </w:r>
    </w:p>
    <w:p w14:paraId="274517F8" w14:textId="5233D4B1" w:rsidR="00BD57C7" w:rsidRPr="00496855" w:rsidRDefault="00E53C4A" w:rsidP="008C36E5">
      <w:pPr>
        <w:pStyle w:val="Odlomakpopisa"/>
        <w:numPr>
          <w:ilvl w:val="0"/>
          <w:numId w:val="22"/>
        </w:numPr>
        <w:shd w:val="clear" w:color="auto" w:fill="auto"/>
        <w:autoSpaceDE w:val="0"/>
        <w:autoSpaceDN w:val="0"/>
        <w:adjustRightInd w:val="0"/>
        <w:ind w:left="709" w:hanging="349"/>
        <w:jc w:val="both"/>
        <w:rPr>
          <w:rFonts w:eastAsia="Calibri"/>
          <w:b w:val="0"/>
          <w:color w:val="000000"/>
          <w:sz w:val="22"/>
          <w:szCs w:val="22"/>
        </w:rPr>
      </w:pPr>
      <w:r w:rsidRPr="00496855">
        <w:rPr>
          <w:rFonts w:eastAsia="Calibri"/>
          <w:b w:val="0"/>
          <w:color w:val="000000"/>
          <w:sz w:val="22"/>
          <w:szCs w:val="22"/>
        </w:rPr>
        <w:t>naziv i sjedište druge ugovorne strane,</w:t>
      </w:r>
    </w:p>
    <w:p w14:paraId="6FB52B19" w14:textId="1E4710A9" w:rsidR="00E53C4A" w:rsidRPr="00496855" w:rsidRDefault="00E53C4A" w:rsidP="008C36E5">
      <w:pPr>
        <w:pStyle w:val="Odlomakpopisa"/>
        <w:numPr>
          <w:ilvl w:val="0"/>
          <w:numId w:val="22"/>
        </w:numPr>
        <w:shd w:val="clear" w:color="auto" w:fill="auto"/>
        <w:autoSpaceDE w:val="0"/>
        <w:autoSpaceDN w:val="0"/>
        <w:adjustRightInd w:val="0"/>
        <w:ind w:left="709" w:hanging="349"/>
        <w:jc w:val="both"/>
        <w:rPr>
          <w:rFonts w:eastAsia="Calibri"/>
          <w:b w:val="0"/>
          <w:color w:val="000000"/>
          <w:sz w:val="22"/>
          <w:szCs w:val="22"/>
        </w:rPr>
      </w:pPr>
      <w:r w:rsidRPr="00496855">
        <w:rPr>
          <w:rFonts w:eastAsia="Calibri"/>
          <w:b w:val="0"/>
          <w:color w:val="000000"/>
          <w:sz w:val="22"/>
          <w:szCs w:val="22"/>
        </w:rPr>
        <w:t>naziv i sjedište izvođača,</w:t>
      </w:r>
    </w:p>
    <w:p w14:paraId="144351A0" w14:textId="178599E8" w:rsidR="00E53C4A" w:rsidRPr="00496855" w:rsidRDefault="00E53C4A" w:rsidP="008C36E5">
      <w:pPr>
        <w:pStyle w:val="Odlomakpopisa"/>
        <w:numPr>
          <w:ilvl w:val="0"/>
          <w:numId w:val="22"/>
        </w:numPr>
        <w:shd w:val="clear" w:color="auto" w:fill="auto"/>
        <w:autoSpaceDE w:val="0"/>
        <w:autoSpaceDN w:val="0"/>
        <w:adjustRightInd w:val="0"/>
        <w:ind w:left="709" w:hanging="349"/>
        <w:jc w:val="both"/>
        <w:rPr>
          <w:rFonts w:eastAsia="Calibri"/>
          <w:b w:val="0"/>
          <w:color w:val="000000"/>
          <w:sz w:val="22"/>
          <w:szCs w:val="22"/>
        </w:rPr>
      </w:pPr>
      <w:r w:rsidRPr="00496855">
        <w:rPr>
          <w:rFonts w:eastAsia="Calibri"/>
          <w:b w:val="0"/>
          <w:color w:val="000000"/>
          <w:sz w:val="22"/>
          <w:szCs w:val="22"/>
        </w:rPr>
        <w:t>naziv ugovora,</w:t>
      </w:r>
    </w:p>
    <w:p w14:paraId="759F1E32" w14:textId="7F8549BE" w:rsidR="00E53C4A" w:rsidRPr="00496855" w:rsidRDefault="00E53C4A" w:rsidP="008C36E5">
      <w:pPr>
        <w:pStyle w:val="Odlomakpopisa"/>
        <w:numPr>
          <w:ilvl w:val="0"/>
          <w:numId w:val="22"/>
        </w:numPr>
        <w:shd w:val="clear" w:color="auto" w:fill="auto"/>
        <w:autoSpaceDE w:val="0"/>
        <w:autoSpaceDN w:val="0"/>
        <w:adjustRightInd w:val="0"/>
        <w:ind w:left="709" w:hanging="349"/>
        <w:jc w:val="both"/>
        <w:rPr>
          <w:rFonts w:eastAsia="Calibri"/>
          <w:b w:val="0"/>
          <w:color w:val="000000"/>
          <w:sz w:val="22"/>
          <w:szCs w:val="22"/>
        </w:rPr>
      </w:pPr>
      <w:r w:rsidRPr="00496855">
        <w:rPr>
          <w:rFonts w:eastAsia="Calibri"/>
          <w:b w:val="0"/>
          <w:color w:val="000000"/>
          <w:sz w:val="22"/>
          <w:szCs w:val="22"/>
        </w:rPr>
        <w:t>popis izvedenih radova obuhvaćenih ugovorom uz navod o vrsti građevine,</w:t>
      </w:r>
    </w:p>
    <w:p w14:paraId="74565168" w14:textId="06EB8F5D" w:rsidR="00E53C4A" w:rsidRPr="00496855" w:rsidRDefault="00E53C4A" w:rsidP="008C36E5">
      <w:pPr>
        <w:pStyle w:val="Odlomakpopisa"/>
        <w:numPr>
          <w:ilvl w:val="0"/>
          <w:numId w:val="22"/>
        </w:numPr>
        <w:shd w:val="clear" w:color="auto" w:fill="auto"/>
        <w:autoSpaceDE w:val="0"/>
        <w:autoSpaceDN w:val="0"/>
        <w:adjustRightInd w:val="0"/>
        <w:ind w:left="709" w:hanging="349"/>
        <w:jc w:val="both"/>
        <w:rPr>
          <w:rFonts w:eastAsia="Calibri"/>
          <w:b w:val="0"/>
          <w:color w:val="000000"/>
          <w:sz w:val="22"/>
          <w:szCs w:val="22"/>
        </w:rPr>
      </w:pPr>
      <w:r w:rsidRPr="00496855">
        <w:rPr>
          <w:rFonts w:eastAsia="Calibri"/>
          <w:b w:val="0"/>
          <w:color w:val="000000"/>
          <w:sz w:val="22"/>
          <w:szCs w:val="22"/>
        </w:rPr>
        <w:t>vrijednost radova bez PDV-a,</w:t>
      </w:r>
    </w:p>
    <w:p w14:paraId="2E7DFCB1" w14:textId="48478BD0" w:rsidR="00E53C4A" w:rsidRPr="00496855" w:rsidRDefault="00E53C4A" w:rsidP="008C36E5">
      <w:pPr>
        <w:pStyle w:val="Odlomakpopisa"/>
        <w:numPr>
          <w:ilvl w:val="0"/>
          <w:numId w:val="22"/>
        </w:numPr>
        <w:shd w:val="clear" w:color="auto" w:fill="auto"/>
        <w:autoSpaceDE w:val="0"/>
        <w:autoSpaceDN w:val="0"/>
        <w:adjustRightInd w:val="0"/>
        <w:ind w:left="709" w:hanging="349"/>
        <w:jc w:val="both"/>
        <w:rPr>
          <w:rFonts w:eastAsia="Calibri"/>
          <w:b w:val="0"/>
          <w:color w:val="000000"/>
          <w:sz w:val="22"/>
          <w:szCs w:val="22"/>
        </w:rPr>
      </w:pPr>
      <w:r w:rsidRPr="00496855">
        <w:rPr>
          <w:rFonts w:eastAsia="Calibri"/>
          <w:b w:val="0"/>
          <w:color w:val="000000"/>
          <w:sz w:val="22"/>
          <w:szCs w:val="22"/>
        </w:rPr>
        <w:t>datum i mjesto izvođenja radova,</w:t>
      </w:r>
    </w:p>
    <w:p w14:paraId="3253DA28" w14:textId="3ABCAE26" w:rsidR="00E53C4A" w:rsidRPr="00496855" w:rsidRDefault="00E53C4A" w:rsidP="008C36E5">
      <w:pPr>
        <w:pStyle w:val="Odlomakpopisa"/>
        <w:numPr>
          <w:ilvl w:val="0"/>
          <w:numId w:val="22"/>
        </w:numPr>
        <w:shd w:val="clear" w:color="auto" w:fill="auto"/>
        <w:autoSpaceDE w:val="0"/>
        <w:autoSpaceDN w:val="0"/>
        <w:adjustRightInd w:val="0"/>
        <w:ind w:left="709" w:hanging="349"/>
        <w:jc w:val="both"/>
        <w:rPr>
          <w:rFonts w:eastAsia="Calibri"/>
          <w:b w:val="0"/>
          <w:color w:val="000000"/>
          <w:sz w:val="22"/>
          <w:szCs w:val="22"/>
        </w:rPr>
      </w:pPr>
      <w:r w:rsidRPr="00496855">
        <w:rPr>
          <w:rFonts w:eastAsia="Calibri"/>
          <w:b w:val="0"/>
          <w:color w:val="000000"/>
          <w:sz w:val="22"/>
          <w:szCs w:val="22"/>
        </w:rPr>
        <w:t>navod o urednom izvođenju i ishodu najvažnijih radova iz ugovora,</w:t>
      </w:r>
    </w:p>
    <w:p w14:paraId="55E511CA" w14:textId="2BC9910F" w:rsidR="00E53C4A" w:rsidRPr="00496855" w:rsidRDefault="00E53C4A" w:rsidP="008C36E5">
      <w:pPr>
        <w:pStyle w:val="Odlomakpopisa"/>
        <w:numPr>
          <w:ilvl w:val="0"/>
          <w:numId w:val="22"/>
        </w:numPr>
        <w:shd w:val="clear" w:color="auto" w:fill="auto"/>
        <w:autoSpaceDE w:val="0"/>
        <w:autoSpaceDN w:val="0"/>
        <w:adjustRightInd w:val="0"/>
        <w:ind w:left="709" w:hanging="349"/>
        <w:jc w:val="both"/>
        <w:rPr>
          <w:rFonts w:eastAsia="Calibri"/>
          <w:b w:val="0"/>
          <w:color w:val="000000"/>
          <w:sz w:val="22"/>
          <w:szCs w:val="22"/>
        </w:rPr>
      </w:pPr>
      <w:r w:rsidRPr="00496855">
        <w:rPr>
          <w:rFonts w:eastAsia="Calibri"/>
          <w:b w:val="0"/>
          <w:color w:val="000000"/>
          <w:sz w:val="22"/>
          <w:szCs w:val="22"/>
        </w:rPr>
        <w:t xml:space="preserve">potpis druge ugovorne strane. </w:t>
      </w:r>
    </w:p>
    <w:p w14:paraId="3A90AB88" w14:textId="4B254407" w:rsidR="00E53C4A" w:rsidRDefault="00E53C4A" w:rsidP="00E53C4A">
      <w:pPr>
        <w:numPr>
          <w:ilvl w:val="0"/>
          <w:numId w:val="7"/>
        </w:numPr>
        <w:autoSpaceDE w:val="0"/>
        <w:autoSpaceDN w:val="0"/>
        <w:adjustRightInd w:val="0"/>
        <w:contextualSpacing/>
        <w:jc w:val="both"/>
        <w:rPr>
          <w:rFonts w:eastAsia="Calibri"/>
          <w:color w:val="000000"/>
          <w:sz w:val="22"/>
          <w:szCs w:val="22"/>
        </w:rPr>
      </w:pPr>
      <w:r w:rsidRPr="00B76B66">
        <w:rPr>
          <w:bCs/>
          <w:sz w:val="22"/>
          <w:szCs w:val="22"/>
        </w:rPr>
        <w:t xml:space="preserve">Popis stručnjaka koji će biti uključeni u ugovor, </w:t>
      </w:r>
      <w:r w:rsidRPr="00B76B66">
        <w:rPr>
          <w:rFonts w:eastAsia="Calibri"/>
          <w:color w:val="000000"/>
          <w:sz w:val="22"/>
          <w:szCs w:val="22"/>
        </w:rPr>
        <w:t xml:space="preserve">koji </w:t>
      </w:r>
      <w:r w:rsidR="005D6C9F">
        <w:rPr>
          <w:rFonts w:eastAsia="Calibri"/>
          <w:color w:val="000000"/>
          <w:sz w:val="22"/>
          <w:szCs w:val="22"/>
        </w:rPr>
        <w:t xml:space="preserve">minimalno </w:t>
      </w:r>
      <w:r w:rsidRPr="00B76B66">
        <w:rPr>
          <w:rFonts w:eastAsia="Calibri"/>
          <w:color w:val="000000"/>
          <w:sz w:val="22"/>
          <w:szCs w:val="22"/>
        </w:rPr>
        <w:t xml:space="preserve">sadrži </w:t>
      </w:r>
      <w:r w:rsidR="005D6C9F">
        <w:rPr>
          <w:rFonts w:eastAsia="Calibri"/>
          <w:color w:val="000000"/>
          <w:sz w:val="22"/>
          <w:szCs w:val="22"/>
        </w:rPr>
        <w:t xml:space="preserve">ime i prezime nominiranog stručnjaka i </w:t>
      </w:r>
      <w:r w:rsidRPr="00B76B66">
        <w:rPr>
          <w:rFonts w:eastAsia="Calibri"/>
          <w:color w:val="000000"/>
          <w:sz w:val="22"/>
          <w:szCs w:val="22"/>
        </w:rPr>
        <w:t>podatak o poziciji za koju se stručnjak nominira.</w:t>
      </w:r>
    </w:p>
    <w:p w14:paraId="7A27F3E9" w14:textId="77777777" w:rsidR="00114787" w:rsidRPr="00B76B66" w:rsidRDefault="00114787" w:rsidP="00114787">
      <w:pPr>
        <w:autoSpaceDE w:val="0"/>
        <w:autoSpaceDN w:val="0"/>
        <w:adjustRightInd w:val="0"/>
        <w:ind w:left="420"/>
        <w:contextualSpacing/>
        <w:jc w:val="both"/>
        <w:rPr>
          <w:rFonts w:eastAsia="Calibri"/>
          <w:color w:val="000000"/>
          <w:sz w:val="22"/>
          <w:szCs w:val="22"/>
        </w:rPr>
      </w:pPr>
    </w:p>
    <w:p w14:paraId="412232B1" w14:textId="00930E3A" w:rsidR="00E53C4A" w:rsidRDefault="00E53C4A" w:rsidP="00E53C4A">
      <w:pPr>
        <w:autoSpaceDE w:val="0"/>
        <w:autoSpaceDN w:val="0"/>
        <w:adjustRightInd w:val="0"/>
        <w:ind w:left="420"/>
        <w:contextualSpacing/>
        <w:jc w:val="both"/>
        <w:rPr>
          <w:iCs/>
          <w:sz w:val="22"/>
          <w:szCs w:val="22"/>
        </w:rPr>
      </w:pPr>
      <w:r w:rsidRPr="00B76B66">
        <w:rPr>
          <w:iCs/>
          <w:sz w:val="22"/>
          <w:szCs w:val="22"/>
        </w:rPr>
        <w:t>Predloženi stručnjaci moraju biti angažirani na izvršenju predmetnog ugovora.</w:t>
      </w:r>
    </w:p>
    <w:p w14:paraId="41F2D558" w14:textId="5D119383" w:rsidR="00114787" w:rsidRPr="00774911" w:rsidRDefault="00114787" w:rsidP="00114787">
      <w:pPr>
        <w:pStyle w:val="TOCNaslov"/>
        <w:outlineLvl w:val="1"/>
      </w:pPr>
      <w:bookmarkStart w:id="146" w:name="_Toc523305810"/>
      <w:bookmarkStart w:id="147" w:name="_Toc120539010"/>
      <w:bookmarkStart w:id="148" w:name="_Toc153956034"/>
      <w:bookmarkStart w:id="149" w:name="_Toc142410906"/>
      <w:r w:rsidRPr="00774911">
        <w:lastRenderedPageBreak/>
        <w:t>4.</w:t>
      </w:r>
      <w:r w:rsidR="00774911" w:rsidRPr="00774911">
        <w:t>5</w:t>
      </w:r>
      <w:r w:rsidRPr="00774911">
        <w:t>. Oslanjanje na sposobnost drugih subjekata</w:t>
      </w:r>
      <w:r w:rsidR="007C2D1B">
        <w:t xml:space="preserve"> </w:t>
      </w:r>
      <w:r w:rsidR="007C2D1B">
        <w:rPr>
          <w:rFonts w:cs="Arial"/>
        </w:rPr>
        <w:t>(vrijedi za sve grupe)</w:t>
      </w:r>
      <w:bookmarkEnd w:id="146"/>
      <w:bookmarkEnd w:id="147"/>
      <w:bookmarkEnd w:id="148"/>
    </w:p>
    <w:p w14:paraId="1BEF663D" w14:textId="77777777" w:rsidR="00114787" w:rsidRPr="00774911" w:rsidRDefault="00114787" w:rsidP="00114787">
      <w:pPr>
        <w:jc w:val="both"/>
        <w:rPr>
          <w:rFonts w:ascii="Arial" w:hAnsi="Arial" w:cs="Arial"/>
          <w:b/>
          <w:color w:val="231F20"/>
          <w:szCs w:val="22"/>
        </w:rPr>
      </w:pPr>
    </w:p>
    <w:p w14:paraId="4A3200C2" w14:textId="0481C4FA" w:rsidR="00114787" w:rsidRPr="00774911" w:rsidRDefault="00114787" w:rsidP="00114787">
      <w:pPr>
        <w:jc w:val="both"/>
        <w:rPr>
          <w:color w:val="231F20"/>
          <w:sz w:val="22"/>
          <w:szCs w:val="20"/>
        </w:rPr>
      </w:pPr>
      <w:r w:rsidRPr="00774911">
        <w:rPr>
          <w:color w:val="231F20"/>
          <w:sz w:val="22"/>
          <w:szCs w:val="20"/>
        </w:rPr>
        <w:t xml:space="preserve">Gospodarski subjekt može se u postupku javne nabave, radi dokazivanja ispunjavanja kriterija za odabir gospodarskog subjekta iz točke </w:t>
      </w:r>
      <w:r w:rsidRPr="00774911">
        <w:rPr>
          <w:bCs/>
          <w:color w:val="231F20"/>
          <w:sz w:val="22"/>
          <w:szCs w:val="20"/>
        </w:rPr>
        <w:t>4.</w:t>
      </w:r>
      <w:r w:rsidR="007C2D1B">
        <w:rPr>
          <w:bCs/>
          <w:color w:val="231F20"/>
          <w:sz w:val="22"/>
          <w:szCs w:val="20"/>
        </w:rPr>
        <w:t>2</w:t>
      </w:r>
      <w:r w:rsidRPr="00774911">
        <w:rPr>
          <w:bCs/>
          <w:color w:val="231F20"/>
          <w:sz w:val="22"/>
          <w:szCs w:val="20"/>
        </w:rPr>
        <w:t xml:space="preserve">. </w:t>
      </w:r>
      <w:r w:rsidRPr="00774911">
        <w:rPr>
          <w:bCs/>
          <w:sz w:val="22"/>
          <w:szCs w:val="20"/>
        </w:rPr>
        <w:t>Dokumentacije o nabavi</w:t>
      </w:r>
      <w:r w:rsidRPr="00774911">
        <w:rPr>
          <w:color w:val="231F20"/>
          <w:sz w:val="22"/>
          <w:szCs w:val="20"/>
        </w:rPr>
        <w:t>, osloniti na sposobnost drugih subjekata bez obzira na pravnu prirodu njihova međusobnog odnosa.</w:t>
      </w:r>
    </w:p>
    <w:p w14:paraId="7B540111" w14:textId="77777777" w:rsidR="00114787" w:rsidRPr="00774911" w:rsidRDefault="00114787" w:rsidP="00114787">
      <w:pPr>
        <w:spacing w:after="48"/>
        <w:jc w:val="both"/>
        <w:textAlignment w:val="baseline"/>
        <w:rPr>
          <w:color w:val="231F20"/>
          <w:sz w:val="22"/>
          <w:szCs w:val="22"/>
        </w:rPr>
      </w:pPr>
    </w:p>
    <w:p w14:paraId="60B9ED46" w14:textId="43E8F47E" w:rsidR="00114787" w:rsidRPr="00774911" w:rsidRDefault="00DC300C" w:rsidP="00114787">
      <w:pPr>
        <w:spacing w:after="48"/>
        <w:jc w:val="both"/>
        <w:textAlignment w:val="baseline"/>
        <w:rPr>
          <w:color w:val="231F20"/>
          <w:sz w:val="22"/>
          <w:szCs w:val="22"/>
        </w:rPr>
      </w:pPr>
      <w:r>
        <w:rPr>
          <w:rFonts w:eastAsia="Calibri"/>
          <w:bCs/>
          <w:iCs/>
          <w:sz w:val="22"/>
          <w:szCs w:val="22"/>
          <w:lang w:eastAsia="en-US"/>
        </w:rPr>
        <w:t xml:space="preserve">Središnje tijelo </w:t>
      </w:r>
      <w:r w:rsidR="00114787" w:rsidRPr="00774911">
        <w:rPr>
          <w:color w:val="231F20"/>
          <w:sz w:val="22"/>
          <w:szCs w:val="22"/>
        </w:rPr>
        <w:t>obvezn</w:t>
      </w:r>
      <w:r>
        <w:rPr>
          <w:color w:val="231F20"/>
          <w:sz w:val="22"/>
          <w:szCs w:val="22"/>
        </w:rPr>
        <w:t>o</w:t>
      </w:r>
      <w:r w:rsidR="00114787" w:rsidRPr="00774911">
        <w:rPr>
          <w:color w:val="231F20"/>
          <w:sz w:val="22"/>
          <w:szCs w:val="22"/>
        </w:rPr>
        <w:t xml:space="preserve"> je, sukladno pododjeljcima 1. – 3. Odjeljka C, Poglavlja 4., Glave III. Dijela drugog ZJN 2016, provjeriti ispunjavaju li drugi subjekti na čiju se sposobnost gospodarski subjekt oslanja relevantne kriterije za odabir gospodarskog subjekta te postoje li osnove za njihovo isključenje.</w:t>
      </w:r>
    </w:p>
    <w:p w14:paraId="57D07942" w14:textId="77777777" w:rsidR="00114787" w:rsidRPr="00774911" w:rsidRDefault="00114787" w:rsidP="00114787">
      <w:pPr>
        <w:jc w:val="both"/>
        <w:textAlignment w:val="baseline"/>
        <w:rPr>
          <w:color w:val="231F20"/>
          <w:sz w:val="22"/>
          <w:szCs w:val="22"/>
        </w:rPr>
      </w:pPr>
    </w:p>
    <w:p w14:paraId="73C8C937" w14:textId="77777777" w:rsidR="00114787" w:rsidRPr="00774911" w:rsidRDefault="00114787" w:rsidP="00114787">
      <w:pPr>
        <w:jc w:val="both"/>
        <w:textAlignment w:val="baseline"/>
        <w:rPr>
          <w:color w:val="231F20"/>
          <w:sz w:val="22"/>
          <w:szCs w:val="22"/>
        </w:rPr>
      </w:pPr>
      <w:r w:rsidRPr="00774911">
        <w:rPr>
          <w:color w:val="231F20"/>
          <w:sz w:val="22"/>
          <w:szCs w:val="22"/>
        </w:rPr>
        <w:t>Ako se gospodarski subjekt oslanja na sposobnost drugih subjekata radi dokazivanja ispunjavanja kriterija tehničke i stručne sposobnosti, a koji su vezani uz relevantno stručno iskustvo, onda ti subjekti, na koje se gospodarski subjekt oslanja, izvode radove za koje se tehnička i stručna sposobnost traži.</w:t>
      </w:r>
    </w:p>
    <w:p w14:paraId="78DC46ED" w14:textId="77777777" w:rsidR="00114787" w:rsidRPr="00774911" w:rsidRDefault="00114787" w:rsidP="00114787">
      <w:pPr>
        <w:jc w:val="both"/>
        <w:textAlignment w:val="baseline"/>
        <w:rPr>
          <w:color w:val="231F20"/>
          <w:sz w:val="22"/>
          <w:szCs w:val="22"/>
        </w:rPr>
      </w:pPr>
    </w:p>
    <w:p w14:paraId="3599ED5B" w14:textId="5734CED4" w:rsidR="00114787" w:rsidRPr="00774911" w:rsidRDefault="00DC300C" w:rsidP="00114787">
      <w:pPr>
        <w:jc w:val="both"/>
        <w:textAlignment w:val="baseline"/>
        <w:rPr>
          <w:color w:val="231F20"/>
          <w:sz w:val="22"/>
          <w:szCs w:val="22"/>
        </w:rPr>
      </w:pPr>
      <w:r>
        <w:rPr>
          <w:rFonts w:eastAsia="Calibri"/>
          <w:bCs/>
          <w:iCs/>
          <w:sz w:val="22"/>
          <w:szCs w:val="22"/>
          <w:lang w:eastAsia="en-US"/>
        </w:rPr>
        <w:t xml:space="preserve">Središnje tijelo </w:t>
      </w:r>
      <w:r w:rsidR="00114787" w:rsidRPr="00774911">
        <w:rPr>
          <w:color w:val="231F20"/>
          <w:sz w:val="22"/>
          <w:szCs w:val="22"/>
        </w:rPr>
        <w:t>će od gospodarskog subjekta zahtijevati da u roku ne kraćem od 5 dana zamijeni subjekt na čiju se sposobnost oslonio radi dokazivanja kriterija za odabir ako, na temelju provjere iz prethodnog stavka ove točke, utvrdi da kod tog subjekta postoje osnove za isključenje ili da ne udovoljava relevantnim kriterijima za odabir gospodarskog subjekta.</w:t>
      </w:r>
    </w:p>
    <w:p w14:paraId="6D338E41" w14:textId="77777777" w:rsidR="00114787" w:rsidRPr="00774911" w:rsidRDefault="00114787" w:rsidP="00114787">
      <w:pPr>
        <w:jc w:val="both"/>
        <w:rPr>
          <w:sz w:val="22"/>
          <w:szCs w:val="20"/>
        </w:rPr>
      </w:pPr>
    </w:p>
    <w:p w14:paraId="6DE5376A" w14:textId="77777777" w:rsidR="00114787" w:rsidRPr="00774911" w:rsidRDefault="00114787" w:rsidP="00114787">
      <w:pPr>
        <w:jc w:val="both"/>
        <w:rPr>
          <w:sz w:val="22"/>
          <w:szCs w:val="20"/>
        </w:rPr>
      </w:pPr>
      <w:r w:rsidRPr="00774911">
        <w:rPr>
          <w:sz w:val="22"/>
          <w:szCs w:val="20"/>
        </w:rPr>
        <w:t>Zajednica gospodarskih subjekata može se osloniti na sposobnost članova zajednice ili drugih subjekata pod gore navedenim uvjetima.</w:t>
      </w:r>
    </w:p>
    <w:p w14:paraId="0D8BDB9E" w14:textId="77777777" w:rsidR="00114787" w:rsidRPr="00774911" w:rsidRDefault="00114787" w:rsidP="00114787">
      <w:pPr>
        <w:autoSpaceDE w:val="0"/>
        <w:autoSpaceDN w:val="0"/>
        <w:adjustRightInd w:val="0"/>
        <w:jc w:val="both"/>
        <w:rPr>
          <w:i/>
          <w:sz w:val="22"/>
          <w:szCs w:val="20"/>
          <w:u w:val="single"/>
        </w:rPr>
      </w:pPr>
    </w:p>
    <w:p w14:paraId="246E49B5" w14:textId="67072D1A" w:rsidR="00114787" w:rsidRPr="00774911" w:rsidRDefault="00114787" w:rsidP="00114787">
      <w:pPr>
        <w:shd w:val="clear" w:color="auto" w:fill="D0CECE"/>
        <w:autoSpaceDE w:val="0"/>
        <w:autoSpaceDN w:val="0"/>
        <w:adjustRightInd w:val="0"/>
        <w:jc w:val="both"/>
        <w:rPr>
          <w:rFonts w:eastAsia="Calibri"/>
          <w:b/>
          <w:sz w:val="22"/>
          <w:szCs w:val="22"/>
        </w:rPr>
      </w:pPr>
      <w:r w:rsidRPr="00774911">
        <w:rPr>
          <w:rFonts w:eastAsia="Calibri"/>
          <w:b/>
          <w:sz w:val="22"/>
          <w:szCs w:val="22"/>
        </w:rPr>
        <w:t>Za potrebu utvrđivanja oslanja li se gospodarski subjekt na sposobnost drugih gospodarskih subjekata radi dokazivanja ispunjavanja kriterija za odabir gospodarskog subjekta, ponuditelj kao preliminarni dokaz ispunjava e-ESPD, Dio II: Podaci o gospodarskom subjektu, Odjeljak C: Podaci o oslanjanju na sposobnosti drugih subjekata.</w:t>
      </w:r>
    </w:p>
    <w:p w14:paraId="360E645E" w14:textId="77777777" w:rsidR="00114787" w:rsidRPr="00774911" w:rsidRDefault="00114787" w:rsidP="00114787">
      <w:pPr>
        <w:jc w:val="both"/>
        <w:textAlignment w:val="baseline"/>
        <w:rPr>
          <w:sz w:val="22"/>
          <w:szCs w:val="20"/>
        </w:rPr>
      </w:pPr>
    </w:p>
    <w:p w14:paraId="612D4C27" w14:textId="66363456" w:rsidR="00114787" w:rsidRPr="00774911" w:rsidRDefault="00114787" w:rsidP="00114787">
      <w:pPr>
        <w:jc w:val="both"/>
        <w:textAlignment w:val="baseline"/>
        <w:rPr>
          <w:sz w:val="22"/>
          <w:szCs w:val="20"/>
        </w:rPr>
      </w:pPr>
      <w:r w:rsidRPr="00774911">
        <w:rPr>
          <w:sz w:val="22"/>
          <w:szCs w:val="20"/>
        </w:rPr>
        <w:t xml:space="preserve">Sukladno članku 274. ZJN 2016, ako se gospodarski subjekt oslanja na sposobnost drugih subjekata, mora dokazati </w:t>
      </w:r>
      <w:r w:rsidR="00DC300C">
        <w:rPr>
          <w:rFonts w:eastAsia="Calibri"/>
          <w:bCs/>
          <w:iCs/>
          <w:sz w:val="22"/>
          <w:szCs w:val="22"/>
          <w:lang w:eastAsia="en-US"/>
        </w:rPr>
        <w:t xml:space="preserve">Središnjem tijelu </w:t>
      </w:r>
      <w:r w:rsidRPr="00774911">
        <w:rPr>
          <w:sz w:val="22"/>
          <w:szCs w:val="20"/>
        </w:rPr>
        <w:t xml:space="preserve">da će imati na raspolaganju potrebne resurse za izvršenje ugovora, primjerice prihvaćanjem obveze drugih subjekata da će te resurse staviti na raspolaganje gospodarskom subjektu (npr. Izjavom o ustupanju resursa, sporazumom, ugovorom ili drugim sličnim dokumentom iz kojega je razvidna namjera gospodarskog subjekta da ustupi svoje resurse). Dokaz navedenog </w:t>
      </w:r>
      <w:r w:rsidR="00DC300C">
        <w:rPr>
          <w:rFonts w:eastAsia="Calibri"/>
          <w:bCs/>
          <w:iCs/>
          <w:sz w:val="22"/>
          <w:szCs w:val="22"/>
          <w:lang w:eastAsia="en-US"/>
        </w:rPr>
        <w:t xml:space="preserve">Središnje tijelo </w:t>
      </w:r>
      <w:r w:rsidR="00DC300C">
        <w:rPr>
          <w:sz w:val="22"/>
          <w:szCs w:val="20"/>
        </w:rPr>
        <w:t>može</w:t>
      </w:r>
      <w:r w:rsidRPr="00774911">
        <w:rPr>
          <w:sz w:val="22"/>
          <w:szCs w:val="20"/>
        </w:rPr>
        <w:t xml:space="preserve"> tražiti od ekonomski najpovoljnijeg ponuditelja kao ažurirani popratni dokument prije donošenja Odluke o odabiru.</w:t>
      </w:r>
    </w:p>
    <w:p w14:paraId="51B5435E" w14:textId="77777777" w:rsidR="00114787" w:rsidRPr="00114787" w:rsidRDefault="00114787" w:rsidP="00114787">
      <w:pPr>
        <w:jc w:val="both"/>
        <w:textAlignment w:val="baseline"/>
        <w:rPr>
          <w:sz w:val="22"/>
          <w:szCs w:val="20"/>
          <w:highlight w:val="cyan"/>
        </w:rPr>
      </w:pPr>
    </w:p>
    <w:p w14:paraId="017D3797" w14:textId="4E631398" w:rsidR="00E53C4A" w:rsidRPr="00B76B66" w:rsidRDefault="00E53C4A" w:rsidP="003F53F6">
      <w:pPr>
        <w:pStyle w:val="Odlomakpopisa"/>
        <w:ind w:hanging="4188"/>
        <w:outlineLvl w:val="0"/>
        <w:rPr>
          <w:rFonts w:eastAsia="SimSun"/>
        </w:rPr>
      </w:pPr>
      <w:bookmarkStart w:id="150" w:name="_Toc153956035"/>
      <w:r w:rsidRPr="00B76B66">
        <w:rPr>
          <w:rFonts w:eastAsia="SimSun"/>
        </w:rPr>
        <w:t>EUROPSKA JEDINSTVENA DOKUMENTACIJA O NABAVI (ESPD)</w:t>
      </w:r>
      <w:bookmarkStart w:id="151" w:name="_Toc486799216"/>
      <w:bookmarkEnd w:id="149"/>
      <w:bookmarkEnd w:id="150"/>
    </w:p>
    <w:p w14:paraId="5B71E021" w14:textId="0DD02828" w:rsidR="00E53C4A" w:rsidRPr="00B76B66" w:rsidRDefault="00E53C4A" w:rsidP="003F53F6">
      <w:pPr>
        <w:pStyle w:val="TOCNaslov"/>
        <w:outlineLvl w:val="1"/>
      </w:pPr>
      <w:bookmarkStart w:id="152" w:name="_Toc142410907"/>
      <w:bookmarkStart w:id="153" w:name="_Toc153956036"/>
      <w:bookmarkEnd w:id="151"/>
      <w:r w:rsidRPr="00B76B66">
        <w:t>5.1. Obveza dostave ESPD obrasca kao preliminarnog dokaza ispunjavanja kriterija za kvalitativni odabir gospodarskog subjekta</w:t>
      </w:r>
      <w:bookmarkEnd w:id="152"/>
      <w:r w:rsidR="00ED0A65">
        <w:t xml:space="preserve"> </w:t>
      </w:r>
      <w:r w:rsidR="00ED0A65">
        <w:rPr>
          <w:rFonts w:cs="Arial"/>
        </w:rPr>
        <w:t>(vrijedi za sve grupe)</w:t>
      </w:r>
      <w:bookmarkEnd w:id="153"/>
    </w:p>
    <w:p w14:paraId="3AB02FE0" w14:textId="77777777" w:rsidR="00E53C4A" w:rsidRPr="00B76B66" w:rsidRDefault="00E53C4A" w:rsidP="00E53C4A">
      <w:pPr>
        <w:jc w:val="both"/>
        <w:rPr>
          <w:sz w:val="22"/>
          <w:szCs w:val="22"/>
        </w:rPr>
      </w:pPr>
    </w:p>
    <w:p w14:paraId="14296EB5" w14:textId="0CA723AC" w:rsidR="00E53C4A" w:rsidRPr="00B76B66" w:rsidRDefault="00E53C4A" w:rsidP="00E53C4A">
      <w:pPr>
        <w:jc w:val="both"/>
        <w:rPr>
          <w:sz w:val="22"/>
          <w:szCs w:val="22"/>
        </w:rPr>
      </w:pPr>
      <w:r w:rsidRPr="00B76B66">
        <w:rPr>
          <w:sz w:val="22"/>
          <w:szCs w:val="22"/>
        </w:rPr>
        <w:t>Gospodarski subjekt obvezan je u ponudi dostaviti ESPD kao preliminarni dokaz da ispunjava tražene kriterije za kvalitativni odabir gospodarskog subjekta.</w:t>
      </w:r>
    </w:p>
    <w:p w14:paraId="1488D06D" w14:textId="77777777" w:rsidR="00E53C4A" w:rsidRPr="00B76B66" w:rsidRDefault="00E53C4A" w:rsidP="00E53C4A">
      <w:pPr>
        <w:jc w:val="both"/>
        <w:rPr>
          <w:sz w:val="22"/>
          <w:szCs w:val="22"/>
        </w:rPr>
      </w:pPr>
    </w:p>
    <w:p w14:paraId="5FB0A1B0" w14:textId="77777777" w:rsidR="00E53C4A" w:rsidRPr="00B76B66" w:rsidRDefault="00E53C4A" w:rsidP="00E53C4A">
      <w:pPr>
        <w:jc w:val="both"/>
        <w:rPr>
          <w:sz w:val="22"/>
          <w:szCs w:val="22"/>
        </w:rPr>
      </w:pPr>
      <w:r w:rsidRPr="00B76B66">
        <w:rPr>
          <w:sz w:val="22"/>
          <w:szCs w:val="22"/>
        </w:rPr>
        <w:t>Sukladno čl. 260. ZJN 2016 Europska jedinstvena dokumentacija o nabavi (European Single Procurement Document - ESPD) je ažurirana formalna izjava gospodarskog subjekta, koja služi kao preliminarni dokaz umjesto potvrda koje izdaju tijela javne vlasti ili treće strane, a kojima se potvrđuje da taj gospodarski subjekt:</w:t>
      </w:r>
    </w:p>
    <w:p w14:paraId="764E5537" w14:textId="77777777" w:rsidR="00E53C4A" w:rsidRPr="00B76B66" w:rsidRDefault="00E53C4A" w:rsidP="00E53C4A">
      <w:pPr>
        <w:jc w:val="both"/>
        <w:rPr>
          <w:sz w:val="22"/>
          <w:szCs w:val="22"/>
        </w:rPr>
      </w:pPr>
      <w:r w:rsidRPr="00B76B66">
        <w:rPr>
          <w:sz w:val="22"/>
          <w:szCs w:val="22"/>
        </w:rPr>
        <w:t>1. nije u jednoj od situacija zbog koje se gospodarski subjekt isključuje ili može isključiti iz postupka javne nabave (osnove za isključenje),</w:t>
      </w:r>
    </w:p>
    <w:p w14:paraId="3628184A" w14:textId="77777777" w:rsidR="00E53C4A" w:rsidRPr="00B76B66" w:rsidRDefault="00E53C4A" w:rsidP="00E53C4A">
      <w:pPr>
        <w:jc w:val="both"/>
        <w:rPr>
          <w:sz w:val="22"/>
          <w:szCs w:val="22"/>
        </w:rPr>
      </w:pPr>
      <w:r w:rsidRPr="00B76B66">
        <w:rPr>
          <w:sz w:val="22"/>
          <w:szCs w:val="22"/>
        </w:rPr>
        <w:t>2. ispunjava tražene kriterije za odabir gospodarskog subjekta.</w:t>
      </w:r>
    </w:p>
    <w:p w14:paraId="3B38ABB8" w14:textId="77777777" w:rsidR="00E53C4A" w:rsidRPr="00B76B66" w:rsidRDefault="00E53C4A" w:rsidP="00E53C4A">
      <w:pPr>
        <w:jc w:val="both"/>
        <w:rPr>
          <w:sz w:val="22"/>
          <w:szCs w:val="22"/>
        </w:rPr>
      </w:pPr>
    </w:p>
    <w:p w14:paraId="2790CEE8" w14:textId="77777777" w:rsidR="00114787" w:rsidRPr="00114787" w:rsidRDefault="00114787" w:rsidP="00114787">
      <w:pPr>
        <w:spacing w:after="48"/>
        <w:jc w:val="both"/>
        <w:textAlignment w:val="baseline"/>
        <w:rPr>
          <w:sz w:val="22"/>
          <w:szCs w:val="22"/>
        </w:rPr>
      </w:pPr>
      <w:r w:rsidRPr="00774911">
        <w:rPr>
          <w:sz w:val="22"/>
          <w:szCs w:val="22"/>
        </w:rPr>
        <w:t xml:space="preserve">Gospodarski subjekt dostavlja e-ESPD obrazac – elektronička verzija ESPD obrasca u .xml formatu, koji se nalazi na Elektroničkom oglasniku javne nabave Republike Hrvatske, zajedno sa ostalom </w:t>
      </w:r>
      <w:r w:rsidRPr="00774911">
        <w:rPr>
          <w:sz w:val="22"/>
          <w:szCs w:val="22"/>
        </w:rPr>
        <w:lastRenderedPageBreak/>
        <w:t>dokumentacijom. Upute za e-ESPD obrazac ponuditelji mogu pronaći na internetskoj stranici: https://help.nn.hr/support/solutions/articles/12000043401--kreiranje-e-espd-odgovora-ponuditelji-natjecatelji</w:t>
      </w:r>
    </w:p>
    <w:p w14:paraId="4CCCEF7E" w14:textId="77777777" w:rsidR="00E53C4A" w:rsidRPr="00B76B66" w:rsidRDefault="00E53C4A" w:rsidP="00E53C4A">
      <w:pPr>
        <w:jc w:val="both"/>
        <w:rPr>
          <w:sz w:val="22"/>
          <w:szCs w:val="22"/>
        </w:rPr>
      </w:pPr>
    </w:p>
    <w:p w14:paraId="6D0C98CD" w14:textId="77777777" w:rsidR="00E53C4A" w:rsidRPr="00B76B66" w:rsidRDefault="00E53C4A" w:rsidP="00E53C4A">
      <w:pPr>
        <w:jc w:val="both"/>
        <w:rPr>
          <w:sz w:val="22"/>
          <w:szCs w:val="22"/>
        </w:rPr>
      </w:pPr>
      <w:r w:rsidRPr="00B76B66">
        <w:rPr>
          <w:sz w:val="22"/>
          <w:szCs w:val="22"/>
        </w:rPr>
        <w:t>U ESPD-u se navode izdavatelji popratnih dokumenata te ona sadržava izjavu da će gospodarski subjekt moći, na zahtjev i bez odgode, javnom naručitelju dostaviti te dokumente. Ako javni naručitelj može dobiti popratne dokumente izravno, pristupanjem bazi podataka, gospodarski subjekt u ESPD-u navodi podatke koji su potrebni u tu svrhu, npr. internetska adresa baze podataka, svi identifikacijski podaci i izjava o pristanku, ako je potrebno.</w:t>
      </w:r>
    </w:p>
    <w:p w14:paraId="4785B06C" w14:textId="1A56373E" w:rsidR="00E53C4A" w:rsidRPr="00B76B66" w:rsidRDefault="00E53C4A" w:rsidP="003F53F6">
      <w:pPr>
        <w:pStyle w:val="TOCNaslov"/>
        <w:outlineLvl w:val="1"/>
      </w:pPr>
      <w:bookmarkStart w:id="154" w:name="_Toc142410908"/>
      <w:bookmarkStart w:id="155" w:name="_Toc153956037"/>
      <w:r w:rsidRPr="00B76B66">
        <w:t>5.2. Upute za popunjavanje ESPD obrasca</w:t>
      </w:r>
      <w:bookmarkEnd w:id="154"/>
      <w:r w:rsidR="00ED0A65">
        <w:t xml:space="preserve"> </w:t>
      </w:r>
      <w:r w:rsidR="00ED0A65">
        <w:rPr>
          <w:rFonts w:cs="Arial"/>
        </w:rPr>
        <w:t>(vrijedi za sve grupe)</w:t>
      </w:r>
      <w:bookmarkEnd w:id="155"/>
    </w:p>
    <w:p w14:paraId="6ECE07FB" w14:textId="77777777" w:rsidR="00E53C4A" w:rsidRPr="00B76B66" w:rsidRDefault="00E53C4A" w:rsidP="00E53C4A">
      <w:pPr>
        <w:jc w:val="both"/>
        <w:rPr>
          <w:sz w:val="22"/>
          <w:szCs w:val="22"/>
        </w:rPr>
      </w:pPr>
    </w:p>
    <w:p w14:paraId="711525D6" w14:textId="77777777" w:rsidR="00E53C4A" w:rsidRPr="00B76B66" w:rsidRDefault="00E53C4A" w:rsidP="00E53C4A">
      <w:pPr>
        <w:jc w:val="both"/>
        <w:rPr>
          <w:sz w:val="22"/>
          <w:szCs w:val="22"/>
        </w:rPr>
      </w:pPr>
      <w:r w:rsidRPr="00B76B66">
        <w:rPr>
          <w:sz w:val="22"/>
          <w:szCs w:val="22"/>
        </w:rPr>
        <w:t>ESPD obrazac mora biti popunjen putem EOJN u slijedećim dijelovima:</w:t>
      </w:r>
    </w:p>
    <w:p w14:paraId="5359741C" w14:textId="77777777" w:rsidR="00E53C4A" w:rsidRPr="00B76B66" w:rsidRDefault="00E53C4A" w:rsidP="00E53C4A">
      <w:pPr>
        <w:jc w:val="both"/>
        <w:rPr>
          <w:sz w:val="22"/>
          <w:szCs w:val="22"/>
        </w:rPr>
      </w:pPr>
      <w:r w:rsidRPr="00B76B66">
        <w:rPr>
          <w:sz w:val="22"/>
          <w:szCs w:val="22"/>
        </w:rPr>
        <w:t>•Dio I. Podaci o postupku nabave i javnom naručitelju ili naručitelju (Gospodarski subjekti će ispuniti podatke o objavi u EOJN RH).</w:t>
      </w:r>
    </w:p>
    <w:p w14:paraId="29C82945" w14:textId="77777777" w:rsidR="00E53C4A" w:rsidRPr="00B76B66" w:rsidRDefault="00E53C4A" w:rsidP="00E53C4A">
      <w:pPr>
        <w:ind w:left="284" w:hanging="284"/>
        <w:jc w:val="both"/>
        <w:rPr>
          <w:sz w:val="22"/>
          <w:szCs w:val="22"/>
        </w:rPr>
      </w:pPr>
      <w:r w:rsidRPr="00B76B66">
        <w:rPr>
          <w:sz w:val="22"/>
          <w:szCs w:val="22"/>
        </w:rPr>
        <w:t>•</w:t>
      </w:r>
      <w:r w:rsidRPr="00B76B66">
        <w:rPr>
          <w:sz w:val="22"/>
          <w:szCs w:val="22"/>
        </w:rPr>
        <w:tab/>
        <w:t>Dio II. Podaci o gospodarskom subjektu,</w:t>
      </w:r>
    </w:p>
    <w:p w14:paraId="7EE40066" w14:textId="77777777" w:rsidR="00E53C4A" w:rsidRPr="00B76B66" w:rsidRDefault="00E53C4A" w:rsidP="001F7698">
      <w:pPr>
        <w:numPr>
          <w:ilvl w:val="0"/>
          <w:numId w:val="12"/>
        </w:numPr>
        <w:ind w:left="1276"/>
        <w:jc w:val="both"/>
        <w:rPr>
          <w:sz w:val="22"/>
          <w:szCs w:val="22"/>
        </w:rPr>
      </w:pPr>
      <w:r w:rsidRPr="00B76B66">
        <w:rPr>
          <w:sz w:val="22"/>
          <w:szCs w:val="22"/>
        </w:rPr>
        <w:t>točka A – Podaci o gospodarskom subjektu,</w:t>
      </w:r>
    </w:p>
    <w:p w14:paraId="0BF03C13" w14:textId="77777777" w:rsidR="00E53C4A" w:rsidRPr="00B76B66" w:rsidRDefault="00E53C4A" w:rsidP="001F7698">
      <w:pPr>
        <w:numPr>
          <w:ilvl w:val="0"/>
          <w:numId w:val="12"/>
        </w:numPr>
        <w:ind w:left="1276"/>
        <w:jc w:val="both"/>
        <w:rPr>
          <w:sz w:val="22"/>
          <w:szCs w:val="22"/>
        </w:rPr>
      </w:pPr>
      <w:r w:rsidRPr="00B76B66">
        <w:rPr>
          <w:sz w:val="22"/>
          <w:szCs w:val="22"/>
        </w:rPr>
        <w:t>točka B – Podaci o zastupnicima gospodarskog subjekta,</w:t>
      </w:r>
    </w:p>
    <w:p w14:paraId="1A3D517D" w14:textId="77777777" w:rsidR="00E53C4A" w:rsidRPr="00B76B66" w:rsidRDefault="00E53C4A" w:rsidP="001F7698">
      <w:pPr>
        <w:numPr>
          <w:ilvl w:val="0"/>
          <w:numId w:val="12"/>
        </w:numPr>
        <w:ind w:left="1276"/>
        <w:jc w:val="both"/>
        <w:rPr>
          <w:sz w:val="22"/>
          <w:szCs w:val="22"/>
        </w:rPr>
      </w:pPr>
      <w:r w:rsidRPr="00B76B66">
        <w:rPr>
          <w:sz w:val="22"/>
          <w:szCs w:val="22"/>
        </w:rPr>
        <w:t xml:space="preserve">točka C – Podaci o oslanjanju na sposobnost drugih subjekata - </w:t>
      </w:r>
      <w:r w:rsidRPr="00B76B66">
        <w:rPr>
          <w:i/>
          <w:sz w:val="22"/>
          <w:szCs w:val="22"/>
        </w:rPr>
        <w:t>ako je primjenjivo,</w:t>
      </w:r>
    </w:p>
    <w:p w14:paraId="3D6BDECF" w14:textId="77777777" w:rsidR="00E53C4A" w:rsidRPr="00B76B66" w:rsidRDefault="00E53C4A" w:rsidP="001F7698">
      <w:pPr>
        <w:numPr>
          <w:ilvl w:val="0"/>
          <w:numId w:val="12"/>
        </w:numPr>
        <w:ind w:left="1276"/>
        <w:jc w:val="both"/>
        <w:rPr>
          <w:sz w:val="22"/>
          <w:szCs w:val="22"/>
        </w:rPr>
      </w:pPr>
      <w:r w:rsidRPr="00B76B66">
        <w:rPr>
          <w:sz w:val="22"/>
          <w:szCs w:val="22"/>
        </w:rPr>
        <w:t xml:space="preserve">točka D – Podaci o podugovarateljima na čije se sposobnosti gosparski subjekt ne oslanja -  </w:t>
      </w:r>
      <w:r w:rsidRPr="00B76B66">
        <w:rPr>
          <w:i/>
          <w:sz w:val="22"/>
          <w:szCs w:val="22"/>
        </w:rPr>
        <w:t>ako je primjenjivo,</w:t>
      </w:r>
    </w:p>
    <w:p w14:paraId="6E4F8017" w14:textId="77777777" w:rsidR="00E53C4A" w:rsidRPr="00B76B66" w:rsidRDefault="00E53C4A" w:rsidP="00E53C4A">
      <w:pPr>
        <w:ind w:left="284" w:hanging="284"/>
        <w:jc w:val="both"/>
        <w:rPr>
          <w:sz w:val="22"/>
          <w:szCs w:val="22"/>
        </w:rPr>
      </w:pPr>
      <w:r w:rsidRPr="00B76B66">
        <w:rPr>
          <w:sz w:val="22"/>
          <w:szCs w:val="22"/>
        </w:rPr>
        <w:t>•</w:t>
      </w:r>
      <w:r w:rsidRPr="00B76B66">
        <w:rPr>
          <w:sz w:val="22"/>
          <w:szCs w:val="22"/>
        </w:rPr>
        <w:tab/>
        <w:t xml:space="preserve">Dio III. Osnove za isključenje: sukladno točki 3. ove </w:t>
      </w:r>
      <w:r w:rsidRPr="00B76B66">
        <w:rPr>
          <w:i/>
          <w:sz w:val="22"/>
          <w:szCs w:val="22"/>
        </w:rPr>
        <w:t>Dokumentacije o nabavi</w:t>
      </w:r>
      <w:r w:rsidRPr="00B76B66">
        <w:rPr>
          <w:sz w:val="22"/>
          <w:szCs w:val="22"/>
        </w:rPr>
        <w:t>,</w:t>
      </w:r>
    </w:p>
    <w:p w14:paraId="7AF1EAD6" w14:textId="7F4C3C99" w:rsidR="00E53C4A" w:rsidRPr="00B76B66" w:rsidRDefault="00E53C4A" w:rsidP="00E53C4A">
      <w:pPr>
        <w:ind w:left="284" w:hanging="284"/>
        <w:jc w:val="both"/>
        <w:rPr>
          <w:sz w:val="22"/>
          <w:szCs w:val="22"/>
        </w:rPr>
      </w:pPr>
      <w:r w:rsidRPr="00B76B66">
        <w:rPr>
          <w:sz w:val="22"/>
          <w:szCs w:val="22"/>
        </w:rPr>
        <w:t>•</w:t>
      </w:r>
      <w:r w:rsidRPr="00B76B66">
        <w:rPr>
          <w:sz w:val="22"/>
          <w:szCs w:val="22"/>
        </w:rPr>
        <w:tab/>
        <w:t xml:space="preserve">Dio IV. Kriteriji za odabir: sukladno točki 4. ove </w:t>
      </w:r>
      <w:r w:rsidRPr="00B76B66">
        <w:rPr>
          <w:i/>
          <w:sz w:val="22"/>
          <w:szCs w:val="22"/>
        </w:rPr>
        <w:t>Dokumentacije o nabavi</w:t>
      </w:r>
      <w:r w:rsidRPr="00B76B66">
        <w:rPr>
          <w:sz w:val="22"/>
          <w:szCs w:val="22"/>
        </w:rPr>
        <w:t>,</w:t>
      </w:r>
    </w:p>
    <w:p w14:paraId="2DCB16F1" w14:textId="77777777" w:rsidR="00E53C4A" w:rsidRPr="00B76B66" w:rsidRDefault="00E53C4A" w:rsidP="00E53C4A">
      <w:pPr>
        <w:ind w:left="284" w:hanging="284"/>
        <w:jc w:val="both"/>
        <w:rPr>
          <w:sz w:val="22"/>
          <w:szCs w:val="22"/>
        </w:rPr>
      </w:pPr>
      <w:r w:rsidRPr="00B76B66">
        <w:rPr>
          <w:sz w:val="22"/>
          <w:szCs w:val="22"/>
        </w:rPr>
        <w:t>•</w:t>
      </w:r>
      <w:r w:rsidRPr="00B76B66">
        <w:rPr>
          <w:sz w:val="22"/>
          <w:szCs w:val="22"/>
        </w:rPr>
        <w:tab/>
        <w:t>Dio VI. Završne izjave.</w:t>
      </w:r>
    </w:p>
    <w:p w14:paraId="633BF77C" w14:textId="77777777" w:rsidR="00E53C4A" w:rsidRPr="00B76B66" w:rsidRDefault="00E53C4A" w:rsidP="00E53C4A">
      <w:pPr>
        <w:jc w:val="both"/>
        <w:rPr>
          <w:b/>
          <w:sz w:val="22"/>
          <w:szCs w:val="22"/>
          <w:u w:val="single"/>
        </w:rPr>
      </w:pPr>
    </w:p>
    <w:p w14:paraId="0E924B62" w14:textId="77777777" w:rsidR="00E53C4A" w:rsidRPr="00B76B66" w:rsidRDefault="00E53C4A" w:rsidP="00E53C4A">
      <w:pPr>
        <w:jc w:val="both"/>
        <w:rPr>
          <w:sz w:val="22"/>
          <w:szCs w:val="22"/>
        </w:rPr>
      </w:pPr>
      <w:r w:rsidRPr="00B76B66">
        <w:rPr>
          <w:sz w:val="22"/>
          <w:szCs w:val="22"/>
        </w:rPr>
        <w:t>Gospodarski subjekt koji sudjeluje sam i ne oslanja se na sposobnosti drugih subjekata kako bi ispunio kriterije za odabir dužan je putem EOJN RH ispuniti jedan ESPD.</w:t>
      </w:r>
    </w:p>
    <w:p w14:paraId="1D62A155" w14:textId="77777777" w:rsidR="00E53C4A" w:rsidRPr="00B76B66" w:rsidRDefault="00E53C4A" w:rsidP="00E53C4A">
      <w:pPr>
        <w:jc w:val="both"/>
        <w:rPr>
          <w:sz w:val="22"/>
          <w:szCs w:val="22"/>
        </w:rPr>
      </w:pPr>
    </w:p>
    <w:p w14:paraId="6BD3EC3A" w14:textId="77777777" w:rsidR="00E53C4A" w:rsidRPr="00B76B66" w:rsidRDefault="00E53C4A" w:rsidP="00E53C4A">
      <w:pPr>
        <w:jc w:val="both"/>
        <w:rPr>
          <w:sz w:val="22"/>
          <w:szCs w:val="22"/>
        </w:rPr>
      </w:pPr>
      <w:r w:rsidRPr="00B76B66">
        <w:rPr>
          <w:sz w:val="22"/>
          <w:szCs w:val="22"/>
        </w:rPr>
        <w:t>Gospodarski subjekt koji sudjeluje sam, ali se oslanja na sposobnosti najmanje jednog drugog subjekta dužan je putem EOJN RH osigurati da naručitelj zaprimi njegov ESPD zajedno sa zasebnim ESPD-om u kojem su navedeni relevantni podaci (vidjeti Dio II., Odjeljak C) za svaki subjekt na koji se oslanja.</w:t>
      </w:r>
    </w:p>
    <w:p w14:paraId="3C1A6FAC" w14:textId="77777777" w:rsidR="00E53C4A" w:rsidRPr="00B76B66" w:rsidRDefault="00E53C4A" w:rsidP="00E53C4A">
      <w:pPr>
        <w:jc w:val="both"/>
        <w:rPr>
          <w:sz w:val="22"/>
          <w:szCs w:val="22"/>
        </w:rPr>
      </w:pPr>
    </w:p>
    <w:p w14:paraId="5D3AE409" w14:textId="77777777" w:rsidR="00E53C4A" w:rsidRPr="00B76B66" w:rsidRDefault="00E53C4A" w:rsidP="00E53C4A">
      <w:pPr>
        <w:jc w:val="both"/>
        <w:rPr>
          <w:sz w:val="22"/>
          <w:szCs w:val="22"/>
        </w:rPr>
      </w:pPr>
      <w:r w:rsidRPr="00B76B66">
        <w:rPr>
          <w:sz w:val="22"/>
          <w:szCs w:val="22"/>
        </w:rPr>
        <w:t>Gospodarski subjekt koji namjerava dati bilo koji dio ugovora u podugovor trećim osobama dužan je putem EOJN RH osigurati da naručitelj zaprimi njegov ESPD zajedno sa zasebnim ESPD-om u kojem su navedeni relevantni podaci (vidjeti Dio II., Odjeljak D) za svakog podugovaratelja na čije se sposobnosti gospodarski subjekt ne oslanja.</w:t>
      </w:r>
    </w:p>
    <w:p w14:paraId="374B2335" w14:textId="77777777" w:rsidR="00E53C4A" w:rsidRPr="00B76B66" w:rsidRDefault="00E53C4A" w:rsidP="00E53C4A">
      <w:pPr>
        <w:jc w:val="both"/>
        <w:rPr>
          <w:sz w:val="22"/>
          <w:szCs w:val="22"/>
        </w:rPr>
      </w:pPr>
    </w:p>
    <w:p w14:paraId="58927E58" w14:textId="77777777" w:rsidR="00E53C4A" w:rsidRPr="00B76B66" w:rsidRDefault="00E53C4A" w:rsidP="00E53C4A">
      <w:pPr>
        <w:jc w:val="both"/>
        <w:rPr>
          <w:sz w:val="22"/>
          <w:szCs w:val="22"/>
        </w:rPr>
      </w:pPr>
      <w:r w:rsidRPr="00B76B66">
        <w:rPr>
          <w:sz w:val="22"/>
          <w:szCs w:val="22"/>
        </w:rPr>
        <w:t>Skupine gospodarskih subjekata, uključujući privremena udruženja, koji zajedno sudjeluju u postupku nabave, nužno će putem EOJN RH dostaviti zaseban ESPD u kojem su utvrđeni podaci zatraženi na temelju dijelova II. – V. za svaki gospodarski subjekt koji sudjeluje u postupku.</w:t>
      </w:r>
    </w:p>
    <w:p w14:paraId="0705EADC" w14:textId="77777777" w:rsidR="00E53C4A" w:rsidRPr="00B76B66" w:rsidRDefault="00E53C4A" w:rsidP="00E53C4A">
      <w:pPr>
        <w:jc w:val="both"/>
        <w:rPr>
          <w:sz w:val="22"/>
          <w:szCs w:val="22"/>
        </w:rPr>
      </w:pPr>
    </w:p>
    <w:p w14:paraId="090FBB30" w14:textId="30F300E6" w:rsidR="00E53C4A" w:rsidRPr="00B76B66" w:rsidRDefault="00E53C4A" w:rsidP="00E53C4A">
      <w:pPr>
        <w:jc w:val="both"/>
        <w:rPr>
          <w:sz w:val="22"/>
          <w:szCs w:val="22"/>
        </w:rPr>
      </w:pPr>
      <w:r w:rsidRPr="00B76B66">
        <w:rPr>
          <w:sz w:val="22"/>
          <w:szCs w:val="22"/>
        </w:rPr>
        <w:t xml:space="preserve">Sukladno čl. 262. ZJN 2016 </w:t>
      </w:r>
      <w:r w:rsidR="00ED0A65">
        <w:rPr>
          <w:rFonts w:eastAsia="Calibri"/>
          <w:bCs/>
          <w:iCs/>
          <w:sz w:val="22"/>
          <w:szCs w:val="22"/>
          <w:lang w:eastAsia="en-US"/>
        </w:rPr>
        <w:t xml:space="preserve">Središnje tijelo </w:t>
      </w:r>
      <w:r w:rsidRPr="00B76B66">
        <w:rPr>
          <w:sz w:val="22"/>
          <w:szCs w:val="22"/>
        </w:rPr>
        <w:t xml:space="preserve">može u bilo kojem trenutku tijekom postupka javne nabave, ako je to potrebno za pravilno provođenje postupka, provjeriti informacije navedene u ESPD-u kod nadležnog tijela za vođenje službene evidencije o tim podacima (npr. kaznena evidencija) sukladno posebnom propisu i zatražiti izdavanje potvrde o tome, uvidom u popratne dokumente ili dokaze koje već posjeduje, ili izravnim pristupom elektroničkim sredstvima komunikacije besplatnoj nacionalnoj bazi podataka na jeziku iz članka 280. stavka 2. ZJN 2016. Ako se ne može obaviti provjera ili ishoditi potvrda sukladno čl. 280.st. 1. ZJN 2016 </w:t>
      </w:r>
      <w:r w:rsidR="00ED0A65">
        <w:rPr>
          <w:rFonts w:eastAsia="Calibri"/>
          <w:bCs/>
          <w:iCs/>
          <w:sz w:val="22"/>
          <w:szCs w:val="22"/>
          <w:lang w:eastAsia="en-US"/>
        </w:rPr>
        <w:t xml:space="preserve">Središnje tijelo </w:t>
      </w:r>
      <w:r w:rsidRPr="00B76B66">
        <w:rPr>
          <w:sz w:val="22"/>
          <w:szCs w:val="22"/>
        </w:rPr>
        <w:t>može zahtijevati od gospodarskog subjekta da u primjerenom roku, ne kraćem od pet dana, dostavi sve ili dio popratnih dokumenata ili dokaza.</w:t>
      </w:r>
    </w:p>
    <w:p w14:paraId="3B8CDBEE" w14:textId="77777777" w:rsidR="00E53C4A" w:rsidRPr="00B76B66" w:rsidRDefault="00E53C4A" w:rsidP="00E53C4A">
      <w:pPr>
        <w:jc w:val="both"/>
        <w:rPr>
          <w:sz w:val="22"/>
          <w:szCs w:val="22"/>
        </w:rPr>
      </w:pPr>
    </w:p>
    <w:p w14:paraId="25DE1BD8" w14:textId="62DC91DE" w:rsidR="00E53C4A" w:rsidRPr="00B76B66" w:rsidRDefault="00ED0A65" w:rsidP="00E53C4A">
      <w:pPr>
        <w:spacing w:after="48"/>
        <w:jc w:val="both"/>
        <w:textAlignment w:val="baseline"/>
        <w:rPr>
          <w:sz w:val="22"/>
        </w:rPr>
      </w:pPr>
      <w:bookmarkStart w:id="156" w:name="_Toc25228727"/>
      <w:r>
        <w:rPr>
          <w:rFonts w:eastAsia="Calibri"/>
          <w:bCs/>
          <w:iCs/>
          <w:sz w:val="22"/>
          <w:szCs w:val="22"/>
          <w:lang w:eastAsia="en-US"/>
        </w:rPr>
        <w:t xml:space="preserve">Središnje tijelo </w:t>
      </w:r>
      <w:r w:rsidR="00E53C4A" w:rsidRPr="00B76B66">
        <w:rPr>
          <w:sz w:val="22"/>
        </w:rPr>
        <w:t>može pozvati gospodarske subjekte da nadopune ili objasne zaprimljene dokumente.</w:t>
      </w:r>
      <w:bookmarkEnd w:id="156"/>
    </w:p>
    <w:p w14:paraId="54DEF3E7" w14:textId="77777777" w:rsidR="00E53C4A" w:rsidRPr="00B76B66" w:rsidRDefault="00E53C4A" w:rsidP="00E53C4A">
      <w:pPr>
        <w:jc w:val="both"/>
        <w:rPr>
          <w:sz w:val="22"/>
          <w:szCs w:val="22"/>
        </w:rPr>
      </w:pPr>
    </w:p>
    <w:p w14:paraId="083FB4DF" w14:textId="138D295B" w:rsidR="00E53C4A" w:rsidRPr="00B76B66" w:rsidRDefault="00ED0A65" w:rsidP="00E53C4A">
      <w:pPr>
        <w:spacing w:after="48"/>
        <w:jc w:val="both"/>
        <w:textAlignment w:val="baseline"/>
        <w:rPr>
          <w:sz w:val="20"/>
        </w:rPr>
      </w:pPr>
      <w:r>
        <w:rPr>
          <w:rFonts w:eastAsia="Calibri"/>
          <w:bCs/>
          <w:iCs/>
          <w:sz w:val="22"/>
          <w:szCs w:val="22"/>
          <w:lang w:eastAsia="en-US"/>
        </w:rPr>
        <w:lastRenderedPageBreak/>
        <w:t xml:space="preserve">Središnje tijelo </w:t>
      </w:r>
      <w:r w:rsidR="00C145BB" w:rsidRPr="00774911">
        <w:rPr>
          <w:sz w:val="22"/>
        </w:rPr>
        <w:t>može</w:t>
      </w:r>
      <w:r w:rsidR="00C145BB">
        <w:rPr>
          <w:sz w:val="22"/>
        </w:rPr>
        <w:t xml:space="preserve"> </w:t>
      </w:r>
      <w:r w:rsidR="00E53C4A" w:rsidRPr="00B76B66">
        <w:rPr>
          <w:sz w:val="22"/>
        </w:rPr>
        <w:t>zatražiti</w:t>
      </w:r>
      <w:r w:rsidR="00E53C4A" w:rsidRPr="00B76B66">
        <w:rPr>
          <w:b/>
          <w:sz w:val="22"/>
        </w:rPr>
        <w:t>,</w:t>
      </w:r>
      <w:r w:rsidR="00E53C4A" w:rsidRPr="00B76B66">
        <w:rPr>
          <w:sz w:val="22"/>
        </w:rPr>
        <w:t xml:space="preserve"> prije donošenja odluke u ovom postupku javne nabave, od ponuditelja koji je podnio ekonomski najpovoljniju ponudu da u primjerenom roku, ne kraćem od pet dana, dostavi ažurirane popratne dokumente, osim ako već posjeduje te dokumente.</w:t>
      </w:r>
    </w:p>
    <w:p w14:paraId="0F0A7B39" w14:textId="77777777" w:rsidR="00E53C4A" w:rsidRPr="00B76B66" w:rsidRDefault="00E53C4A" w:rsidP="00E53C4A">
      <w:pPr>
        <w:jc w:val="both"/>
        <w:rPr>
          <w:sz w:val="22"/>
          <w:szCs w:val="22"/>
        </w:rPr>
      </w:pPr>
    </w:p>
    <w:p w14:paraId="2025F3A1" w14:textId="77777777" w:rsidR="00E53C4A" w:rsidRPr="00B76B66" w:rsidRDefault="00E53C4A" w:rsidP="00E53C4A">
      <w:pPr>
        <w:spacing w:after="48"/>
        <w:jc w:val="both"/>
        <w:textAlignment w:val="baseline"/>
        <w:rPr>
          <w:sz w:val="22"/>
          <w:szCs w:val="22"/>
        </w:rPr>
      </w:pPr>
      <w:r w:rsidRPr="00B76B66">
        <w:rPr>
          <w:sz w:val="22"/>
          <w:szCs w:val="22"/>
        </w:rPr>
        <w:t>Ažurirani popratni dokument je svaki dokument u kojem su sadržani podaci važeći, odgovaraju stvarnom činjeničnom stanju u trenutku dostave naručitelju te dokazuju ono što je gospodarski subjekt naveo u E-ESPD-u.</w:t>
      </w:r>
    </w:p>
    <w:p w14:paraId="6B002A9F" w14:textId="77777777" w:rsidR="00E53C4A" w:rsidRPr="00B76B66" w:rsidRDefault="00E53C4A" w:rsidP="00E53C4A">
      <w:pPr>
        <w:spacing w:after="48"/>
        <w:jc w:val="both"/>
        <w:textAlignment w:val="baseline"/>
        <w:rPr>
          <w:sz w:val="22"/>
          <w:szCs w:val="22"/>
        </w:rPr>
      </w:pPr>
    </w:p>
    <w:p w14:paraId="00700C61" w14:textId="494EC7F5" w:rsidR="00E53C4A" w:rsidRPr="00B76B66" w:rsidRDefault="00E53C4A" w:rsidP="00E53C4A">
      <w:pPr>
        <w:spacing w:after="48"/>
        <w:jc w:val="both"/>
        <w:textAlignment w:val="baseline"/>
        <w:rPr>
          <w:sz w:val="22"/>
          <w:szCs w:val="22"/>
        </w:rPr>
      </w:pPr>
      <w:r w:rsidRPr="00B76B66">
        <w:rPr>
          <w:sz w:val="22"/>
          <w:szCs w:val="22"/>
        </w:rPr>
        <w:t xml:space="preserve">Smatra se da </w:t>
      </w:r>
      <w:r w:rsidR="00ED0A65">
        <w:rPr>
          <w:rFonts w:eastAsia="Calibri"/>
          <w:bCs/>
          <w:iCs/>
          <w:sz w:val="22"/>
          <w:szCs w:val="22"/>
          <w:lang w:eastAsia="en-US"/>
        </w:rPr>
        <w:t xml:space="preserve">Središnje tijelo </w:t>
      </w:r>
      <w:r w:rsidRPr="00B76B66">
        <w:rPr>
          <w:sz w:val="22"/>
          <w:szCs w:val="22"/>
        </w:rPr>
        <w:t>posjeduje ažurirane popratne dokumente ako istima ima izravan pristup elektroničkim sredstvima komunikacije putem besplatne nacionalne baze podataka na hrvatskom jeziku ili putem EOJN RH.</w:t>
      </w:r>
    </w:p>
    <w:p w14:paraId="65978707" w14:textId="77777777" w:rsidR="00E53C4A" w:rsidRPr="00B76B66" w:rsidRDefault="00E53C4A" w:rsidP="00E53C4A">
      <w:pPr>
        <w:spacing w:after="48"/>
        <w:jc w:val="both"/>
        <w:textAlignment w:val="baseline"/>
        <w:rPr>
          <w:sz w:val="22"/>
          <w:szCs w:val="22"/>
        </w:rPr>
      </w:pPr>
    </w:p>
    <w:p w14:paraId="012414AE" w14:textId="77777777" w:rsidR="00E53C4A" w:rsidRPr="00B76B66" w:rsidRDefault="00E53C4A" w:rsidP="00E53C4A">
      <w:pPr>
        <w:spacing w:after="48"/>
        <w:jc w:val="both"/>
        <w:textAlignment w:val="baseline"/>
        <w:rPr>
          <w:sz w:val="22"/>
          <w:szCs w:val="22"/>
        </w:rPr>
      </w:pPr>
      <w:r w:rsidRPr="00B76B66">
        <w:rPr>
          <w:sz w:val="22"/>
          <w:szCs w:val="22"/>
        </w:rPr>
        <w:t>Ako se pristup bazama podataka obavlja putem EOJN RH, isti generira izvještaj s podacima u vezi s ažuriranim popratnim dokumentima.</w:t>
      </w:r>
    </w:p>
    <w:p w14:paraId="6039FCD3" w14:textId="77777777" w:rsidR="00E53C4A" w:rsidRPr="00B76B66" w:rsidRDefault="00E53C4A" w:rsidP="00E53C4A">
      <w:pPr>
        <w:spacing w:after="48"/>
        <w:jc w:val="both"/>
        <w:textAlignment w:val="baseline"/>
        <w:rPr>
          <w:sz w:val="22"/>
          <w:szCs w:val="22"/>
        </w:rPr>
      </w:pPr>
    </w:p>
    <w:p w14:paraId="2BA50B8A" w14:textId="77777777" w:rsidR="00E53C4A" w:rsidRPr="00B76B66" w:rsidRDefault="00E53C4A" w:rsidP="00E53C4A">
      <w:pPr>
        <w:spacing w:after="48"/>
        <w:jc w:val="both"/>
        <w:textAlignment w:val="baseline"/>
        <w:rPr>
          <w:sz w:val="22"/>
          <w:szCs w:val="22"/>
        </w:rPr>
      </w:pPr>
      <w:r w:rsidRPr="00B76B66">
        <w:rPr>
          <w:sz w:val="22"/>
          <w:szCs w:val="22"/>
        </w:rPr>
        <w:t>Ažurirane popratne dokumente natjecatelji ili ponuditelji mogu dostaviti u neovjerenoj preslici elektroničkim sredstvima komunikacije ili na drugi dokaziv način.</w:t>
      </w:r>
    </w:p>
    <w:p w14:paraId="75B866C0" w14:textId="77777777" w:rsidR="00E53C4A" w:rsidRPr="00B76B66" w:rsidRDefault="00E53C4A" w:rsidP="00E53C4A">
      <w:pPr>
        <w:spacing w:after="48"/>
        <w:jc w:val="both"/>
        <w:textAlignment w:val="baseline"/>
        <w:rPr>
          <w:sz w:val="22"/>
          <w:szCs w:val="22"/>
        </w:rPr>
      </w:pPr>
    </w:p>
    <w:p w14:paraId="3E4AC7BD" w14:textId="77777777" w:rsidR="00E53C4A" w:rsidRPr="00B76B66" w:rsidRDefault="00E53C4A" w:rsidP="00E53C4A">
      <w:pPr>
        <w:spacing w:after="48"/>
        <w:jc w:val="both"/>
        <w:textAlignment w:val="baseline"/>
        <w:rPr>
          <w:sz w:val="22"/>
          <w:szCs w:val="22"/>
        </w:rPr>
      </w:pPr>
      <w:r w:rsidRPr="00B76B66">
        <w:rPr>
          <w:sz w:val="22"/>
          <w:szCs w:val="22"/>
        </w:rPr>
        <w:t>Neovjerenom preslikom smatra se i neovjerena preslika elektroničke isprave na papiru.</w:t>
      </w:r>
    </w:p>
    <w:p w14:paraId="55DD7E64" w14:textId="77777777" w:rsidR="00E53C4A" w:rsidRPr="00B76B66" w:rsidRDefault="00E53C4A" w:rsidP="00E53C4A">
      <w:pPr>
        <w:jc w:val="both"/>
        <w:rPr>
          <w:sz w:val="22"/>
          <w:szCs w:val="22"/>
        </w:rPr>
      </w:pPr>
    </w:p>
    <w:p w14:paraId="2D46AF46" w14:textId="77777777" w:rsidR="00E53C4A" w:rsidRDefault="00E53C4A" w:rsidP="00E53C4A">
      <w:pPr>
        <w:jc w:val="both"/>
        <w:rPr>
          <w:b/>
          <w:sz w:val="22"/>
          <w:szCs w:val="22"/>
        </w:rPr>
      </w:pPr>
      <w:r w:rsidRPr="00B76B66">
        <w:rPr>
          <w:b/>
          <w:sz w:val="22"/>
          <w:szCs w:val="22"/>
        </w:rPr>
        <w:t>Ako ponuditelj koji je podnio ekonomski najpovoljniju ponudu ne dostavi ažurirane popratne dokumente u navedenom roku ili njima ne dokaže da ispunjava uvjete naručitelj će odbiti ponudu tog ponuditelja te pozvati ponuditelja koji je podnio sljedeću najpovoljniju ponudu ili poništiti postupak javne nabave, ako postoje razlozi za poništenje.</w:t>
      </w:r>
    </w:p>
    <w:p w14:paraId="4B2DE4BD" w14:textId="77777777" w:rsidR="00C145BB" w:rsidRPr="00B76B66" w:rsidRDefault="00C145BB" w:rsidP="00E53C4A">
      <w:pPr>
        <w:jc w:val="both"/>
        <w:rPr>
          <w:b/>
          <w:sz w:val="22"/>
          <w:szCs w:val="22"/>
        </w:rPr>
      </w:pPr>
    </w:p>
    <w:p w14:paraId="0BBEEE51" w14:textId="2E5788BC" w:rsidR="00E53C4A" w:rsidRPr="00B76B66" w:rsidRDefault="00E53C4A" w:rsidP="003F53F6">
      <w:pPr>
        <w:pStyle w:val="Odlomakpopisa"/>
        <w:ind w:left="284" w:hanging="284"/>
        <w:outlineLvl w:val="0"/>
        <w:rPr>
          <w:rFonts w:eastAsia="SimSun"/>
        </w:rPr>
      </w:pPr>
      <w:bookmarkStart w:id="157" w:name="_Toc142410909"/>
      <w:bookmarkStart w:id="158" w:name="_Toc153956038"/>
      <w:r w:rsidRPr="00B76B66">
        <w:rPr>
          <w:rFonts w:eastAsia="SimSun"/>
        </w:rPr>
        <w:t>PODACI O PONUDI</w:t>
      </w:r>
      <w:bookmarkEnd w:id="157"/>
      <w:bookmarkEnd w:id="158"/>
    </w:p>
    <w:p w14:paraId="6704C425" w14:textId="7F350036" w:rsidR="00E53C4A" w:rsidRPr="00B76B66" w:rsidRDefault="00E53C4A" w:rsidP="003F53F6">
      <w:pPr>
        <w:pStyle w:val="TOCNaslov"/>
        <w:outlineLvl w:val="1"/>
      </w:pPr>
      <w:bookmarkStart w:id="159" w:name="_Toc142410910"/>
      <w:bookmarkStart w:id="160" w:name="_Toc153956039"/>
      <w:r w:rsidRPr="00B76B66">
        <w:t>6.1. Sadržaj i način izrade ponude</w:t>
      </w:r>
      <w:bookmarkEnd w:id="159"/>
      <w:r w:rsidRPr="00B76B66">
        <w:t xml:space="preserve"> </w:t>
      </w:r>
      <w:r w:rsidR="00ED0A65">
        <w:rPr>
          <w:rFonts w:cs="Arial"/>
        </w:rPr>
        <w:t>(vrijedi za sve grupe)</w:t>
      </w:r>
      <w:bookmarkEnd w:id="160"/>
    </w:p>
    <w:p w14:paraId="3CE5A1E6" w14:textId="77777777" w:rsidR="00E53C4A" w:rsidRPr="00B76B66" w:rsidRDefault="00E53C4A" w:rsidP="00E53C4A">
      <w:pPr>
        <w:jc w:val="both"/>
        <w:rPr>
          <w:sz w:val="22"/>
          <w:szCs w:val="22"/>
          <w:u w:val="single"/>
        </w:rPr>
      </w:pPr>
    </w:p>
    <w:p w14:paraId="3207289C" w14:textId="527D96D7" w:rsidR="00C145BB" w:rsidRPr="00774911" w:rsidRDefault="00C145BB" w:rsidP="00C145BB">
      <w:pPr>
        <w:jc w:val="both"/>
        <w:rPr>
          <w:sz w:val="22"/>
          <w:szCs w:val="22"/>
        </w:rPr>
      </w:pPr>
      <w:bookmarkStart w:id="161" w:name="_Toc25228729"/>
      <w:r w:rsidRPr="00774911">
        <w:rPr>
          <w:sz w:val="22"/>
          <w:szCs w:val="22"/>
        </w:rPr>
        <w:t xml:space="preserve">Ponuda je izjava volje ponuditelja u pisanom obliku da će izvesti radove, u skladu s uvjetima i zahtjevima iz ove Dokumentacije o nabavi. </w:t>
      </w:r>
    </w:p>
    <w:p w14:paraId="57ADBD57" w14:textId="77777777" w:rsidR="00C145BB" w:rsidRPr="00774911" w:rsidRDefault="00C145BB" w:rsidP="00C145BB">
      <w:pPr>
        <w:jc w:val="both"/>
        <w:rPr>
          <w:sz w:val="22"/>
          <w:szCs w:val="22"/>
        </w:rPr>
      </w:pPr>
    </w:p>
    <w:p w14:paraId="3F45962F" w14:textId="2C2A490F" w:rsidR="00C145BB" w:rsidRPr="00774911" w:rsidRDefault="00C145BB" w:rsidP="00C145BB">
      <w:pPr>
        <w:autoSpaceDE w:val="0"/>
        <w:autoSpaceDN w:val="0"/>
        <w:adjustRightInd w:val="0"/>
        <w:jc w:val="both"/>
        <w:rPr>
          <w:color w:val="231F20"/>
          <w:sz w:val="22"/>
          <w:szCs w:val="22"/>
        </w:rPr>
      </w:pPr>
      <w:r w:rsidRPr="00774911">
        <w:rPr>
          <w:color w:val="231F20"/>
          <w:sz w:val="22"/>
          <w:szCs w:val="22"/>
        </w:rPr>
        <w:t xml:space="preserve">Pri izradi ponude ponuditelj se mora pridržavati zahtjeva i uvjeta iz </w:t>
      </w:r>
      <w:r w:rsidRPr="00774911">
        <w:rPr>
          <w:sz w:val="22"/>
          <w:szCs w:val="22"/>
        </w:rPr>
        <w:t>Dokumentacije o nabavi</w:t>
      </w:r>
      <w:r w:rsidRPr="00774911">
        <w:rPr>
          <w:color w:val="231F20"/>
          <w:sz w:val="22"/>
          <w:szCs w:val="22"/>
        </w:rPr>
        <w:t xml:space="preserve"> te ne smije mijenjati ni nadopunjavati tekst </w:t>
      </w:r>
      <w:r w:rsidRPr="00774911">
        <w:rPr>
          <w:sz w:val="22"/>
          <w:szCs w:val="22"/>
        </w:rPr>
        <w:t>Dokumentacije o nabavi</w:t>
      </w:r>
      <w:r w:rsidRPr="00774911">
        <w:rPr>
          <w:color w:val="231F20"/>
          <w:sz w:val="22"/>
          <w:szCs w:val="22"/>
        </w:rPr>
        <w:t>.</w:t>
      </w:r>
    </w:p>
    <w:p w14:paraId="6B9F7245" w14:textId="77777777" w:rsidR="00C145BB" w:rsidRPr="00774911" w:rsidRDefault="00C145BB" w:rsidP="00C145BB">
      <w:pPr>
        <w:autoSpaceDE w:val="0"/>
        <w:autoSpaceDN w:val="0"/>
        <w:adjustRightInd w:val="0"/>
        <w:jc w:val="both"/>
        <w:rPr>
          <w:color w:val="231F20"/>
          <w:sz w:val="22"/>
          <w:szCs w:val="22"/>
        </w:rPr>
      </w:pPr>
    </w:p>
    <w:p w14:paraId="5EEFC22B" w14:textId="77777777" w:rsidR="00C145BB" w:rsidRPr="00774911" w:rsidRDefault="00C145BB" w:rsidP="00C145BB">
      <w:pPr>
        <w:autoSpaceDE w:val="0"/>
        <w:autoSpaceDN w:val="0"/>
        <w:adjustRightInd w:val="0"/>
        <w:jc w:val="both"/>
        <w:rPr>
          <w:color w:val="231F20"/>
          <w:sz w:val="22"/>
          <w:szCs w:val="22"/>
        </w:rPr>
      </w:pPr>
      <w:r w:rsidRPr="00774911">
        <w:rPr>
          <w:color w:val="231F20"/>
          <w:sz w:val="22"/>
          <w:szCs w:val="22"/>
        </w:rPr>
        <w:t>U roku za dostavu ponude ponuditelj može izmijeniti svoju ponudu ili od nje odustati.</w:t>
      </w:r>
    </w:p>
    <w:p w14:paraId="2EF8C443" w14:textId="77777777" w:rsidR="00C145BB" w:rsidRPr="00774911" w:rsidRDefault="00C145BB" w:rsidP="00C145BB">
      <w:pPr>
        <w:autoSpaceDE w:val="0"/>
        <w:autoSpaceDN w:val="0"/>
        <w:adjustRightInd w:val="0"/>
        <w:jc w:val="both"/>
        <w:rPr>
          <w:color w:val="231F20"/>
          <w:sz w:val="22"/>
          <w:szCs w:val="22"/>
        </w:rPr>
      </w:pPr>
    </w:p>
    <w:p w14:paraId="188E139C" w14:textId="77777777" w:rsidR="00C145BB" w:rsidRPr="00774911" w:rsidRDefault="00C145BB" w:rsidP="00C145BB">
      <w:pPr>
        <w:autoSpaceDE w:val="0"/>
        <w:autoSpaceDN w:val="0"/>
        <w:adjustRightInd w:val="0"/>
        <w:jc w:val="both"/>
        <w:rPr>
          <w:color w:val="231F20"/>
          <w:sz w:val="22"/>
          <w:szCs w:val="22"/>
        </w:rPr>
      </w:pPr>
      <w:r w:rsidRPr="00774911">
        <w:rPr>
          <w:color w:val="231F20"/>
          <w:sz w:val="22"/>
          <w:szCs w:val="22"/>
        </w:rPr>
        <w:t xml:space="preserve">Ako ponuditelj tijekom roka za dostavu ponuda mijenja ponudu, smatra se da je ponuda dostavljena u trenutku dostave posljednje izmjene ponude. Nakon isteka roka za dostavu ponuda, ponuda se ne smije mijenjati. </w:t>
      </w:r>
    </w:p>
    <w:p w14:paraId="1D931646" w14:textId="77777777" w:rsidR="00C145BB" w:rsidRPr="00774911" w:rsidRDefault="00C145BB" w:rsidP="00C145BB">
      <w:pPr>
        <w:autoSpaceDE w:val="0"/>
        <w:autoSpaceDN w:val="0"/>
        <w:adjustRightInd w:val="0"/>
        <w:jc w:val="both"/>
        <w:rPr>
          <w:color w:val="231F20"/>
          <w:sz w:val="22"/>
          <w:szCs w:val="22"/>
        </w:rPr>
      </w:pPr>
    </w:p>
    <w:p w14:paraId="2ECA43A9" w14:textId="6844095A" w:rsidR="00C145BB" w:rsidRPr="00C145BB" w:rsidRDefault="00C145BB" w:rsidP="00C145BB">
      <w:pPr>
        <w:autoSpaceDE w:val="0"/>
        <w:autoSpaceDN w:val="0"/>
        <w:adjustRightInd w:val="0"/>
        <w:jc w:val="both"/>
        <w:rPr>
          <w:color w:val="231F20"/>
          <w:sz w:val="22"/>
          <w:szCs w:val="22"/>
        </w:rPr>
      </w:pPr>
      <w:r w:rsidRPr="00774911">
        <w:rPr>
          <w:color w:val="231F20"/>
          <w:sz w:val="22"/>
          <w:szCs w:val="22"/>
        </w:rPr>
        <w:t xml:space="preserve">Ponuda obvezuje ponuditelja do isteka roka valjanosti ponude, a na zahtjev </w:t>
      </w:r>
      <w:r w:rsidR="00ED0A65">
        <w:rPr>
          <w:rFonts w:eastAsia="Calibri"/>
          <w:bCs/>
          <w:iCs/>
          <w:sz w:val="22"/>
          <w:szCs w:val="22"/>
          <w:lang w:eastAsia="en-US"/>
        </w:rPr>
        <w:t xml:space="preserve">Središnjeg tijela </w:t>
      </w:r>
      <w:r w:rsidRPr="00774911">
        <w:rPr>
          <w:color w:val="231F20"/>
          <w:sz w:val="22"/>
          <w:szCs w:val="22"/>
        </w:rPr>
        <w:t>ponuditelj može produžiti rok valjanosti svoje ponude.</w:t>
      </w:r>
    </w:p>
    <w:p w14:paraId="2C4018E1" w14:textId="77777777" w:rsidR="00C145BB" w:rsidRDefault="00C145BB" w:rsidP="00E53C4A">
      <w:pPr>
        <w:jc w:val="both"/>
        <w:rPr>
          <w:sz w:val="22"/>
          <w:szCs w:val="22"/>
          <w:u w:val="single"/>
        </w:rPr>
      </w:pPr>
    </w:p>
    <w:p w14:paraId="5080C1F4" w14:textId="3AF9D825" w:rsidR="00E53C4A" w:rsidRPr="00B76B66" w:rsidRDefault="00E53C4A" w:rsidP="00E53C4A">
      <w:pPr>
        <w:jc w:val="both"/>
        <w:rPr>
          <w:sz w:val="22"/>
          <w:szCs w:val="22"/>
          <w:u w:val="single"/>
        </w:rPr>
      </w:pPr>
      <w:r w:rsidRPr="00B76B66">
        <w:rPr>
          <w:sz w:val="22"/>
          <w:szCs w:val="22"/>
          <w:u w:val="single"/>
        </w:rPr>
        <w:t xml:space="preserve">Ponuditelji kreiraju ponudu u sustavu EOJN RH koja </w:t>
      </w:r>
      <w:r w:rsidR="00C145BB" w:rsidRPr="00774911">
        <w:rPr>
          <w:sz w:val="22"/>
          <w:szCs w:val="22"/>
          <w:u w:val="single"/>
        </w:rPr>
        <w:t>minimalno</w:t>
      </w:r>
      <w:r w:rsidR="00C145BB">
        <w:rPr>
          <w:sz w:val="22"/>
          <w:szCs w:val="22"/>
          <w:u w:val="single"/>
        </w:rPr>
        <w:t xml:space="preserve"> </w:t>
      </w:r>
      <w:r w:rsidRPr="00B76B66">
        <w:rPr>
          <w:sz w:val="22"/>
          <w:szCs w:val="22"/>
          <w:u w:val="single"/>
        </w:rPr>
        <w:t>sadrži sljedeće:</w:t>
      </w:r>
      <w:bookmarkEnd w:id="161"/>
      <w:r w:rsidRPr="00B76B66">
        <w:rPr>
          <w:sz w:val="22"/>
          <w:szCs w:val="22"/>
          <w:u w:val="single"/>
        </w:rPr>
        <w:t xml:space="preserve"> </w:t>
      </w:r>
    </w:p>
    <w:p w14:paraId="769D9FD4" w14:textId="77777777" w:rsidR="00E53C4A" w:rsidRPr="00B76B66" w:rsidRDefault="00E53C4A" w:rsidP="001F7698">
      <w:pPr>
        <w:numPr>
          <w:ilvl w:val="0"/>
          <w:numId w:val="16"/>
        </w:numPr>
        <w:jc w:val="both"/>
        <w:rPr>
          <w:sz w:val="22"/>
          <w:szCs w:val="22"/>
        </w:rPr>
      </w:pPr>
      <w:r w:rsidRPr="00B76B66">
        <w:rPr>
          <w:sz w:val="22"/>
          <w:szCs w:val="22"/>
        </w:rPr>
        <w:t xml:space="preserve">Uvez ponude od strane EOJN-a </w:t>
      </w:r>
    </w:p>
    <w:p w14:paraId="18098154" w14:textId="18851029" w:rsidR="00E53C4A" w:rsidRPr="00B76B66" w:rsidRDefault="00E53C4A" w:rsidP="001F7698">
      <w:pPr>
        <w:numPr>
          <w:ilvl w:val="0"/>
          <w:numId w:val="16"/>
        </w:numPr>
        <w:jc w:val="both"/>
        <w:rPr>
          <w:sz w:val="22"/>
          <w:szCs w:val="22"/>
        </w:rPr>
      </w:pPr>
      <w:r w:rsidRPr="00B76B66">
        <w:rPr>
          <w:sz w:val="22"/>
          <w:szCs w:val="22"/>
        </w:rPr>
        <w:t xml:space="preserve">Popunjeni troškovnik </w:t>
      </w:r>
    </w:p>
    <w:p w14:paraId="3FB329FD" w14:textId="77777777" w:rsidR="00E53C4A" w:rsidRPr="00B76B66" w:rsidRDefault="00E53C4A" w:rsidP="001F7698">
      <w:pPr>
        <w:numPr>
          <w:ilvl w:val="0"/>
          <w:numId w:val="16"/>
        </w:numPr>
        <w:jc w:val="both"/>
        <w:rPr>
          <w:sz w:val="22"/>
          <w:szCs w:val="22"/>
        </w:rPr>
      </w:pPr>
      <w:r w:rsidRPr="00B76B66">
        <w:rPr>
          <w:sz w:val="22"/>
          <w:szCs w:val="22"/>
        </w:rPr>
        <w:t xml:space="preserve">Putem EOJN-a popunjeni ESPD obrazac za Ponuditelja, a u slučaju Zajednice gospodarskih subjekata za svakog pojedinog člana Zajednice, </w:t>
      </w:r>
    </w:p>
    <w:p w14:paraId="575EAAC5" w14:textId="77777777" w:rsidR="00E53C4A" w:rsidRPr="00D2228B" w:rsidRDefault="00E53C4A" w:rsidP="001F7698">
      <w:pPr>
        <w:numPr>
          <w:ilvl w:val="0"/>
          <w:numId w:val="16"/>
        </w:numPr>
        <w:jc w:val="both"/>
        <w:rPr>
          <w:sz w:val="22"/>
          <w:szCs w:val="22"/>
        </w:rPr>
      </w:pPr>
      <w:r w:rsidRPr="00B76B66">
        <w:rPr>
          <w:sz w:val="22"/>
          <w:szCs w:val="22"/>
        </w:rPr>
        <w:t xml:space="preserve">Putem EOJN-a popunjeni ESPD za svakog Podugovaratelja i za svaki gospodarski subjekt na </w:t>
      </w:r>
      <w:r w:rsidRPr="00D2228B">
        <w:rPr>
          <w:sz w:val="22"/>
          <w:szCs w:val="22"/>
        </w:rPr>
        <w:t xml:space="preserve">čiju se sposobnost oslanja Ponuditelj </w:t>
      </w:r>
    </w:p>
    <w:p w14:paraId="59343D61" w14:textId="77777777" w:rsidR="00E53C4A" w:rsidRDefault="00E53C4A" w:rsidP="001F7698">
      <w:pPr>
        <w:numPr>
          <w:ilvl w:val="0"/>
          <w:numId w:val="16"/>
        </w:numPr>
        <w:jc w:val="both"/>
        <w:rPr>
          <w:sz w:val="22"/>
          <w:szCs w:val="22"/>
        </w:rPr>
      </w:pPr>
      <w:r w:rsidRPr="00C145BB">
        <w:rPr>
          <w:sz w:val="22"/>
          <w:szCs w:val="22"/>
        </w:rPr>
        <w:t>Jamstvo za ozbiljnost ponude</w:t>
      </w:r>
    </w:p>
    <w:p w14:paraId="39645AD4" w14:textId="09F6EAF6" w:rsidR="00C145BB" w:rsidRPr="00774911" w:rsidRDefault="00C145BB" w:rsidP="001F7698">
      <w:pPr>
        <w:numPr>
          <w:ilvl w:val="0"/>
          <w:numId w:val="16"/>
        </w:numPr>
        <w:jc w:val="both"/>
        <w:rPr>
          <w:sz w:val="22"/>
          <w:szCs w:val="22"/>
        </w:rPr>
      </w:pPr>
      <w:r w:rsidRPr="00774911">
        <w:rPr>
          <w:bCs/>
          <w:sz w:val="22"/>
          <w:szCs w:val="22"/>
        </w:rPr>
        <w:lastRenderedPageBreak/>
        <w:t>Dokaz o uplaćenom jamstvu za ozbiljnost ponude skeniran i priložen uz elektroničku ponudu – ako je primjenjivo (u slučaju novčanog pologa).</w:t>
      </w:r>
    </w:p>
    <w:p w14:paraId="442386E8" w14:textId="77777777" w:rsidR="00E53C4A" w:rsidRPr="00B76B66" w:rsidRDefault="00E53C4A" w:rsidP="00E53C4A">
      <w:pPr>
        <w:jc w:val="both"/>
        <w:rPr>
          <w:sz w:val="22"/>
          <w:szCs w:val="22"/>
        </w:rPr>
      </w:pPr>
    </w:p>
    <w:p w14:paraId="4810285F" w14:textId="2C9C364D" w:rsidR="00C145BB" w:rsidRDefault="00C145BB" w:rsidP="00774911">
      <w:pPr>
        <w:pStyle w:val="Default"/>
        <w:spacing w:after="0" w:line="240" w:lineRule="auto"/>
        <w:jc w:val="both"/>
        <w:rPr>
          <w:rFonts w:ascii="Times New Roman" w:hAnsi="Times New Roman"/>
          <w:sz w:val="22"/>
          <w:szCs w:val="22"/>
        </w:rPr>
      </w:pPr>
      <w:r w:rsidRPr="00774911">
        <w:rPr>
          <w:rFonts w:ascii="Times New Roman" w:hAnsi="Times New Roman"/>
          <w:sz w:val="22"/>
          <w:szCs w:val="22"/>
        </w:rPr>
        <w:t xml:space="preserve">Traženo jamstvo za ozbiljnost ponude koje u ovom trenutku nije moguće slati i primati kao elektronički dokument, zainteresirani gospodarski subjekt u roku za dostavu ponuda, dostavlja </w:t>
      </w:r>
      <w:r w:rsidR="00ED0A65" w:rsidRPr="00ED0A65">
        <w:rPr>
          <w:rFonts w:ascii="Times New Roman" w:hAnsi="Times New Roman"/>
          <w:sz w:val="22"/>
          <w:szCs w:val="22"/>
        </w:rPr>
        <w:t>Središnjem tijelu</w:t>
      </w:r>
      <w:r w:rsidR="00ED0A65">
        <w:rPr>
          <w:rFonts w:eastAsia="Calibri"/>
          <w:bCs/>
          <w:iCs/>
          <w:sz w:val="22"/>
          <w:szCs w:val="22"/>
          <w:lang w:eastAsia="en-US"/>
        </w:rPr>
        <w:t xml:space="preserve"> </w:t>
      </w:r>
      <w:r w:rsidRPr="00774911">
        <w:rPr>
          <w:rFonts w:ascii="Times New Roman" w:hAnsi="Times New Roman"/>
          <w:sz w:val="22"/>
          <w:szCs w:val="22"/>
        </w:rPr>
        <w:t>u zatvorenoj poštanskoj omotnici na adresu</w:t>
      </w:r>
      <w:r w:rsidR="00ED0A65">
        <w:rPr>
          <w:rFonts w:ascii="Times New Roman" w:hAnsi="Times New Roman"/>
          <w:sz w:val="22"/>
          <w:szCs w:val="22"/>
        </w:rPr>
        <w:t>:</w:t>
      </w:r>
    </w:p>
    <w:p w14:paraId="71C0ED40" w14:textId="77777777" w:rsidR="00FB3B43" w:rsidRDefault="00FB3B43" w:rsidP="00774911">
      <w:pPr>
        <w:pStyle w:val="Default"/>
        <w:spacing w:after="0" w:line="240" w:lineRule="auto"/>
        <w:jc w:val="both"/>
        <w:rPr>
          <w:rFonts w:ascii="Times New Roman" w:hAnsi="Times New Roman"/>
          <w:sz w:val="22"/>
          <w:szCs w:val="22"/>
        </w:rPr>
      </w:pPr>
    </w:p>
    <w:p w14:paraId="196CA3D8" w14:textId="6487B9F9" w:rsidR="00ED0A65" w:rsidRPr="00ED0A65" w:rsidRDefault="00ED0A65" w:rsidP="00ED0A65">
      <w:pPr>
        <w:jc w:val="both"/>
        <w:rPr>
          <w:b/>
          <w:sz w:val="22"/>
          <w:szCs w:val="22"/>
        </w:rPr>
      </w:pPr>
      <w:r w:rsidRPr="00ED0A65">
        <w:rPr>
          <w:b/>
          <w:sz w:val="22"/>
          <w:szCs w:val="22"/>
        </w:rPr>
        <w:t>OSJEČKO-BARANJSKA ŽUPANIJA, SLUŽBA ZA JAVNU NABAVU, Trg Lava Mirskog 3a (1. kat), 31000 Osijek</w:t>
      </w:r>
      <w:r>
        <w:rPr>
          <w:b/>
          <w:sz w:val="22"/>
          <w:szCs w:val="22"/>
        </w:rPr>
        <w:t>.</w:t>
      </w:r>
    </w:p>
    <w:p w14:paraId="77D65993" w14:textId="77777777" w:rsidR="00ED0A65" w:rsidRPr="00ED0A65" w:rsidRDefault="00ED0A65" w:rsidP="00ED0A65">
      <w:pPr>
        <w:jc w:val="both"/>
        <w:rPr>
          <w:sz w:val="22"/>
          <w:szCs w:val="22"/>
        </w:rPr>
      </w:pPr>
    </w:p>
    <w:p w14:paraId="21FB55DD" w14:textId="5C3FE83A" w:rsidR="00E53C4A" w:rsidRPr="00B76B66" w:rsidRDefault="00E53C4A" w:rsidP="00774911">
      <w:pPr>
        <w:jc w:val="both"/>
        <w:rPr>
          <w:sz w:val="22"/>
          <w:szCs w:val="22"/>
        </w:rPr>
      </w:pPr>
      <w:r w:rsidRPr="00B76B66">
        <w:rPr>
          <w:sz w:val="22"/>
          <w:szCs w:val="22"/>
        </w:rPr>
        <w:t xml:space="preserve">Ponuda dostavljena elektroničkim sredstvima komunikacije putem EOJN RH obvezuje ponuditelja u roku valjanosti ponude neovisno o tome je li potpisana ili nije te </w:t>
      </w:r>
      <w:r w:rsidR="00ED0A65">
        <w:rPr>
          <w:rFonts w:eastAsia="Calibri"/>
          <w:bCs/>
          <w:iCs/>
          <w:sz w:val="22"/>
          <w:szCs w:val="22"/>
          <w:lang w:eastAsia="en-US"/>
        </w:rPr>
        <w:t>Središnje tijelo</w:t>
      </w:r>
      <w:r w:rsidR="00ED0A65" w:rsidRPr="00B76B66">
        <w:rPr>
          <w:sz w:val="22"/>
          <w:szCs w:val="22"/>
        </w:rPr>
        <w:t xml:space="preserve"> </w:t>
      </w:r>
      <w:r w:rsidRPr="00B76B66">
        <w:rPr>
          <w:sz w:val="22"/>
          <w:szCs w:val="22"/>
        </w:rPr>
        <w:t>ne smije odbiti takvu ponudu samo zbog toga razloga.</w:t>
      </w:r>
    </w:p>
    <w:p w14:paraId="4219C21F" w14:textId="77777777" w:rsidR="00E53C4A" w:rsidRPr="00B76B66" w:rsidRDefault="00E53C4A" w:rsidP="00E53C4A">
      <w:pPr>
        <w:jc w:val="both"/>
        <w:rPr>
          <w:sz w:val="22"/>
          <w:szCs w:val="22"/>
        </w:rPr>
      </w:pPr>
    </w:p>
    <w:p w14:paraId="7138F9FF" w14:textId="77777777" w:rsidR="00E53C4A" w:rsidRPr="00B76B66" w:rsidRDefault="00E53C4A" w:rsidP="00E53C4A">
      <w:pPr>
        <w:jc w:val="both"/>
        <w:rPr>
          <w:sz w:val="22"/>
          <w:szCs w:val="22"/>
        </w:rPr>
      </w:pPr>
      <w:r w:rsidRPr="00B76B66">
        <w:rPr>
          <w:sz w:val="22"/>
          <w:szCs w:val="22"/>
        </w:rPr>
        <w:t>Ako ponuditelj nije u sustavu poreza na dodanu vrijednost ili je predmet nabave oslobođen poreza na dodanu vrijednost, u ponudi, na mjesto predviđeno za upis cijene ponude s porezom na dodanu vrijednost, upisuje se isti iznos kao što je upisan na mjestu predviđenom za upis cijene ponude bez poreza na dodanu vrijednost, a mjesto predviđeno za upis iznosa poreza na dodanu vrijednost ostavlja se prazno.</w:t>
      </w:r>
    </w:p>
    <w:p w14:paraId="31DBAA91" w14:textId="77777777" w:rsidR="00E53C4A" w:rsidRPr="00B76B66" w:rsidRDefault="00E53C4A" w:rsidP="00E53C4A">
      <w:pPr>
        <w:jc w:val="both"/>
        <w:rPr>
          <w:sz w:val="22"/>
          <w:szCs w:val="22"/>
        </w:rPr>
      </w:pPr>
    </w:p>
    <w:p w14:paraId="532B4B20" w14:textId="77777777" w:rsidR="00E53C4A" w:rsidRPr="00B76B66" w:rsidRDefault="00E53C4A" w:rsidP="00E53C4A">
      <w:pPr>
        <w:jc w:val="both"/>
        <w:rPr>
          <w:sz w:val="22"/>
          <w:szCs w:val="22"/>
        </w:rPr>
      </w:pPr>
      <w:r w:rsidRPr="00B76B66">
        <w:rPr>
          <w:sz w:val="22"/>
          <w:szCs w:val="22"/>
        </w:rPr>
        <w:t>Podnošenjem ponude Ponuditelj potvrđuje da je upoznat sa svim odredbama predloženog Ugovora o javnim radovima te da na iste pristaje.</w:t>
      </w:r>
    </w:p>
    <w:p w14:paraId="3EEDEB48" w14:textId="77777777" w:rsidR="00E53C4A" w:rsidRPr="00B76B66" w:rsidRDefault="00E53C4A" w:rsidP="00E53C4A">
      <w:pPr>
        <w:jc w:val="both"/>
        <w:rPr>
          <w:sz w:val="22"/>
          <w:szCs w:val="22"/>
        </w:rPr>
      </w:pPr>
    </w:p>
    <w:p w14:paraId="48680F22" w14:textId="3386BECF" w:rsidR="00E53C4A" w:rsidRPr="00B76B66" w:rsidRDefault="00E53C4A" w:rsidP="00E53C4A">
      <w:pPr>
        <w:jc w:val="both"/>
        <w:rPr>
          <w:sz w:val="22"/>
          <w:szCs w:val="22"/>
          <w:u w:val="single"/>
        </w:rPr>
      </w:pPr>
      <w:r w:rsidRPr="00B76B66">
        <w:rPr>
          <w:sz w:val="22"/>
          <w:szCs w:val="22"/>
        </w:rPr>
        <w:t xml:space="preserve">Ukoliko ponuditelj koji je podnio ekonomski najpovoljniju ponudu odbije s Naručiteljem sklopiti Ugovor o javnim radovima, </w:t>
      </w:r>
      <w:r w:rsidR="00ED0A65">
        <w:rPr>
          <w:rFonts w:eastAsia="Calibri"/>
          <w:bCs/>
          <w:iCs/>
          <w:sz w:val="22"/>
          <w:szCs w:val="22"/>
          <w:lang w:eastAsia="en-US"/>
        </w:rPr>
        <w:t>Središnje tijelo</w:t>
      </w:r>
      <w:r w:rsidR="00ED0A65" w:rsidRPr="00B76B66">
        <w:rPr>
          <w:sz w:val="22"/>
          <w:szCs w:val="22"/>
        </w:rPr>
        <w:t xml:space="preserve"> </w:t>
      </w:r>
      <w:r w:rsidRPr="00B76B66">
        <w:rPr>
          <w:sz w:val="22"/>
          <w:szCs w:val="22"/>
        </w:rPr>
        <w:t>će aktivirati jamstvo za ozbiljnost ponude.</w:t>
      </w:r>
    </w:p>
    <w:p w14:paraId="5B196D5B" w14:textId="77777777" w:rsidR="00E53C4A" w:rsidRPr="00B76B66" w:rsidRDefault="00E53C4A" w:rsidP="00E53C4A">
      <w:pPr>
        <w:jc w:val="both"/>
        <w:rPr>
          <w:sz w:val="22"/>
          <w:szCs w:val="22"/>
          <w:u w:val="single"/>
        </w:rPr>
      </w:pPr>
    </w:p>
    <w:p w14:paraId="79852C5F" w14:textId="77777777" w:rsidR="00E53C4A" w:rsidRPr="00B76B66" w:rsidRDefault="00E53C4A" w:rsidP="00E53C4A">
      <w:pPr>
        <w:jc w:val="both"/>
        <w:rPr>
          <w:sz w:val="22"/>
          <w:szCs w:val="22"/>
          <w:u w:val="single"/>
        </w:rPr>
      </w:pPr>
      <w:bookmarkStart w:id="162" w:name="_Toc25228730"/>
      <w:r w:rsidRPr="00B76B66">
        <w:rPr>
          <w:sz w:val="22"/>
          <w:szCs w:val="22"/>
          <w:u w:val="single"/>
        </w:rPr>
        <w:t>Način izrade ponude:</w:t>
      </w:r>
      <w:bookmarkEnd w:id="162"/>
    </w:p>
    <w:p w14:paraId="0504436F" w14:textId="77777777" w:rsidR="00E53C4A" w:rsidRPr="00B76B66" w:rsidRDefault="00E53C4A" w:rsidP="00E53C4A">
      <w:pPr>
        <w:jc w:val="both"/>
        <w:rPr>
          <w:sz w:val="22"/>
          <w:szCs w:val="22"/>
          <w:u w:val="single"/>
        </w:rPr>
      </w:pPr>
    </w:p>
    <w:p w14:paraId="4293EFF4" w14:textId="21016CEE" w:rsidR="00E53C4A" w:rsidRPr="00B76B66" w:rsidRDefault="00E53C4A" w:rsidP="00E53C4A">
      <w:pPr>
        <w:jc w:val="both"/>
        <w:rPr>
          <w:sz w:val="22"/>
          <w:szCs w:val="22"/>
        </w:rPr>
      </w:pPr>
      <w:bookmarkStart w:id="163" w:name="_Toc25228732"/>
      <w:r w:rsidRPr="00B76B66">
        <w:rPr>
          <w:sz w:val="22"/>
          <w:szCs w:val="22"/>
        </w:rPr>
        <w:t>Ponuditelj je obvezan ponudu izraditi u formatu koji je opće</w:t>
      </w:r>
      <w:r w:rsidR="006352CE">
        <w:rPr>
          <w:sz w:val="22"/>
          <w:szCs w:val="22"/>
        </w:rPr>
        <w:t xml:space="preserve"> </w:t>
      </w:r>
      <w:r w:rsidRPr="00B76B66">
        <w:rPr>
          <w:sz w:val="22"/>
          <w:szCs w:val="22"/>
        </w:rPr>
        <w:t>dostupan i nije diskriminirajući.</w:t>
      </w:r>
      <w:bookmarkEnd w:id="163"/>
    </w:p>
    <w:p w14:paraId="40692B46" w14:textId="77777777" w:rsidR="00E53C4A" w:rsidRPr="00B76B66" w:rsidRDefault="00E53C4A" w:rsidP="00E53C4A">
      <w:pPr>
        <w:jc w:val="both"/>
        <w:rPr>
          <w:sz w:val="22"/>
          <w:szCs w:val="22"/>
        </w:rPr>
      </w:pPr>
    </w:p>
    <w:p w14:paraId="1DADE8C9" w14:textId="77777777" w:rsidR="00E53C4A" w:rsidRPr="00B76B66" w:rsidRDefault="00E53C4A" w:rsidP="00E53C4A">
      <w:pPr>
        <w:jc w:val="both"/>
        <w:rPr>
          <w:sz w:val="22"/>
          <w:szCs w:val="22"/>
        </w:rPr>
      </w:pPr>
      <w:r w:rsidRPr="00B76B66">
        <w:rPr>
          <w:sz w:val="22"/>
          <w:szCs w:val="22"/>
        </w:rPr>
        <w:t>EOJN RH osigurava da su ponuda i svi njezini dijelovi koji su dostavljeni elektroničkim sredstvima komunikacije izrađeni na način da čine cjelinu te da su sigurno uvezani.</w:t>
      </w:r>
    </w:p>
    <w:p w14:paraId="184293BA" w14:textId="77777777" w:rsidR="00E53C4A" w:rsidRPr="00B76B66" w:rsidRDefault="00E53C4A" w:rsidP="00E53C4A">
      <w:pPr>
        <w:jc w:val="both"/>
        <w:rPr>
          <w:sz w:val="22"/>
          <w:szCs w:val="22"/>
        </w:rPr>
      </w:pPr>
    </w:p>
    <w:p w14:paraId="4D2A092E" w14:textId="77777777" w:rsidR="00E53C4A" w:rsidRPr="00B76B66" w:rsidRDefault="00E53C4A" w:rsidP="00E53C4A">
      <w:pPr>
        <w:jc w:val="both"/>
        <w:rPr>
          <w:sz w:val="22"/>
          <w:szCs w:val="22"/>
        </w:rPr>
      </w:pPr>
      <w:r w:rsidRPr="00B76B66">
        <w:rPr>
          <w:sz w:val="22"/>
          <w:szCs w:val="22"/>
        </w:rPr>
        <w:t xml:space="preserve">Ako se dijelovi ponude dostavljaju sredstvima komunikacije koja nisu elektronička, </w:t>
      </w:r>
      <w:r w:rsidRPr="00FB3B43">
        <w:rPr>
          <w:sz w:val="22"/>
          <w:szCs w:val="22"/>
        </w:rPr>
        <w:t xml:space="preserve">ponuditelj mora u </w:t>
      </w:r>
      <w:r w:rsidRPr="00B76B66">
        <w:rPr>
          <w:sz w:val="22"/>
          <w:szCs w:val="22"/>
        </w:rPr>
        <w:t>ponudi navesti koji dijelovi se tako dostavljaju.</w:t>
      </w:r>
    </w:p>
    <w:p w14:paraId="60AF15E8" w14:textId="77777777" w:rsidR="00E53C4A" w:rsidRPr="00B76B66" w:rsidRDefault="00E53C4A" w:rsidP="00E53C4A">
      <w:pPr>
        <w:jc w:val="both"/>
        <w:rPr>
          <w:sz w:val="22"/>
          <w:szCs w:val="22"/>
          <w:u w:val="single"/>
        </w:rPr>
      </w:pPr>
    </w:p>
    <w:p w14:paraId="37E84A36" w14:textId="2A5A1660" w:rsidR="00E53C4A" w:rsidRPr="00D74C91" w:rsidRDefault="00E53C4A" w:rsidP="00E53C4A">
      <w:pPr>
        <w:jc w:val="both"/>
        <w:rPr>
          <w:b/>
          <w:bCs/>
          <w:i/>
          <w:iCs/>
          <w:sz w:val="22"/>
          <w:szCs w:val="22"/>
        </w:rPr>
      </w:pPr>
      <w:bookmarkStart w:id="164" w:name="_Toc25228733"/>
      <w:r w:rsidRPr="00D74C91">
        <w:rPr>
          <w:b/>
          <w:bCs/>
          <w:i/>
          <w:iCs/>
          <w:sz w:val="22"/>
          <w:szCs w:val="22"/>
        </w:rPr>
        <w:t>Način izrade dijelova ponude koji se dostavljaju sredstvima komunikacije koja nisu elektronička:</w:t>
      </w:r>
      <w:bookmarkEnd w:id="164"/>
    </w:p>
    <w:p w14:paraId="6573C6CB" w14:textId="77777777" w:rsidR="00E53C4A" w:rsidRPr="00B76B66" w:rsidRDefault="00E53C4A" w:rsidP="00E53C4A">
      <w:pPr>
        <w:jc w:val="both"/>
        <w:rPr>
          <w:sz w:val="22"/>
          <w:szCs w:val="22"/>
          <w:u w:val="single"/>
        </w:rPr>
      </w:pPr>
    </w:p>
    <w:p w14:paraId="259E3709" w14:textId="77777777" w:rsidR="00E53C4A" w:rsidRPr="00B76B66" w:rsidRDefault="00E53C4A" w:rsidP="00E53C4A">
      <w:pPr>
        <w:jc w:val="both"/>
        <w:rPr>
          <w:sz w:val="22"/>
          <w:szCs w:val="22"/>
        </w:rPr>
      </w:pPr>
      <w:r w:rsidRPr="00B76B66">
        <w:rPr>
          <w:sz w:val="22"/>
          <w:szCs w:val="22"/>
        </w:rPr>
        <w:t>Dio ponude koji se dostavlja sredstvima komunikacije koja nisu elektronička izrađuju se na način da čine cjelinu.</w:t>
      </w:r>
    </w:p>
    <w:p w14:paraId="41B20D37" w14:textId="77777777" w:rsidR="00E53C4A" w:rsidRPr="00B76B66" w:rsidRDefault="00E53C4A" w:rsidP="00E53C4A">
      <w:pPr>
        <w:jc w:val="both"/>
        <w:rPr>
          <w:sz w:val="22"/>
          <w:szCs w:val="22"/>
        </w:rPr>
      </w:pPr>
    </w:p>
    <w:p w14:paraId="66B1D29E" w14:textId="77777777" w:rsidR="00E53C4A" w:rsidRPr="00B76B66" w:rsidRDefault="00E53C4A" w:rsidP="00E53C4A">
      <w:pPr>
        <w:jc w:val="both"/>
        <w:rPr>
          <w:sz w:val="22"/>
          <w:szCs w:val="22"/>
        </w:rPr>
      </w:pPr>
      <w:r w:rsidRPr="00B76B66">
        <w:rPr>
          <w:sz w:val="22"/>
          <w:szCs w:val="22"/>
        </w:rPr>
        <w:t>Dio ponude koji se dostavlja sredstvima komunikacije koja nisu elektronička, uvezuje se na način da se onemogući naknadno vađenje ili umetanje listova.</w:t>
      </w:r>
    </w:p>
    <w:p w14:paraId="4EE9D6DB" w14:textId="77777777" w:rsidR="00E53C4A" w:rsidRPr="00B76B66" w:rsidRDefault="00E53C4A" w:rsidP="00E53C4A">
      <w:pPr>
        <w:jc w:val="both"/>
        <w:rPr>
          <w:sz w:val="22"/>
          <w:szCs w:val="22"/>
        </w:rPr>
      </w:pPr>
    </w:p>
    <w:p w14:paraId="7BE47921" w14:textId="77777777" w:rsidR="00E53C4A" w:rsidRPr="00B76B66" w:rsidRDefault="00E53C4A" w:rsidP="00E53C4A">
      <w:pPr>
        <w:jc w:val="both"/>
        <w:rPr>
          <w:sz w:val="22"/>
          <w:szCs w:val="22"/>
        </w:rPr>
      </w:pPr>
      <w:r w:rsidRPr="00B76B66">
        <w:rPr>
          <w:sz w:val="22"/>
          <w:szCs w:val="22"/>
        </w:rPr>
        <w:t>Dijelove ponude kao što su jamstvo za ozbiljnost ponude, mediji za pohranjivanje podataka i sl. koji ne mogu biti uvezani ponuditelj obilježava nazivom i navodi u ponudi kao dio ponude.</w:t>
      </w:r>
    </w:p>
    <w:p w14:paraId="0707E492" w14:textId="77777777" w:rsidR="00E53C4A" w:rsidRPr="00B76B66" w:rsidRDefault="00E53C4A" w:rsidP="00E53C4A">
      <w:pPr>
        <w:jc w:val="both"/>
        <w:rPr>
          <w:sz w:val="22"/>
          <w:szCs w:val="22"/>
        </w:rPr>
      </w:pPr>
    </w:p>
    <w:p w14:paraId="54D87900" w14:textId="77777777" w:rsidR="00E53C4A" w:rsidRPr="00B76B66" w:rsidRDefault="00E53C4A" w:rsidP="00E53C4A">
      <w:pPr>
        <w:jc w:val="both"/>
        <w:rPr>
          <w:sz w:val="22"/>
          <w:szCs w:val="22"/>
        </w:rPr>
      </w:pPr>
      <w:r w:rsidRPr="00B76B66">
        <w:rPr>
          <w:sz w:val="22"/>
          <w:szCs w:val="22"/>
        </w:rPr>
        <w:t>Ako je ponuda izrađena od više dijelova ponuditelj mora u ponudi navesti od koliko se dijelova ponuda sastoji.</w:t>
      </w:r>
    </w:p>
    <w:p w14:paraId="240D5AF7" w14:textId="13A47CA5" w:rsidR="00E53C4A" w:rsidRPr="00B76B66" w:rsidRDefault="00E53C4A" w:rsidP="003F53F6">
      <w:pPr>
        <w:pStyle w:val="TOCNaslov"/>
        <w:outlineLvl w:val="1"/>
      </w:pPr>
      <w:bookmarkStart w:id="165" w:name="_Toc142410911"/>
      <w:bookmarkStart w:id="166" w:name="_Toc153956040"/>
      <w:r w:rsidRPr="00B76B66">
        <w:t>6.2. Način dostave ponude (elektroničkim sredstvima komunikacije te sredstvima komunikacije koja nisu elektronička)</w:t>
      </w:r>
      <w:bookmarkEnd w:id="165"/>
      <w:r w:rsidRPr="00B76B66">
        <w:t xml:space="preserve"> </w:t>
      </w:r>
      <w:r w:rsidR="00D74C91">
        <w:rPr>
          <w:rFonts w:cs="Arial"/>
        </w:rPr>
        <w:t>(vrijedi za sve grupe)</w:t>
      </w:r>
      <w:bookmarkEnd w:id="166"/>
    </w:p>
    <w:p w14:paraId="2F6775CC" w14:textId="77777777" w:rsidR="00E53C4A" w:rsidRPr="00B76B66" w:rsidRDefault="00E53C4A" w:rsidP="00E53C4A">
      <w:pPr>
        <w:rPr>
          <w:rFonts w:eastAsia="Calibri"/>
        </w:rPr>
      </w:pPr>
    </w:p>
    <w:p w14:paraId="2F1ED233" w14:textId="77777777" w:rsidR="00E53C4A" w:rsidRPr="00B76B66" w:rsidRDefault="00E53C4A" w:rsidP="00E53C4A">
      <w:pPr>
        <w:jc w:val="both"/>
        <w:rPr>
          <w:sz w:val="22"/>
          <w:szCs w:val="22"/>
        </w:rPr>
      </w:pPr>
      <w:bookmarkStart w:id="167" w:name="_Toc25228735"/>
      <w:r w:rsidRPr="00B76B66">
        <w:rPr>
          <w:sz w:val="22"/>
          <w:szCs w:val="22"/>
        </w:rPr>
        <w:t>Ponuda se dostavlja elektroničkim sredstvima komunikacije putem EOJN RH.</w:t>
      </w:r>
      <w:bookmarkEnd w:id="167"/>
      <w:r w:rsidRPr="00B76B66">
        <w:rPr>
          <w:sz w:val="22"/>
          <w:szCs w:val="22"/>
        </w:rPr>
        <w:t xml:space="preserve"> </w:t>
      </w:r>
    </w:p>
    <w:p w14:paraId="4C72C61E" w14:textId="77777777" w:rsidR="00E53C4A" w:rsidRPr="00B76B66" w:rsidRDefault="00E53C4A" w:rsidP="00E53C4A">
      <w:pPr>
        <w:jc w:val="both"/>
        <w:rPr>
          <w:sz w:val="22"/>
          <w:szCs w:val="22"/>
        </w:rPr>
      </w:pPr>
    </w:p>
    <w:p w14:paraId="6A2753B3" w14:textId="77777777" w:rsidR="00E53C4A" w:rsidRPr="00B76B66" w:rsidRDefault="00E53C4A" w:rsidP="00E53C4A">
      <w:pPr>
        <w:jc w:val="both"/>
        <w:rPr>
          <w:sz w:val="22"/>
          <w:szCs w:val="22"/>
        </w:rPr>
      </w:pPr>
      <w:r w:rsidRPr="00B76B66">
        <w:rPr>
          <w:sz w:val="22"/>
          <w:szCs w:val="22"/>
        </w:rPr>
        <w:t xml:space="preserve">EOJN RH kriptira ponudu na način da se onemogući uvid u ponudu prije isteka roka za dostavu ponuda. </w:t>
      </w:r>
    </w:p>
    <w:p w14:paraId="01C2DBF6" w14:textId="77777777" w:rsidR="00E53C4A" w:rsidRPr="00B76B66" w:rsidRDefault="00E53C4A" w:rsidP="00E53C4A">
      <w:pPr>
        <w:jc w:val="both"/>
        <w:rPr>
          <w:sz w:val="22"/>
          <w:szCs w:val="22"/>
        </w:rPr>
      </w:pPr>
    </w:p>
    <w:p w14:paraId="2B7D2F5B" w14:textId="77777777" w:rsidR="00E53C4A" w:rsidRPr="00B76B66" w:rsidRDefault="00E53C4A" w:rsidP="00E53C4A">
      <w:pPr>
        <w:jc w:val="both"/>
        <w:rPr>
          <w:sz w:val="22"/>
          <w:szCs w:val="22"/>
        </w:rPr>
      </w:pPr>
      <w:bookmarkStart w:id="168" w:name="_Toc25228736"/>
      <w:r w:rsidRPr="00B76B66">
        <w:rPr>
          <w:sz w:val="22"/>
          <w:szCs w:val="22"/>
        </w:rPr>
        <w:t>Način dostave ponude sredstvima komunikacije koja nisu elektronička propisan je čl. 11. Pravilnika.</w:t>
      </w:r>
      <w:bookmarkEnd w:id="168"/>
    </w:p>
    <w:p w14:paraId="7C8E785E" w14:textId="77777777" w:rsidR="00E53C4A" w:rsidRPr="00B76B66" w:rsidRDefault="00E53C4A" w:rsidP="00E53C4A">
      <w:pPr>
        <w:jc w:val="both"/>
        <w:rPr>
          <w:rFonts w:eastAsia="Calibri"/>
          <w:bCs/>
          <w:iCs/>
          <w:sz w:val="22"/>
          <w:szCs w:val="22"/>
          <w:lang w:eastAsia="en-US"/>
        </w:rPr>
      </w:pPr>
    </w:p>
    <w:p w14:paraId="00ACBBD8" w14:textId="2F580AF4" w:rsidR="00E53C4A" w:rsidRPr="00B76B66" w:rsidRDefault="00E53C4A" w:rsidP="00E53C4A">
      <w:pPr>
        <w:jc w:val="both"/>
        <w:rPr>
          <w:rFonts w:eastAsia="Calibri"/>
          <w:bCs/>
          <w:iCs/>
          <w:sz w:val="22"/>
          <w:szCs w:val="22"/>
          <w:lang w:eastAsia="en-US"/>
        </w:rPr>
      </w:pPr>
      <w:r w:rsidRPr="00B76B66">
        <w:rPr>
          <w:rFonts w:eastAsia="Calibri"/>
          <w:bCs/>
          <w:iCs/>
          <w:sz w:val="22"/>
          <w:szCs w:val="22"/>
          <w:lang w:eastAsia="en-US"/>
        </w:rPr>
        <w:t>Ako ponuditelj uz elektroničku ponudu, u papirnatom obliku dostavlja dokumente koji se ne mogu dostaviti u elektroničkom obliku, onda ih ponuditelj dostavlja u zatvorenoj omotnici na kojoj je obvezan naznačiti na koji postupak javne nabave se odvojeni dokumenti odnose. Takva omotnica obvezno mora sadržavati sve podatke o predmetu nabave, s dodatkom „</w:t>
      </w:r>
      <w:r w:rsidRPr="00B76B66">
        <w:rPr>
          <w:rFonts w:eastAsia="Calibri"/>
          <w:bCs/>
          <w:i/>
          <w:iCs/>
          <w:sz w:val="22"/>
          <w:szCs w:val="22"/>
          <w:lang w:eastAsia="en-US"/>
        </w:rPr>
        <w:t>Dio ponude koji se dostavlja odvojeno</w:t>
      </w:r>
      <w:r w:rsidRPr="00B76B66">
        <w:rPr>
          <w:rFonts w:eastAsia="Calibri"/>
          <w:bCs/>
          <w:iCs/>
          <w:sz w:val="22"/>
          <w:szCs w:val="22"/>
          <w:lang w:eastAsia="en-US"/>
        </w:rPr>
        <w:t>“.</w:t>
      </w:r>
    </w:p>
    <w:p w14:paraId="7DAEED29" w14:textId="77777777" w:rsidR="00E53C4A" w:rsidRPr="00B76B66" w:rsidRDefault="00E53C4A" w:rsidP="00E53C4A">
      <w:pPr>
        <w:jc w:val="both"/>
        <w:rPr>
          <w:rFonts w:eastAsia="Calibri"/>
          <w:bCs/>
          <w:iCs/>
          <w:sz w:val="22"/>
          <w:szCs w:val="22"/>
          <w:lang w:eastAsia="en-US"/>
        </w:rPr>
      </w:pPr>
    </w:p>
    <w:p w14:paraId="3ACD37BB" w14:textId="1540FF37" w:rsidR="00E53C4A" w:rsidRPr="00B76B66" w:rsidRDefault="00E53C4A" w:rsidP="00E53C4A">
      <w:pPr>
        <w:jc w:val="both"/>
        <w:rPr>
          <w:rFonts w:eastAsia="Calibri"/>
          <w:bCs/>
          <w:iCs/>
          <w:sz w:val="22"/>
          <w:szCs w:val="22"/>
          <w:lang w:eastAsia="en-US"/>
        </w:rPr>
      </w:pPr>
      <w:r w:rsidRPr="00B76B66">
        <w:rPr>
          <w:rFonts w:eastAsia="Calibri"/>
          <w:bCs/>
          <w:iCs/>
          <w:sz w:val="22"/>
          <w:szCs w:val="22"/>
          <w:lang w:eastAsia="en-US"/>
        </w:rPr>
        <w:t xml:space="preserve">Zatvorenu omotnicu s dijelom ponude ponuditelj predaje na adresu </w:t>
      </w:r>
      <w:r w:rsidR="00D74C91">
        <w:rPr>
          <w:rFonts w:eastAsia="Calibri"/>
          <w:bCs/>
          <w:iCs/>
          <w:sz w:val="22"/>
          <w:szCs w:val="22"/>
          <w:lang w:eastAsia="en-US"/>
        </w:rPr>
        <w:t xml:space="preserve">Središnjeg tijela </w:t>
      </w:r>
      <w:r w:rsidR="000C10AF" w:rsidRPr="00B76B66">
        <w:rPr>
          <w:rFonts w:eastAsia="Calibri"/>
          <w:bCs/>
          <w:iCs/>
          <w:sz w:val="22"/>
          <w:szCs w:val="22"/>
        </w:rPr>
        <w:t>[</w:t>
      </w:r>
      <w:r w:rsidR="00D74C91" w:rsidRPr="00D74C91">
        <w:rPr>
          <w:bCs/>
          <w:sz w:val="22"/>
          <w:szCs w:val="22"/>
        </w:rPr>
        <w:t>OSJEČKO-BARANJSKA ŽUPANIJA, SLUŽBA ZA JAVNU NABAVU, Trg Lava Mirskog 3a (1. kat), 31000 Osijek</w:t>
      </w:r>
      <w:r w:rsidR="000C10AF" w:rsidRPr="00B76B66">
        <w:rPr>
          <w:rFonts w:eastAsia="Calibri"/>
          <w:bCs/>
          <w:iCs/>
          <w:sz w:val="22"/>
          <w:szCs w:val="22"/>
        </w:rPr>
        <w:t>]</w:t>
      </w:r>
      <w:r w:rsidRPr="00B76B66">
        <w:rPr>
          <w:rFonts w:eastAsia="Calibri"/>
          <w:bCs/>
          <w:iCs/>
          <w:sz w:val="22"/>
          <w:szCs w:val="22"/>
          <w:lang w:eastAsia="en-US"/>
        </w:rPr>
        <w:t>, na kojoj mora biti naznačeno:</w:t>
      </w:r>
    </w:p>
    <w:p w14:paraId="6DDFCD48" w14:textId="77777777" w:rsidR="00E53C4A" w:rsidRPr="00B76B66" w:rsidRDefault="00E53C4A" w:rsidP="001F7698">
      <w:pPr>
        <w:numPr>
          <w:ilvl w:val="0"/>
          <w:numId w:val="14"/>
        </w:numPr>
        <w:jc w:val="both"/>
        <w:rPr>
          <w:rFonts w:eastAsia="Calibri"/>
          <w:bCs/>
          <w:iCs/>
          <w:sz w:val="22"/>
          <w:szCs w:val="22"/>
          <w:lang w:eastAsia="en-US"/>
        </w:rPr>
      </w:pPr>
      <w:r w:rsidRPr="00B76B66">
        <w:rPr>
          <w:rFonts w:eastAsia="Calibri"/>
          <w:bCs/>
          <w:iCs/>
          <w:sz w:val="22"/>
          <w:szCs w:val="22"/>
          <w:lang w:eastAsia="en-US"/>
        </w:rPr>
        <w:t>naziv i adresa Naručitelja,</w:t>
      </w:r>
    </w:p>
    <w:p w14:paraId="3DD346E1" w14:textId="77777777" w:rsidR="00E53C4A" w:rsidRPr="00B76B66" w:rsidRDefault="00E53C4A" w:rsidP="001F7698">
      <w:pPr>
        <w:numPr>
          <w:ilvl w:val="0"/>
          <w:numId w:val="14"/>
        </w:numPr>
        <w:jc w:val="both"/>
        <w:rPr>
          <w:rFonts w:eastAsia="Calibri"/>
          <w:bCs/>
          <w:iCs/>
          <w:sz w:val="22"/>
          <w:szCs w:val="22"/>
          <w:lang w:eastAsia="en-US"/>
        </w:rPr>
      </w:pPr>
      <w:r w:rsidRPr="00B76B66">
        <w:rPr>
          <w:rFonts w:eastAsia="Calibri"/>
          <w:bCs/>
          <w:iCs/>
          <w:sz w:val="22"/>
          <w:szCs w:val="22"/>
          <w:lang w:eastAsia="en-US"/>
        </w:rPr>
        <w:t>naziv i adresa ponuditelja/zajednice gospodarskih subjekata,</w:t>
      </w:r>
    </w:p>
    <w:p w14:paraId="6D530C2A" w14:textId="77777777" w:rsidR="00E53C4A" w:rsidRPr="00B76B66" w:rsidRDefault="00E53C4A" w:rsidP="001F7698">
      <w:pPr>
        <w:numPr>
          <w:ilvl w:val="0"/>
          <w:numId w:val="14"/>
        </w:numPr>
        <w:jc w:val="both"/>
        <w:rPr>
          <w:rFonts w:eastAsia="Calibri"/>
          <w:bCs/>
          <w:iCs/>
          <w:sz w:val="22"/>
          <w:szCs w:val="22"/>
          <w:lang w:eastAsia="en-US"/>
        </w:rPr>
      </w:pPr>
      <w:r w:rsidRPr="00B76B66">
        <w:rPr>
          <w:rFonts w:eastAsia="Calibri"/>
          <w:bCs/>
          <w:iCs/>
          <w:sz w:val="22"/>
          <w:szCs w:val="22"/>
          <w:lang w:eastAsia="en-US"/>
        </w:rPr>
        <w:t>OIB ponuditelja/članova zajednice gospodarskih subjekata,</w:t>
      </w:r>
    </w:p>
    <w:p w14:paraId="26068CB6" w14:textId="77777777" w:rsidR="00E53C4A" w:rsidRPr="00B76B66" w:rsidRDefault="00E53C4A" w:rsidP="001F7698">
      <w:pPr>
        <w:numPr>
          <w:ilvl w:val="0"/>
          <w:numId w:val="14"/>
        </w:numPr>
        <w:jc w:val="both"/>
        <w:rPr>
          <w:rFonts w:eastAsia="Calibri"/>
          <w:bCs/>
          <w:iCs/>
          <w:sz w:val="22"/>
          <w:szCs w:val="22"/>
          <w:lang w:eastAsia="en-US"/>
        </w:rPr>
      </w:pPr>
      <w:r w:rsidRPr="00B76B66">
        <w:rPr>
          <w:rFonts w:eastAsia="Calibri"/>
          <w:bCs/>
          <w:iCs/>
          <w:sz w:val="22"/>
          <w:szCs w:val="22"/>
          <w:lang w:eastAsia="en-US"/>
        </w:rPr>
        <w:t>evidencijski broj nabave,</w:t>
      </w:r>
    </w:p>
    <w:p w14:paraId="6450F9DB" w14:textId="77777777" w:rsidR="00E53C4A" w:rsidRDefault="00E53C4A" w:rsidP="001F7698">
      <w:pPr>
        <w:numPr>
          <w:ilvl w:val="0"/>
          <w:numId w:val="14"/>
        </w:numPr>
        <w:jc w:val="both"/>
        <w:rPr>
          <w:rFonts w:eastAsia="Calibri"/>
          <w:bCs/>
          <w:iCs/>
          <w:sz w:val="22"/>
          <w:szCs w:val="22"/>
          <w:lang w:eastAsia="en-US"/>
        </w:rPr>
      </w:pPr>
      <w:r w:rsidRPr="00B76B66">
        <w:rPr>
          <w:rFonts w:eastAsia="Calibri"/>
          <w:bCs/>
          <w:iCs/>
          <w:sz w:val="22"/>
          <w:szCs w:val="22"/>
          <w:lang w:eastAsia="en-US"/>
        </w:rPr>
        <w:t>naziv predmeta nabave,</w:t>
      </w:r>
    </w:p>
    <w:p w14:paraId="3082CDD4" w14:textId="68FE481B" w:rsidR="00FB3B43" w:rsidRPr="00B76B66" w:rsidRDefault="00FB3B43" w:rsidP="001F7698">
      <w:pPr>
        <w:numPr>
          <w:ilvl w:val="0"/>
          <w:numId w:val="14"/>
        </w:numPr>
        <w:jc w:val="both"/>
        <w:rPr>
          <w:rFonts w:eastAsia="Calibri"/>
          <w:bCs/>
          <w:iCs/>
          <w:sz w:val="22"/>
          <w:szCs w:val="22"/>
          <w:lang w:eastAsia="en-US"/>
        </w:rPr>
      </w:pPr>
      <w:r>
        <w:rPr>
          <w:rFonts w:eastAsia="Calibri"/>
          <w:bCs/>
          <w:iCs/>
          <w:sz w:val="22"/>
          <w:szCs w:val="22"/>
          <w:lang w:eastAsia="en-US"/>
        </w:rPr>
        <w:t>naziv grupe predmeta nabave</w:t>
      </w:r>
    </w:p>
    <w:p w14:paraId="118E3B4D" w14:textId="77777777" w:rsidR="00E53C4A" w:rsidRPr="00B76B66" w:rsidRDefault="00E53C4A" w:rsidP="001F7698">
      <w:pPr>
        <w:numPr>
          <w:ilvl w:val="0"/>
          <w:numId w:val="14"/>
        </w:numPr>
        <w:jc w:val="both"/>
        <w:rPr>
          <w:rFonts w:eastAsia="Calibri"/>
          <w:bCs/>
          <w:iCs/>
          <w:sz w:val="22"/>
          <w:szCs w:val="22"/>
          <w:lang w:eastAsia="en-US"/>
        </w:rPr>
      </w:pPr>
      <w:r w:rsidRPr="00B76B66">
        <w:rPr>
          <w:rFonts w:eastAsia="Calibri"/>
          <w:bCs/>
          <w:iCs/>
          <w:sz w:val="22"/>
          <w:szCs w:val="22"/>
          <w:lang w:eastAsia="en-US"/>
        </w:rPr>
        <w:t>naznaka „</w:t>
      </w:r>
      <w:r w:rsidRPr="00B76B66">
        <w:rPr>
          <w:rFonts w:eastAsia="Calibri"/>
          <w:bCs/>
          <w:i/>
          <w:iCs/>
          <w:sz w:val="22"/>
          <w:szCs w:val="22"/>
          <w:lang w:eastAsia="en-US"/>
        </w:rPr>
        <w:t>dio ponude koji se dostavlja odvojeno</w:t>
      </w:r>
      <w:r w:rsidRPr="00B76B66">
        <w:rPr>
          <w:rFonts w:eastAsia="Calibri"/>
          <w:bCs/>
          <w:iCs/>
          <w:sz w:val="22"/>
          <w:szCs w:val="22"/>
          <w:lang w:eastAsia="en-US"/>
        </w:rPr>
        <w:t>“,</w:t>
      </w:r>
    </w:p>
    <w:p w14:paraId="1885AC4D" w14:textId="77777777" w:rsidR="00E53C4A" w:rsidRPr="00B76B66" w:rsidRDefault="00E53C4A" w:rsidP="001F7698">
      <w:pPr>
        <w:numPr>
          <w:ilvl w:val="0"/>
          <w:numId w:val="14"/>
        </w:numPr>
        <w:jc w:val="both"/>
        <w:rPr>
          <w:rFonts w:eastAsia="Calibri"/>
          <w:bCs/>
          <w:iCs/>
          <w:sz w:val="22"/>
          <w:szCs w:val="22"/>
          <w:lang w:eastAsia="en-US"/>
        </w:rPr>
      </w:pPr>
      <w:r w:rsidRPr="00B76B66">
        <w:rPr>
          <w:rFonts w:eastAsia="Calibri"/>
          <w:bCs/>
          <w:iCs/>
          <w:sz w:val="22"/>
          <w:szCs w:val="22"/>
          <w:lang w:eastAsia="en-US"/>
        </w:rPr>
        <w:t>naznaka „ne otvaraj“.</w:t>
      </w:r>
    </w:p>
    <w:p w14:paraId="498EC97B" w14:textId="77777777" w:rsidR="00ED7747" w:rsidRDefault="00ED7747" w:rsidP="00E53C4A">
      <w:pPr>
        <w:jc w:val="both"/>
        <w:rPr>
          <w:rFonts w:eastAsia="Calibri"/>
          <w:bCs/>
          <w:iCs/>
          <w:sz w:val="22"/>
          <w:szCs w:val="22"/>
          <w:lang w:eastAsia="en-US"/>
        </w:rPr>
      </w:pPr>
    </w:p>
    <w:p w14:paraId="535A0662" w14:textId="267AA168" w:rsidR="00E53C4A" w:rsidRPr="00B76B66" w:rsidRDefault="00E53C4A" w:rsidP="00E53C4A">
      <w:pPr>
        <w:jc w:val="both"/>
        <w:rPr>
          <w:rFonts w:eastAsia="Calibri"/>
          <w:bCs/>
          <w:iCs/>
          <w:sz w:val="22"/>
          <w:szCs w:val="22"/>
          <w:lang w:eastAsia="en-US"/>
        </w:rPr>
      </w:pPr>
      <w:r w:rsidRPr="00B76B66">
        <w:rPr>
          <w:rFonts w:eastAsia="Calibri"/>
          <w:bCs/>
          <w:iCs/>
          <w:sz w:val="22"/>
          <w:szCs w:val="22"/>
          <w:lang w:eastAsia="en-US"/>
        </w:rPr>
        <w:t>Zatvorenu omotnicu ponuditelj može označiti na sljedeći način:</w:t>
      </w:r>
    </w:p>
    <w:p w14:paraId="3FB3D171" w14:textId="77777777" w:rsidR="00E53C4A" w:rsidRPr="00B76B66" w:rsidRDefault="00E53C4A" w:rsidP="00E53C4A">
      <w:pPr>
        <w:jc w:val="both"/>
        <w:rPr>
          <w:rFonts w:eastAsia="Calibri"/>
          <w:bCs/>
          <w:iCs/>
          <w:sz w:val="22"/>
          <w:szCs w:val="22"/>
          <w:lang w:eastAsia="en-US"/>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62"/>
      </w:tblGrid>
      <w:tr w:rsidR="00E53C4A" w:rsidRPr="00B76B66" w14:paraId="7293CF2A" w14:textId="77777777" w:rsidTr="00334338">
        <w:tc>
          <w:tcPr>
            <w:tcW w:w="9288" w:type="dxa"/>
            <w:shd w:val="clear" w:color="auto" w:fill="auto"/>
          </w:tcPr>
          <w:p w14:paraId="226D9794" w14:textId="77777777" w:rsidR="00D74C91" w:rsidRDefault="00D74C91" w:rsidP="00D74C91">
            <w:pPr>
              <w:jc w:val="both"/>
              <w:rPr>
                <w:color w:val="FF0000"/>
                <w:sz w:val="22"/>
                <w:szCs w:val="22"/>
              </w:rPr>
            </w:pPr>
            <w:r>
              <w:rPr>
                <w:sz w:val="22"/>
                <w:szCs w:val="22"/>
              </w:rPr>
              <w:t xml:space="preserve">- na prednjoj strani:  </w:t>
            </w:r>
          </w:p>
          <w:p w14:paraId="615CC562" w14:textId="77777777" w:rsidR="00D74C91" w:rsidRDefault="00D74C91" w:rsidP="00D74C91">
            <w:pPr>
              <w:jc w:val="center"/>
              <w:rPr>
                <w:b/>
                <w:i/>
                <w:sz w:val="22"/>
                <w:szCs w:val="22"/>
              </w:rPr>
            </w:pPr>
            <w:r>
              <w:rPr>
                <w:b/>
                <w:i/>
                <w:color w:val="FF0000"/>
                <w:sz w:val="22"/>
                <w:szCs w:val="22"/>
              </w:rPr>
              <w:t xml:space="preserve"> </w:t>
            </w:r>
            <w:r>
              <w:rPr>
                <w:b/>
                <w:i/>
                <w:sz w:val="22"/>
                <w:szCs w:val="22"/>
              </w:rPr>
              <w:t>OSJEČKO-BARANJSKA ŽUPANIJA</w:t>
            </w:r>
          </w:p>
          <w:p w14:paraId="3F0D186B" w14:textId="77777777" w:rsidR="00D74C91" w:rsidRDefault="00D74C91" w:rsidP="00D74C91">
            <w:pPr>
              <w:jc w:val="center"/>
              <w:rPr>
                <w:b/>
                <w:i/>
                <w:sz w:val="22"/>
                <w:szCs w:val="22"/>
              </w:rPr>
            </w:pPr>
            <w:r>
              <w:rPr>
                <w:b/>
                <w:i/>
                <w:sz w:val="22"/>
                <w:szCs w:val="22"/>
              </w:rPr>
              <w:t>SLUŽBA ZA JAVNU NABAVU</w:t>
            </w:r>
          </w:p>
          <w:p w14:paraId="746E9636" w14:textId="77777777" w:rsidR="00D74C91" w:rsidRDefault="00D74C91" w:rsidP="00D74C91">
            <w:pPr>
              <w:jc w:val="center"/>
              <w:rPr>
                <w:b/>
                <w:i/>
                <w:sz w:val="22"/>
                <w:szCs w:val="22"/>
              </w:rPr>
            </w:pPr>
            <w:r>
              <w:rPr>
                <w:b/>
                <w:i/>
                <w:sz w:val="22"/>
                <w:szCs w:val="22"/>
              </w:rPr>
              <w:t>Trg Lava Mirskog 3A (1.kat)</w:t>
            </w:r>
          </w:p>
          <w:p w14:paraId="5185918C" w14:textId="77777777" w:rsidR="00D74C91" w:rsidRDefault="00D74C91" w:rsidP="00D74C91">
            <w:pPr>
              <w:jc w:val="center"/>
              <w:rPr>
                <w:b/>
                <w:i/>
                <w:sz w:val="22"/>
                <w:szCs w:val="22"/>
              </w:rPr>
            </w:pPr>
            <w:r>
              <w:rPr>
                <w:b/>
                <w:i/>
                <w:sz w:val="22"/>
                <w:szCs w:val="22"/>
              </w:rPr>
              <w:t>31000 OSIJEK</w:t>
            </w:r>
          </w:p>
          <w:p w14:paraId="0C2D927C" w14:textId="77777777" w:rsidR="00D74C91" w:rsidRDefault="00D74C91" w:rsidP="00D74C91">
            <w:pPr>
              <w:jc w:val="center"/>
              <w:rPr>
                <w:b/>
                <w:i/>
                <w:sz w:val="22"/>
                <w:szCs w:val="22"/>
              </w:rPr>
            </w:pPr>
            <w:r>
              <w:rPr>
                <w:b/>
                <w:i/>
                <w:sz w:val="22"/>
                <w:szCs w:val="22"/>
              </w:rPr>
              <w:t xml:space="preserve">Ev. br. nabave: </w:t>
            </w:r>
            <w:r>
              <w:rPr>
                <w:b/>
                <w:bCs/>
                <w:i/>
                <w:sz w:val="22"/>
                <w:szCs w:val="22"/>
              </w:rPr>
              <w:t>NMV 17-23</w:t>
            </w:r>
          </w:p>
          <w:p w14:paraId="4B5964BB" w14:textId="77777777" w:rsidR="00D74C91" w:rsidRDefault="00D74C91" w:rsidP="00D74C91">
            <w:pPr>
              <w:jc w:val="center"/>
              <w:rPr>
                <w:b/>
                <w:bCs/>
                <w:sz w:val="22"/>
                <w:szCs w:val="22"/>
              </w:rPr>
            </w:pPr>
            <w:r>
              <w:rPr>
                <w:b/>
                <w:i/>
                <w:sz w:val="22"/>
                <w:szCs w:val="22"/>
              </w:rPr>
              <w:t>Predmet nabave: Nabava radova u sklopu Projekta „Hrvatska: Ususret održivom, pravednom i učinkovitom obrazovanju” iz Zajma Svjetske banke br. 9303-HR</w:t>
            </w:r>
          </w:p>
          <w:p w14:paraId="3F7A30ED" w14:textId="77777777" w:rsidR="00D74C91" w:rsidRDefault="00D74C91" w:rsidP="00D74C91">
            <w:pPr>
              <w:rPr>
                <w:b/>
                <w:bCs/>
                <w:sz w:val="22"/>
                <w:szCs w:val="22"/>
              </w:rPr>
            </w:pPr>
            <w:r>
              <w:rPr>
                <w:b/>
                <w:bCs/>
                <w:sz w:val="22"/>
                <w:szCs w:val="22"/>
              </w:rPr>
              <w:t xml:space="preserve"> </w:t>
            </w:r>
          </w:p>
          <w:p w14:paraId="4DB3C984" w14:textId="339593A3" w:rsidR="00D74C91" w:rsidRDefault="00D74C91" w:rsidP="00D74C91">
            <w:pPr>
              <w:jc w:val="center"/>
              <w:rPr>
                <w:b/>
                <w:bCs/>
                <w:iCs/>
                <w:sz w:val="22"/>
                <w:szCs w:val="22"/>
              </w:rPr>
            </w:pPr>
            <w:r>
              <w:rPr>
                <w:b/>
                <w:bCs/>
                <w:sz w:val="22"/>
                <w:szCs w:val="22"/>
              </w:rPr>
              <w:t>„Dio/dijelovi ponude za _________ grupu/grupe koji se dostavljaju odvojeno“</w:t>
            </w:r>
          </w:p>
          <w:p w14:paraId="0546A97E" w14:textId="77777777" w:rsidR="00D74C91" w:rsidRDefault="00D74C91" w:rsidP="00D74C91">
            <w:pPr>
              <w:jc w:val="center"/>
              <w:rPr>
                <w:b/>
                <w:i/>
                <w:sz w:val="22"/>
                <w:szCs w:val="22"/>
              </w:rPr>
            </w:pPr>
          </w:p>
          <w:p w14:paraId="02E106C4" w14:textId="77777777" w:rsidR="00D74C91" w:rsidRDefault="00D74C91" w:rsidP="00D74C91">
            <w:pPr>
              <w:jc w:val="center"/>
              <w:rPr>
                <w:b/>
                <w:i/>
                <w:sz w:val="22"/>
                <w:szCs w:val="22"/>
              </w:rPr>
            </w:pPr>
            <w:r>
              <w:rPr>
                <w:b/>
                <w:i/>
                <w:sz w:val="22"/>
                <w:szCs w:val="22"/>
              </w:rPr>
              <w:t>››NE OTVARAJ‹‹</w:t>
            </w:r>
          </w:p>
          <w:p w14:paraId="0DCD4554" w14:textId="77777777" w:rsidR="00D74C91" w:rsidRDefault="00D74C91" w:rsidP="00D74C91">
            <w:pPr>
              <w:jc w:val="both"/>
              <w:rPr>
                <w:sz w:val="22"/>
                <w:szCs w:val="22"/>
              </w:rPr>
            </w:pPr>
          </w:p>
          <w:p w14:paraId="16E95CDF" w14:textId="77777777" w:rsidR="00D74C91" w:rsidRDefault="00D74C91" w:rsidP="00D74C91">
            <w:pPr>
              <w:jc w:val="both"/>
              <w:rPr>
                <w:sz w:val="22"/>
                <w:szCs w:val="22"/>
              </w:rPr>
            </w:pPr>
            <w:r>
              <w:rPr>
                <w:sz w:val="22"/>
                <w:szCs w:val="22"/>
              </w:rPr>
              <w:t>- na poleđini:</w:t>
            </w:r>
          </w:p>
          <w:p w14:paraId="119C87B8" w14:textId="77777777" w:rsidR="00D74C91" w:rsidRDefault="00D74C91" w:rsidP="00D74C91">
            <w:pPr>
              <w:jc w:val="both"/>
              <w:rPr>
                <w:sz w:val="22"/>
                <w:szCs w:val="22"/>
              </w:rPr>
            </w:pPr>
          </w:p>
          <w:p w14:paraId="141E89A9" w14:textId="2BC4AFB6" w:rsidR="00E53C4A" w:rsidRPr="00D74C91" w:rsidRDefault="00D74C91" w:rsidP="00D74C91">
            <w:pPr>
              <w:jc w:val="center"/>
              <w:rPr>
                <w:b/>
                <w:i/>
                <w:sz w:val="22"/>
                <w:szCs w:val="22"/>
              </w:rPr>
            </w:pPr>
            <w:r>
              <w:rPr>
                <w:b/>
                <w:i/>
                <w:sz w:val="22"/>
                <w:szCs w:val="22"/>
              </w:rPr>
              <w:t>NAZIV I ADRESA PONUDITELJA/ZAJEDNICE GOSPODARSKIH SUBJEKATA</w:t>
            </w:r>
          </w:p>
        </w:tc>
      </w:tr>
      <w:tr w:rsidR="00E53C4A" w:rsidRPr="00B76B66" w14:paraId="38AA2316" w14:textId="77777777" w:rsidTr="00334338">
        <w:tc>
          <w:tcPr>
            <w:tcW w:w="9288" w:type="dxa"/>
            <w:shd w:val="clear" w:color="auto" w:fill="auto"/>
          </w:tcPr>
          <w:p w14:paraId="79F7F620" w14:textId="4A6A5703" w:rsidR="00E53C4A" w:rsidRPr="00B76B66" w:rsidRDefault="00E53C4A" w:rsidP="00E53C4A">
            <w:pPr>
              <w:jc w:val="center"/>
              <w:rPr>
                <w:rFonts w:eastAsia="Calibri"/>
                <w:bCs/>
                <w:iCs/>
                <w:sz w:val="22"/>
                <w:szCs w:val="22"/>
                <w:lang w:eastAsia="en-US"/>
              </w:rPr>
            </w:pPr>
          </w:p>
        </w:tc>
      </w:tr>
    </w:tbl>
    <w:p w14:paraId="7210C766" w14:textId="77777777" w:rsidR="00E53C4A" w:rsidRPr="00B76B66" w:rsidRDefault="00E53C4A" w:rsidP="00E53C4A">
      <w:pPr>
        <w:jc w:val="both"/>
        <w:rPr>
          <w:rFonts w:eastAsia="Calibri"/>
          <w:bCs/>
          <w:iCs/>
          <w:sz w:val="22"/>
          <w:szCs w:val="22"/>
          <w:lang w:eastAsia="en-US"/>
        </w:rPr>
      </w:pPr>
    </w:p>
    <w:p w14:paraId="08BE8E0B" w14:textId="2CFA100B" w:rsidR="00E53C4A" w:rsidRPr="00B76B66" w:rsidRDefault="00E53C4A" w:rsidP="00E53C4A">
      <w:pPr>
        <w:jc w:val="both"/>
        <w:rPr>
          <w:rFonts w:eastAsia="Calibri"/>
          <w:bCs/>
          <w:iCs/>
          <w:sz w:val="22"/>
          <w:szCs w:val="22"/>
          <w:lang w:eastAsia="en-US"/>
        </w:rPr>
      </w:pPr>
      <w:r w:rsidRPr="00B76B66">
        <w:rPr>
          <w:rFonts w:eastAsia="Calibri"/>
          <w:bCs/>
          <w:iCs/>
          <w:sz w:val="22"/>
          <w:szCs w:val="22"/>
          <w:lang w:eastAsia="en-US"/>
        </w:rPr>
        <w:t xml:space="preserve">Ponuditelj dio ponude koji se dostavlja odvojeno mora dostaviti </w:t>
      </w:r>
      <w:r w:rsidR="00D74C91">
        <w:rPr>
          <w:rFonts w:eastAsia="Calibri"/>
          <w:bCs/>
          <w:iCs/>
          <w:sz w:val="22"/>
          <w:szCs w:val="22"/>
          <w:lang w:eastAsia="en-US"/>
        </w:rPr>
        <w:t xml:space="preserve">Središnjem tijelu </w:t>
      </w:r>
      <w:r w:rsidRPr="00B76B66">
        <w:rPr>
          <w:rFonts w:eastAsia="Calibri"/>
          <w:bCs/>
          <w:iCs/>
          <w:sz w:val="22"/>
          <w:szCs w:val="22"/>
          <w:lang w:eastAsia="en-US"/>
        </w:rPr>
        <w:t xml:space="preserve">na navedenu adresu, do </w:t>
      </w:r>
      <w:r w:rsidR="00ED7747">
        <w:rPr>
          <w:rFonts w:eastAsia="Calibri"/>
          <w:bCs/>
          <w:iCs/>
          <w:sz w:val="22"/>
          <w:szCs w:val="22"/>
          <w:lang w:eastAsia="en-US"/>
        </w:rPr>
        <w:t xml:space="preserve">isteka </w:t>
      </w:r>
      <w:r w:rsidRPr="00B76B66">
        <w:rPr>
          <w:rFonts w:eastAsia="Calibri"/>
          <w:bCs/>
          <w:iCs/>
          <w:sz w:val="22"/>
          <w:szCs w:val="22"/>
          <w:lang w:eastAsia="en-US"/>
        </w:rPr>
        <w:t>roka za dostavu ponuda.</w:t>
      </w:r>
    </w:p>
    <w:p w14:paraId="10E49E8F" w14:textId="48ACD104" w:rsidR="00ED7747" w:rsidRPr="00774911" w:rsidRDefault="00774911" w:rsidP="00ED7747">
      <w:pPr>
        <w:pStyle w:val="TOCNaslov"/>
        <w:outlineLvl w:val="1"/>
      </w:pPr>
      <w:bookmarkStart w:id="169" w:name="_Toc120539017"/>
      <w:bookmarkStart w:id="170" w:name="_Toc153956041"/>
      <w:bookmarkStart w:id="171" w:name="_Toc472598273"/>
      <w:bookmarkStart w:id="172" w:name="_Toc488782021"/>
      <w:r w:rsidRPr="00774911">
        <w:t>6.3.</w:t>
      </w:r>
      <w:r w:rsidR="00ED7747" w:rsidRPr="00774911">
        <w:t xml:space="preserve"> Varijante ponuda</w:t>
      </w:r>
      <w:bookmarkEnd w:id="169"/>
      <w:r w:rsidR="00D74C91">
        <w:t xml:space="preserve"> </w:t>
      </w:r>
      <w:bookmarkStart w:id="173" w:name="_Hlk148010656"/>
      <w:r w:rsidR="00D74C91">
        <w:rPr>
          <w:rFonts w:cs="Arial"/>
        </w:rPr>
        <w:t>(vrijedi za sve grupe)</w:t>
      </w:r>
      <w:bookmarkEnd w:id="173"/>
      <w:bookmarkEnd w:id="170"/>
    </w:p>
    <w:p w14:paraId="2DA38481" w14:textId="77777777" w:rsidR="00ED7747" w:rsidRPr="00774911" w:rsidRDefault="00ED7747" w:rsidP="00ED7747">
      <w:pPr>
        <w:rPr>
          <w:sz w:val="22"/>
          <w:szCs w:val="22"/>
          <w:lang w:val="x-none" w:eastAsia="x-none"/>
        </w:rPr>
      </w:pPr>
    </w:p>
    <w:p w14:paraId="751F174F" w14:textId="77777777" w:rsidR="00ED7747" w:rsidRPr="00ED7747" w:rsidRDefault="00ED7747" w:rsidP="00ED7747">
      <w:pPr>
        <w:rPr>
          <w:bCs/>
          <w:sz w:val="22"/>
          <w:szCs w:val="22"/>
        </w:rPr>
      </w:pPr>
      <w:r w:rsidRPr="00774911">
        <w:rPr>
          <w:bCs/>
          <w:sz w:val="22"/>
          <w:szCs w:val="22"/>
        </w:rPr>
        <w:t>Varijante ponuda nisu dopuštene.</w:t>
      </w:r>
    </w:p>
    <w:p w14:paraId="2E695DB3" w14:textId="5F558019" w:rsidR="00E53C4A" w:rsidRPr="00B76B66" w:rsidRDefault="00E53C4A" w:rsidP="003F53F6">
      <w:pPr>
        <w:pStyle w:val="TOCNaslov"/>
        <w:outlineLvl w:val="1"/>
      </w:pPr>
      <w:bookmarkStart w:id="174" w:name="_Toc142410912"/>
      <w:bookmarkStart w:id="175" w:name="_Toc153956042"/>
      <w:r w:rsidRPr="00B76B66">
        <w:t>6.</w:t>
      </w:r>
      <w:r w:rsidR="00774911">
        <w:t>4</w:t>
      </w:r>
      <w:r w:rsidRPr="00B76B66">
        <w:t xml:space="preserve">. </w:t>
      </w:r>
      <w:bookmarkEnd w:id="171"/>
      <w:bookmarkEnd w:id="172"/>
      <w:r w:rsidRPr="00B76B66">
        <w:t>Način određivanja cijene ponude</w:t>
      </w:r>
      <w:bookmarkEnd w:id="174"/>
      <w:r w:rsidR="00D74C91">
        <w:t xml:space="preserve"> </w:t>
      </w:r>
      <w:r w:rsidR="00D74C91">
        <w:rPr>
          <w:rFonts w:cs="Arial"/>
        </w:rPr>
        <w:t>(vrijedi za sve grupe)</w:t>
      </w:r>
      <w:bookmarkEnd w:id="175"/>
    </w:p>
    <w:p w14:paraId="1B3C5773" w14:textId="77777777" w:rsidR="00E53C4A" w:rsidRPr="00B76B66" w:rsidRDefault="00E53C4A" w:rsidP="00E53C4A">
      <w:pPr>
        <w:jc w:val="both"/>
        <w:rPr>
          <w:sz w:val="22"/>
          <w:szCs w:val="22"/>
          <w:lang w:eastAsia="ar-SA"/>
        </w:rPr>
      </w:pPr>
    </w:p>
    <w:p w14:paraId="74F38BD3" w14:textId="77777777" w:rsidR="00E53C4A" w:rsidRPr="00B76B66" w:rsidRDefault="00E53C4A" w:rsidP="00E53C4A">
      <w:pPr>
        <w:jc w:val="both"/>
        <w:rPr>
          <w:sz w:val="22"/>
          <w:szCs w:val="22"/>
          <w:lang w:eastAsia="ar-SA"/>
        </w:rPr>
      </w:pPr>
      <w:r w:rsidRPr="00B76B66">
        <w:rPr>
          <w:sz w:val="22"/>
          <w:szCs w:val="22"/>
          <w:lang w:eastAsia="ar-SA"/>
        </w:rPr>
        <w:t>Cijena ponude piše se brojkama u apsolutnom iznosu</w:t>
      </w:r>
      <w:r w:rsidRPr="00B76B66">
        <w:rPr>
          <w:sz w:val="22"/>
          <w:szCs w:val="22"/>
        </w:rPr>
        <w:t xml:space="preserve"> </w:t>
      </w:r>
      <w:r w:rsidRPr="00B76B66">
        <w:rPr>
          <w:sz w:val="22"/>
          <w:szCs w:val="22"/>
          <w:lang w:eastAsia="ar-SA"/>
        </w:rPr>
        <w:t xml:space="preserve">zaokruženo na dvije decimale. </w:t>
      </w:r>
    </w:p>
    <w:p w14:paraId="3E480E92" w14:textId="57D90952" w:rsidR="00E53C4A" w:rsidRPr="00B76B66" w:rsidRDefault="00E53C4A" w:rsidP="00E53C4A">
      <w:pPr>
        <w:spacing w:before="100" w:beforeAutospacing="1"/>
        <w:jc w:val="both"/>
        <w:rPr>
          <w:sz w:val="22"/>
          <w:szCs w:val="22"/>
          <w:lang w:eastAsia="ar-SA"/>
        </w:rPr>
      </w:pPr>
      <w:r w:rsidRPr="00B76B66">
        <w:rPr>
          <w:sz w:val="22"/>
          <w:szCs w:val="22"/>
          <w:lang w:eastAsia="ar-SA"/>
        </w:rPr>
        <w:lastRenderedPageBreak/>
        <w:t xml:space="preserve">Cijena ponude i jedinične cijene stavki troškovnika </w:t>
      </w:r>
      <w:r w:rsidRPr="00B76B66">
        <w:rPr>
          <w:sz w:val="22"/>
          <w:szCs w:val="22"/>
          <w:u w:val="single"/>
          <w:lang w:eastAsia="ar-SA"/>
        </w:rPr>
        <w:t>fiksne su i nepromjenljive</w:t>
      </w:r>
      <w:r w:rsidRPr="00B76B66">
        <w:rPr>
          <w:sz w:val="22"/>
          <w:szCs w:val="22"/>
          <w:lang w:eastAsia="ar-SA"/>
        </w:rPr>
        <w:t xml:space="preserve"> po bilo kojem osnovu za </w:t>
      </w:r>
      <w:r w:rsidRPr="00774911">
        <w:rPr>
          <w:sz w:val="22"/>
          <w:szCs w:val="22"/>
          <w:lang w:eastAsia="ar-SA"/>
        </w:rPr>
        <w:t>cijelo vrijeme trajanja ugovora o javnoj nabavi koji se sklapa u ovom postupku javne nabave</w:t>
      </w:r>
      <w:r w:rsidR="00ED7747" w:rsidRPr="00774911">
        <w:rPr>
          <w:sz w:val="22"/>
          <w:szCs w:val="22"/>
          <w:lang w:eastAsia="ar-SA"/>
        </w:rPr>
        <w:t xml:space="preserve">, </w:t>
      </w:r>
      <w:bookmarkStart w:id="176" w:name="_Hlk147908229"/>
      <w:r w:rsidR="00ED7747" w:rsidRPr="00774911">
        <w:rPr>
          <w:sz w:val="22"/>
          <w:szCs w:val="22"/>
        </w:rPr>
        <w:t>osim u slučaju primjene čl. 627. i 629. Zakona o obveznim odnosima (NN 35/05, 41/08, 125/11, 78/15, 29/18, 126/21 i 114/22), a koja se temelji na Zaključku o ublažavanju posljedica globalnog poremećaja na tržištima građevinskih materijala i proizvoda (NN 71/2022).</w:t>
      </w:r>
      <w:r w:rsidRPr="00B76B66">
        <w:rPr>
          <w:sz w:val="22"/>
          <w:szCs w:val="22"/>
          <w:lang w:eastAsia="ar-SA"/>
        </w:rPr>
        <w:t xml:space="preserve"> </w:t>
      </w:r>
    </w:p>
    <w:bookmarkEnd w:id="176"/>
    <w:p w14:paraId="6D63C6AF" w14:textId="77777777" w:rsidR="00E53C4A" w:rsidRPr="00B76B66" w:rsidRDefault="00E53C4A" w:rsidP="00E53C4A">
      <w:pPr>
        <w:spacing w:before="100" w:beforeAutospacing="1"/>
        <w:jc w:val="both"/>
        <w:rPr>
          <w:sz w:val="22"/>
          <w:szCs w:val="22"/>
          <w:lang w:eastAsia="ar-SA"/>
        </w:rPr>
      </w:pPr>
      <w:r w:rsidRPr="00B76B66">
        <w:rPr>
          <w:sz w:val="22"/>
          <w:szCs w:val="22"/>
          <w:lang w:eastAsia="ar-SA"/>
        </w:rPr>
        <w:t>Vodeće je načelo da je za ponuđenu cijenu obvezna potpuna transparentnost i da nema skrivenih troškova u ponudi.</w:t>
      </w:r>
    </w:p>
    <w:p w14:paraId="27CA2B00" w14:textId="77777777" w:rsidR="00E53C4A" w:rsidRDefault="00E53C4A" w:rsidP="00E53C4A">
      <w:pPr>
        <w:spacing w:before="100" w:beforeAutospacing="1"/>
        <w:jc w:val="both"/>
        <w:rPr>
          <w:sz w:val="22"/>
          <w:szCs w:val="22"/>
          <w:lang w:eastAsia="ar-SA"/>
        </w:rPr>
      </w:pPr>
      <w:r w:rsidRPr="00B76B66">
        <w:rPr>
          <w:sz w:val="22"/>
          <w:szCs w:val="22"/>
          <w:lang w:eastAsia="ar-SA"/>
        </w:rPr>
        <w:t xml:space="preserve">U cijenu ponude bez poreza na dodanu vrijednost moraju biti uračunati svi troškovi, uključujući posebne poreze, trošarine i carine, ako postoje, te popusti. </w:t>
      </w:r>
    </w:p>
    <w:p w14:paraId="19228287" w14:textId="77777777" w:rsidR="00ED7747" w:rsidRDefault="00ED7747" w:rsidP="00ED7747">
      <w:pPr>
        <w:suppressAutoHyphens/>
        <w:jc w:val="both"/>
        <w:rPr>
          <w:rFonts w:ascii="Arial" w:hAnsi="Arial" w:cs="Arial"/>
          <w:szCs w:val="22"/>
        </w:rPr>
      </w:pPr>
    </w:p>
    <w:p w14:paraId="0BCD8F88" w14:textId="6E24E999" w:rsidR="00ED7747" w:rsidRPr="00ED7747" w:rsidRDefault="00ED7747" w:rsidP="00ED7747">
      <w:pPr>
        <w:suppressAutoHyphens/>
        <w:jc w:val="both"/>
        <w:rPr>
          <w:sz w:val="22"/>
          <w:szCs w:val="22"/>
        </w:rPr>
      </w:pPr>
      <w:r w:rsidRPr="00774911">
        <w:rPr>
          <w:sz w:val="22"/>
          <w:szCs w:val="22"/>
        </w:rPr>
        <w:t>Sukladno članku 627. Zakona o obveznim odnosima (NN 35/05, 41/08, 125/11, 78/15, 29/18, 126/21 i 114/22), izvođač može zahtijevati izmjenu cijene radova ako su se cijene elemenata, a bez njegova utjecaja, povećale u tolikoj mjeri da bi cijena radova trebala biti veća za više od deset postotaka. U tom slučaju izvođač može zahtijevati samo razliku u cijeni koja prelazi deset postotaka, osim ako je do povećanja cijene elemenata došlo poslije njegova dolaska u zakašnjenje. Sukladno članku 629. Zakona o obveznim odnosima (NN 35/05, 41/08, 125/11, 78/15, 29/18, 126/21 i 114/22), ako je ugovorena nepromjenljivost cijene radova, a oni su izvedeni u ugovorenom roku, naručitelj ima pravo na sniženje ugovorene cijene u slučaju da su se cijene elemenata na temelju kojih je određena cijena smanjile za toliko da bi cijena bila niža za više od deset postotaka, i to za razliku u cijeni preko deset postotaka.</w:t>
      </w:r>
    </w:p>
    <w:p w14:paraId="11E0698F" w14:textId="77777777" w:rsidR="00E53C4A" w:rsidRPr="00B76B66" w:rsidRDefault="00E53C4A" w:rsidP="00E53C4A">
      <w:pPr>
        <w:spacing w:before="100" w:beforeAutospacing="1"/>
        <w:jc w:val="both"/>
        <w:rPr>
          <w:sz w:val="22"/>
          <w:szCs w:val="22"/>
          <w:lang w:eastAsia="ar-SA"/>
        </w:rPr>
      </w:pPr>
      <w:r w:rsidRPr="00ED7747">
        <w:rPr>
          <w:sz w:val="22"/>
          <w:szCs w:val="22"/>
          <w:lang w:eastAsia="ar-SA"/>
        </w:rPr>
        <w:t>Ako ponuditelj nije u sustavu poreza na dodanu vrijednost ili je predmet nabave oslobođen poreza na</w:t>
      </w:r>
      <w:r w:rsidRPr="00B76B66">
        <w:rPr>
          <w:sz w:val="22"/>
          <w:szCs w:val="22"/>
          <w:lang w:eastAsia="ar-SA"/>
        </w:rPr>
        <w:t xml:space="preserve"> dodanu vrijednost, u ponudbenom listu, na mjesto predviđeno za upis cijene ponude s porezom na dodanu vrijednost, upisuje se isti iznos kao što je upisan na mjestu predviđenom za upis cijene ponude bez poreza na dodanu vrijednost, a mjesto predviđeno za upis iznosa poreza na dodanu vrijednost ostavlja se prazno.</w:t>
      </w:r>
    </w:p>
    <w:p w14:paraId="693E3C28" w14:textId="77777777" w:rsidR="00E53C4A" w:rsidRPr="00B76B66" w:rsidRDefault="00E53C4A" w:rsidP="00E53C4A">
      <w:pPr>
        <w:spacing w:before="100" w:beforeAutospacing="1" w:after="105"/>
        <w:jc w:val="both"/>
        <w:rPr>
          <w:sz w:val="22"/>
          <w:szCs w:val="22"/>
          <w:lang w:eastAsia="ar-SA"/>
        </w:rPr>
      </w:pPr>
      <w:r w:rsidRPr="00B76B66">
        <w:rPr>
          <w:sz w:val="22"/>
          <w:szCs w:val="22"/>
          <w:lang w:eastAsia="ar-SA"/>
        </w:rPr>
        <w:t>Sukladno čl. 75. stavku 3. točki a) Zakona o porezu na dodanu vrijednost određeno je da je porezni obveznik upisan u registar poreznih obveznika u Republici Hrvatskoj obvezan platiti PDV kada mu se obave građevinske usluge kojima se smatraju usluge u vezi s izgradnjom, održavanjem, rekonstrukcijom ili uklanjanjem građevina, uključujući usluge popravka i čišćenja te, što je Pravilnikom o porezu na dodanu vrijednost jasno određeno, koje se usluge smatraju građevinskim uslugama u smislu citiranog članka Zakona o porezu na dodanu vrijednost kao i da je u slučaju isporuke dobara i usluga iz istog članka obveznik plaćanja poreza na dodanu vrijednost primatelj usluge. Važno je naglasiti da je ZJN 2016 posebni propis koji svojom materijom regulira područje javne nabave, a provedbeni propisi proizašli iz njega reguliraju način provedbe postupaka javne nabave.</w:t>
      </w:r>
    </w:p>
    <w:p w14:paraId="1396C6FD" w14:textId="77777777" w:rsidR="00E53C4A" w:rsidRPr="00B76B66" w:rsidRDefault="00E53C4A" w:rsidP="00E53C4A">
      <w:pPr>
        <w:spacing w:before="100" w:beforeAutospacing="1"/>
        <w:jc w:val="both"/>
        <w:rPr>
          <w:sz w:val="22"/>
          <w:szCs w:val="22"/>
          <w:lang w:eastAsia="ar-SA"/>
        </w:rPr>
      </w:pPr>
      <w:r w:rsidRPr="00B76B66">
        <w:rPr>
          <w:sz w:val="22"/>
          <w:szCs w:val="22"/>
          <w:lang w:eastAsia="ar-SA"/>
        </w:rPr>
        <w:t xml:space="preserve">Ako cijena ponude bez poreza na dodanu vrijednost izražena u Troškovniku ne odgovara cijeni ponude bez poreza na dodanu vrijednost izraženoj u ponudbenom listu, vrijedi cijena ponude bez poreza na dodanu vrijednost izražena u Troškovniku. </w:t>
      </w:r>
    </w:p>
    <w:p w14:paraId="6F69D7F3" w14:textId="5692AB4F" w:rsidR="00E53C4A" w:rsidRPr="00B76B66" w:rsidRDefault="00E53C4A" w:rsidP="003F53F6">
      <w:pPr>
        <w:pStyle w:val="TOCNaslov"/>
        <w:outlineLvl w:val="1"/>
      </w:pPr>
      <w:bookmarkStart w:id="177" w:name="_Toc142410913"/>
      <w:bookmarkStart w:id="178" w:name="_Toc153956043"/>
      <w:r w:rsidRPr="00B76B66">
        <w:t>6.</w:t>
      </w:r>
      <w:r w:rsidR="00774911">
        <w:t>5</w:t>
      </w:r>
      <w:r w:rsidRPr="00B76B66">
        <w:t>. Valuta ponude</w:t>
      </w:r>
      <w:bookmarkEnd w:id="177"/>
      <w:r w:rsidR="00D74C91">
        <w:t xml:space="preserve"> </w:t>
      </w:r>
      <w:r w:rsidR="00D74C91">
        <w:rPr>
          <w:rFonts w:cs="Arial"/>
        </w:rPr>
        <w:t>(vrijedi za sve grupe)</w:t>
      </w:r>
      <w:bookmarkEnd w:id="178"/>
    </w:p>
    <w:p w14:paraId="4A8E6722" w14:textId="77777777" w:rsidR="00E53C4A" w:rsidRPr="00B76B66" w:rsidRDefault="00E53C4A" w:rsidP="00E53C4A">
      <w:pPr>
        <w:jc w:val="both"/>
        <w:rPr>
          <w:sz w:val="22"/>
          <w:szCs w:val="22"/>
        </w:rPr>
      </w:pPr>
    </w:p>
    <w:p w14:paraId="541765E2" w14:textId="77777777" w:rsidR="00E53C4A" w:rsidRPr="00B76B66" w:rsidRDefault="00E53C4A" w:rsidP="00E53C4A">
      <w:pPr>
        <w:jc w:val="both"/>
        <w:rPr>
          <w:sz w:val="22"/>
          <w:szCs w:val="22"/>
        </w:rPr>
      </w:pPr>
      <w:bookmarkStart w:id="179" w:name="_Toc25228741"/>
      <w:r w:rsidRPr="00B76B66">
        <w:rPr>
          <w:sz w:val="22"/>
          <w:szCs w:val="22"/>
        </w:rPr>
        <w:t xml:space="preserve">Ponuditelj iskazuje cijenu ponude u </w:t>
      </w:r>
      <w:r w:rsidR="00197319" w:rsidRPr="00B76B66">
        <w:rPr>
          <w:sz w:val="22"/>
          <w:szCs w:val="22"/>
        </w:rPr>
        <w:t>eurima</w:t>
      </w:r>
      <w:r w:rsidRPr="00B76B66">
        <w:rPr>
          <w:sz w:val="22"/>
          <w:szCs w:val="22"/>
        </w:rPr>
        <w:t>.</w:t>
      </w:r>
      <w:bookmarkEnd w:id="179"/>
      <w:r w:rsidRPr="00B76B66">
        <w:rPr>
          <w:sz w:val="22"/>
          <w:szCs w:val="22"/>
        </w:rPr>
        <w:t xml:space="preserve"> </w:t>
      </w:r>
    </w:p>
    <w:p w14:paraId="1070E0AB" w14:textId="00CDFE7D" w:rsidR="00E53C4A" w:rsidRPr="00B76B66" w:rsidRDefault="00E53C4A" w:rsidP="003F53F6">
      <w:pPr>
        <w:pStyle w:val="TOCNaslov"/>
        <w:outlineLvl w:val="1"/>
      </w:pPr>
      <w:bookmarkStart w:id="180" w:name="_Toc142410914"/>
      <w:bookmarkStart w:id="181" w:name="_Toc153956044"/>
      <w:r w:rsidRPr="00B76B66">
        <w:t>6.</w:t>
      </w:r>
      <w:r w:rsidR="00774911">
        <w:t>6</w:t>
      </w:r>
      <w:r w:rsidRPr="00B76B66">
        <w:t>. Kriterij za odabir ponude te relativni ponder kriterija ili, ako je primjenjivo, kriteriji po redoslijedu od najvažnijeg do najmanje važnog, osim ako su kriteriji određeni u pozivu na nadmetanje</w:t>
      </w:r>
      <w:bookmarkEnd w:id="180"/>
      <w:r w:rsidR="00D74C91">
        <w:t xml:space="preserve"> </w:t>
      </w:r>
      <w:r w:rsidR="00D74C91">
        <w:rPr>
          <w:rFonts w:cs="Arial"/>
        </w:rPr>
        <w:t>(vrijedi za sve grupe)</w:t>
      </w:r>
      <w:bookmarkEnd w:id="181"/>
    </w:p>
    <w:p w14:paraId="5567AD14" w14:textId="77777777" w:rsidR="00E53C4A" w:rsidRPr="00B76B66" w:rsidRDefault="00E53C4A" w:rsidP="00E53C4A">
      <w:pPr>
        <w:jc w:val="both"/>
        <w:rPr>
          <w:sz w:val="22"/>
          <w:szCs w:val="22"/>
        </w:rPr>
      </w:pPr>
    </w:p>
    <w:p w14:paraId="0567B182" w14:textId="77777777" w:rsidR="00E53C4A" w:rsidRPr="00B76B66" w:rsidRDefault="00E53C4A" w:rsidP="00E53C4A">
      <w:pPr>
        <w:jc w:val="both"/>
        <w:rPr>
          <w:sz w:val="22"/>
          <w:szCs w:val="22"/>
        </w:rPr>
      </w:pPr>
      <w:r w:rsidRPr="00B76B66">
        <w:rPr>
          <w:sz w:val="22"/>
          <w:szCs w:val="22"/>
        </w:rPr>
        <w:t xml:space="preserve">Kriterij za odabir je ekonomski najpovoljnija ponuda. Sukladno članku 284. stavak 2. ZJN 2016 daje se obrazloženje za primjenu relativnog značaja koji se pridaje svakom pojedinom kriteriju kako slijedi u nastavku. </w:t>
      </w:r>
    </w:p>
    <w:p w14:paraId="76118883" w14:textId="77777777" w:rsidR="00E53C4A" w:rsidRPr="00B76B66" w:rsidRDefault="00E53C4A" w:rsidP="00E53C4A">
      <w:pPr>
        <w:jc w:val="both"/>
        <w:rPr>
          <w:sz w:val="22"/>
          <w:szCs w:val="22"/>
        </w:rPr>
      </w:pPr>
    </w:p>
    <w:p w14:paraId="19AF03F3" w14:textId="1A421C7D" w:rsidR="00E53C4A" w:rsidRPr="00B76B66" w:rsidRDefault="00D74C91" w:rsidP="00E53C4A">
      <w:pPr>
        <w:jc w:val="both"/>
        <w:rPr>
          <w:sz w:val="22"/>
          <w:szCs w:val="22"/>
        </w:rPr>
      </w:pPr>
      <w:r>
        <w:rPr>
          <w:rFonts w:eastAsia="Calibri"/>
          <w:bCs/>
          <w:iCs/>
          <w:sz w:val="22"/>
          <w:szCs w:val="22"/>
          <w:lang w:eastAsia="en-US"/>
        </w:rPr>
        <w:t xml:space="preserve">Središnje tijelo </w:t>
      </w:r>
      <w:r w:rsidR="00E53C4A" w:rsidRPr="00B76B66">
        <w:rPr>
          <w:sz w:val="22"/>
          <w:szCs w:val="22"/>
        </w:rPr>
        <w:t>će između prihvatljivih ponuda sposobnih Ponuditelja odabrati ekonomski najpovoljniju ponudu na temelju sljedećih kriterija: cijena</w:t>
      </w:r>
      <w:r w:rsidR="00774911">
        <w:rPr>
          <w:sz w:val="22"/>
          <w:szCs w:val="22"/>
        </w:rPr>
        <w:t xml:space="preserve"> </w:t>
      </w:r>
      <w:r w:rsidR="00E53C4A" w:rsidRPr="00B76B66">
        <w:rPr>
          <w:sz w:val="22"/>
          <w:szCs w:val="22"/>
        </w:rPr>
        <w:t>i jamstveni rok za otklanjanje nedostataka, a čiji je relativni značaj prikazan u tablici u nastavku.</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69"/>
        <w:gridCol w:w="2445"/>
        <w:gridCol w:w="2907"/>
      </w:tblGrid>
      <w:tr w:rsidR="00E53C4A" w:rsidRPr="00B76B66" w14:paraId="5A0B8E9B" w14:textId="77777777" w:rsidTr="00334338">
        <w:tc>
          <w:tcPr>
            <w:tcW w:w="3369" w:type="dxa"/>
            <w:shd w:val="clear" w:color="auto" w:fill="D9D9D9"/>
            <w:vAlign w:val="center"/>
          </w:tcPr>
          <w:p w14:paraId="6681B8A8" w14:textId="77777777" w:rsidR="00E53C4A" w:rsidRPr="00B76B66" w:rsidRDefault="00E53C4A" w:rsidP="00E53C4A">
            <w:pPr>
              <w:jc w:val="center"/>
              <w:rPr>
                <w:sz w:val="22"/>
                <w:szCs w:val="22"/>
              </w:rPr>
            </w:pPr>
            <w:r w:rsidRPr="00B76B66">
              <w:rPr>
                <w:sz w:val="22"/>
                <w:szCs w:val="22"/>
              </w:rPr>
              <w:t>KRITERIJ</w:t>
            </w:r>
          </w:p>
        </w:tc>
        <w:tc>
          <w:tcPr>
            <w:tcW w:w="2445" w:type="dxa"/>
            <w:shd w:val="clear" w:color="auto" w:fill="D9D9D9"/>
            <w:vAlign w:val="center"/>
          </w:tcPr>
          <w:p w14:paraId="1995FEA4" w14:textId="77777777" w:rsidR="00E53C4A" w:rsidRPr="00B76B66" w:rsidRDefault="00E53C4A" w:rsidP="00E53C4A">
            <w:pPr>
              <w:jc w:val="center"/>
              <w:rPr>
                <w:sz w:val="22"/>
                <w:szCs w:val="22"/>
              </w:rPr>
            </w:pPr>
            <w:r w:rsidRPr="00B76B66">
              <w:rPr>
                <w:sz w:val="22"/>
                <w:szCs w:val="22"/>
              </w:rPr>
              <w:t>RELATIVNI ZNAČAJ</w:t>
            </w:r>
          </w:p>
        </w:tc>
        <w:tc>
          <w:tcPr>
            <w:tcW w:w="2907" w:type="dxa"/>
            <w:shd w:val="clear" w:color="auto" w:fill="D9D9D9"/>
            <w:vAlign w:val="center"/>
          </w:tcPr>
          <w:p w14:paraId="2A56ABDA" w14:textId="77777777" w:rsidR="00E53C4A" w:rsidRPr="00B76B66" w:rsidRDefault="00E53C4A" w:rsidP="00E53C4A">
            <w:pPr>
              <w:jc w:val="center"/>
              <w:rPr>
                <w:sz w:val="22"/>
                <w:szCs w:val="22"/>
              </w:rPr>
            </w:pPr>
            <w:r w:rsidRPr="00B76B66">
              <w:rPr>
                <w:sz w:val="22"/>
                <w:szCs w:val="22"/>
              </w:rPr>
              <w:t>MAKSIMALAN BROJ BODOVA PO SVAKOM OD KRITERIJA</w:t>
            </w:r>
          </w:p>
        </w:tc>
      </w:tr>
      <w:tr w:rsidR="00E53C4A" w:rsidRPr="00B76B66" w14:paraId="48C43DAA" w14:textId="77777777" w:rsidTr="00334338">
        <w:tc>
          <w:tcPr>
            <w:tcW w:w="3369" w:type="dxa"/>
            <w:shd w:val="clear" w:color="auto" w:fill="auto"/>
          </w:tcPr>
          <w:p w14:paraId="086AA3EF" w14:textId="77777777" w:rsidR="00E53C4A" w:rsidRPr="00B76B66" w:rsidRDefault="00E53C4A" w:rsidP="00E53C4A">
            <w:pPr>
              <w:jc w:val="both"/>
              <w:rPr>
                <w:sz w:val="22"/>
                <w:szCs w:val="22"/>
              </w:rPr>
            </w:pPr>
            <w:r w:rsidRPr="00B76B66">
              <w:rPr>
                <w:sz w:val="22"/>
                <w:szCs w:val="22"/>
              </w:rPr>
              <w:t xml:space="preserve">Cijena ponude </w:t>
            </w:r>
          </w:p>
        </w:tc>
        <w:tc>
          <w:tcPr>
            <w:tcW w:w="2445" w:type="dxa"/>
            <w:shd w:val="clear" w:color="auto" w:fill="auto"/>
            <w:vAlign w:val="center"/>
          </w:tcPr>
          <w:p w14:paraId="7E1FB035" w14:textId="2F7A5C29" w:rsidR="00E53C4A" w:rsidRPr="00774911" w:rsidRDefault="00433C30" w:rsidP="00E53C4A">
            <w:pPr>
              <w:jc w:val="center"/>
              <w:rPr>
                <w:sz w:val="22"/>
                <w:szCs w:val="22"/>
              </w:rPr>
            </w:pPr>
            <w:r w:rsidRPr="00774911">
              <w:rPr>
                <w:sz w:val="22"/>
                <w:szCs w:val="22"/>
              </w:rPr>
              <w:t>80</w:t>
            </w:r>
            <w:r w:rsidR="00E53C4A" w:rsidRPr="00774911">
              <w:rPr>
                <w:sz w:val="22"/>
                <w:szCs w:val="22"/>
              </w:rPr>
              <w:t>%</w:t>
            </w:r>
          </w:p>
        </w:tc>
        <w:tc>
          <w:tcPr>
            <w:tcW w:w="2907" w:type="dxa"/>
            <w:shd w:val="clear" w:color="auto" w:fill="auto"/>
            <w:vAlign w:val="center"/>
          </w:tcPr>
          <w:p w14:paraId="20B7DDC9" w14:textId="748ED3E6" w:rsidR="00E53C4A" w:rsidRPr="00774911" w:rsidRDefault="00433C30" w:rsidP="00E53C4A">
            <w:pPr>
              <w:jc w:val="center"/>
              <w:rPr>
                <w:sz w:val="22"/>
                <w:szCs w:val="22"/>
              </w:rPr>
            </w:pPr>
            <w:r w:rsidRPr="00774911">
              <w:rPr>
                <w:sz w:val="22"/>
                <w:szCs w:val="22"/>
              </w:rPr>
              <w:t>80</w:t>
            </w:r>
          </w:p>
        </w:tc>
      </w:tr>
      <w:tr w:rsidR="00E53C4A" w:rsidRPr="00B76B66" w14:paraId="017FDB50" w14:textId="77777777" w:rsidTr="00334338">
        <w:tc>
          <w:tcPr>
            <w:tcW w:w="3369" w:type="dxa"/>
            <w:shd w:val="clear" w:color="auto" w:fill="auto"/>
          </w:tcPr>
          <w:p w14:paraId="2493DAFE" w14:textId="77777777" w:rsidR="00E53C4A" w:rsidRPr="00B76B66" w:rsidRDefault="00E53C4A" w:rsidP="00E53C4A">
            <w:pPr>
              <w:rPr>
                <w:sz w:val="22"/>
                <w:szCs w:val="22"/>
              </w:rPr>
            </w:pPr>
            <w:r w:rsidRPr="00B76B66">
              <w:rPr>
                <w:sz w:val="22"/>
                <w:szCs w:val="22"/>
              </w:rPr>
              <w:t>Jamstveni rok za otklanjanje nedostataka</w:t>
            </w:r>
          </w:p>
        </w:tc>
        <w:tc>
          <w:tcPr>
            <w:tcW w:w="2445" w:type="dxa"/>
            <w:shd w:val="clear" w:color="auto" w:fill="auto"/>
            <w:vAlign w:val="center"/>
          </w:tcPr>
          <w:p w14:paraId="57450DF3" w14:textId="5DB63101" w:rsidR="00E53C4A" w:rsidRPr="00774911" w:rsidRDefault="00433C30" w:rsidP="00E53C4A">
            <w:pPr>
              <w:jc w:val="center"/>
              <w:rPr>
                <w:sz w:val="22"/>
                <w:szCs w:val="22"/>
              </w:rPr>
            </w:pPr>
            <w:r w:rsidRPr="00774911">
              <w:rPr>
                <w:sz w:val="22"/>
                <w:szCs w:val="22"/>
              </w:rPr>
              <w:t>20</w:t>
            </w:r>
            <w:r w:rsidR="00E53C4A" w:rsidRPr="00774911">
              <w:rPr>
                <w:sz w:val="22"/>
                <w:szCs w:val="22"/>
              </w:rPr>
              <w:t>%</w:t>
            </w:r>
          </w:p>
        </w:tc>
        <w:tc>
          <w:tcPr>
            <w:tcW w:w="2907" w:type="dxa"/>
            <w:shd w:val="clear" w:color="auto" w:fill="auto"/>
            <w:vAlign w:val="center"/>
          </w:tcPr>
          <w:p w14:paraId="0F350EA7" w14:textId="065F8384" w:rsidR="00E53C4A" w:rsidRPr="00774911" w:rsidRDefault="00433C30" w:rsidP="00E53C4A">
            <w:pPr>
              <w:jc w:val="center"/>
              <w:rPr>
                <w:sz w:val="22"/>
                <w:szCs w:val="22"/>
              </w:rPr>
            </w:pPr>
            <w:r w:rsidRPr="00774911">
              <w:rPr>
                <w:sz w:val="22"/>
                <w:szCs w:val="22"/>
              </w:rPr>
              <w:t>20</w:t>
            </w:r>
          </w:p>
        </w:tc>
      </w:tr>
      <w:tr w:rsidR="00E53C4A" w:rsidRPr="00B76B66" w14:paraId="6E32EE09" w14:textId="77777777" w:rsidTr="00334338">
        <w:tc>
          <w:tcPr>
            <w:tcW w:w="5814" w:type="dxa"/>
            <w:gridSpan w:val="2"/>
            <w:shd w:val="clear" w:color="auto" w:fill="auto"/>
            <w:vAlign w:val="center"/>
          </w:tcPr>
          <w:p w14:paraId="210D39D9" w14:textId="77777777" w:rsidR="00E53C4A" w:rsidRPr="00B76B66" w:rsidRDefault="00E53C4A" w:rsidP="00E53C4A">
            <w:pPr>
              <w:rPr>
                <w:sz w:val="22"/>
                <w:szCs w:val="22"/>
              </w:rPr>
            </w:pPr>
            <w:r w:rsidRPr="00B76B66">
              <w:rPr>
                <w:sz w:val="22"/>
                <w:szCs w:val="22"/>
              </w:rPr>
              <w:t>Maksimalan broj bodova</w:t>
            </w:r>
          </w:p>
        </w:tc>
        <w:tc>
          <w:tcPr>
            <w:tcW w:w="2907" w:type="dxa"/>
            <w:shd w:val="clear" w:color="auto" w:fill="auto"/>
            <w:vAlign w:val="center"/>
          </w:tcPr>
          <w:p w14:paraId="1370ECA3" w14:textId="77777777" w:rsidR="00E53C4A" w:rsidRPr="00B76B66" w:rsidRDefault="00E53C4A" w:rsidP="00E53C4A">
            <w:pPr>
              <w:jc w:val="center"/>
              <w:rPr>
                <w:sz w:val="22"/>
                <w:szCs w:val="22"/>
              </w:rPr>
            </w:pPr>
            <w:r w:rsidRPr="00B76B66">
              <w:rPr>
                <w:sz w:val="22"/>
                <w:szCs w:val="22"/>
              </w:rPr>
              <w:t>100</w:t>
            </w:r>
          </w:p>
        </w:tc>
      </w:tr>
    </w:tbl>
    <w:p w14:paraId="3E6E4293" w14:textId="3D594D5A" w:rsidR="00E53C4A" w:rsidRPr="00B76B66" w:rsidRDefault="00E53C4A" w:rsidP="003F53F6">
      <w:pPr>
        <w:pStyle w:val="TOCNaslov"/>
        <w:outlineLvl w:val="2"/>
      </w:pPr>
      <w:bookmarkStart w:id="182" w:name="_Toc142410915"/>
      <w:bookmarkStart w:id="183" w:name="_Toc153956045"/>
      <w:r w:rsidRPr="00B76B66">
        <w:t>6.</w:t>
      </w:r>
      <w:r w:rsidR="00774911">
        <w:t>6</w:t>
      </w:r>
      <w:r w:rsidRPr="00B76B66">
        <w:t>.1. Cijena ponude</w:t>
      </w:r>
      <w:bookmarkEnd w:id="182"/>
      <w:r w:rsidR="00F7616C">
        <w:t xml:space="preserve"> </w:t>
      </w:r>
      <w:r w:rsidR="00F7616C" w:rsidRPr="00F7616C">
        <w:t>(vrijedi za sve grupe)</w:t>
      </w:r>
      <w:bookmarkEnd w:id="183"/>
    </w:p>
    <w:p w14:paraId="26FCC9EF" w14:textId="77777777" w:rsidR="00E53C4A" w:rsidRPr="00B76B66" w:rsidRDefault="00E53C4A" w:rsidP="00E53C4A">
      <w:pPr>
        <w:rPr>
          <w:sz w:val="22"/>
          <w:szCs w:val="22"/>
          <w:lang w:eastAsia="en-US"/>
        </w:rPr>
      </w:pPr>
    </w:p>
    <w:p w14:paraId="4ADBA912" w14:textId="205E3973" w:rsidR="00E53C4A" w:rsidRPr="00774911" w:rsidRDefault="00E53C4A" w:rsidP="00E53C4A">
      <w:pPr>
        <w:rPr>
          <w:sz w:val="22"/>
          <w:szCs w:val="22"/>
          <w:lang w:eastAsia="en-US"/>
        </w:rPr>
      </w:pPr>
      <w:bookmarkStart w:id="184" w:name="_Hlk488962475"/>
      <w:r w:rsidRPr="00774911">
        <w:rPr>
          <w:sz w:val="22"/>
          <w:szCs w:val="22"/>
          <w:lang w:eastAsia="en-US"/>
        </w:rPr>
        <w:t xml:space="preserve">Cijena ponude čini maksimalno </w:t>
      </w:r>
      <w:r w:rsidR="00433C30" w:rsidRPr="00774911">
        <w:rPr>
          <w:sz w:val="22"/>
          <w:szCs w:val="22"/>
          <w:lang w:eastAsia="en-US"/>
        </w:rPr>
        <w:t>80</w:t>
      </w:r>
      <w:r w:rsidRPr="00774911">
        <w:rPr>
          <w:sz w:val="22"/>
          <w:szCs w:val="22"/>
          <w:lang w:eastAsia="en-US"/>
        </w:rPr>
        <w:t xml:space="preserve"> bodova.</w:t>
      </w:r>
    </w:p>
    <w:p w14:paraId="67F1E9CF" w14:textId="605CC69D" w:rsidR="00E53C4A" w:rsidRPr="00774911" w:rsidRDefault="00E53C4A" w:rsidP="00E53C4A">
      <w:pPr>
        <w:rPr>
          <w:sz w:val="22"/>
          <w:szCs w:val="22"/>
          <w:lang w:eastAsia="en-US"/>
        </w:rPr>
      </w:pPr>
      <w:r w:rsidRPr="00774911">
        <w:rPr>
          <w:sz w:val="22"/>
          <w:szCs w:val="22"/>
          <w:lang w:eastAsia="en-US"/>
        </w:rPr>
        <w:t xml:space="preserve">Ponuda s najniže ponuđenom cijenom dobiva </w:t>
      </w:r>
      <w:r w:rsidR="00433C30" w:rsidRPr="00774911">
        <w:rPr>
          <w:sz w:val="22"/>
          <w:szCs w:val="22"/>
          <w:lang w:eastAsia="en-US"/>
        </w:rPr>
        <w:t>80</w:t>
      </w:r>
      <w:r w:rsidRPr="00774911">
        <w:rPr>
          <w:sz w:val="22"/>
          <w:szCs w:val="22"/>
          <w:lang w:eastAsia="en-US"/>
        </w:rPr>
        <w:t xml:space="preserve"> bodova, a ostale se ponude boduju prema formuli:</w:t>
      </w:r>
    </w:p>
    <w:p w14:paraId="46A394F9" w14:textId="77777777" w:rsidR="00E53C4A" w:rsidRPr="00774911" w:rsidRDefault="00E53C4A" w:rsidP="00E53C4A">
      <w:pPr>
        <w:rPr>
          <w:sz w:val="22"/>
          <w:szCs w:val="22"/>
          <w:lang w:eastAsia="en-US"/>
        </w:rPr>
      </w:pPr>
    </w:p>
    <w:p w14:paraId="0C96E815" w14:textId="3D9E738A" w:rsidR="00E53C4A" w:rsidRPr="00B76B66" w:rsidRDefault="00E53C4A" w:rsidP="00E53C4A">
      <w:pPr>
        <w:jc w:val="center"/>
        <w:rPr>
          <w:sz w:val="28"/>
          <w:szCs w:val="22"/>
          <w:lang w:eastAsia="en-US"/>
        </w:rPr>
      </w:pPr>
      <w:bookmarkStart w:id="185" w:name="_Toc25228744"/>
      <w:r w:rsidRPr="00774911">
        <w:rPr>
          <w:sz w:val="28"/>
          <w:szCs w:val="22"/>
          <w:lang w:eastAsia="en-US"/>
        </w:rPr>
        <w:t xml:space="preserve">C = (Xmin / Xp) x </w:t>
      </w:r>
      <w:bookmarkEnd w:id="185"/>
      <w:r w:rsidR="00433C30" w:rsidRPr="00774911">
        <w:rPr>
          <w:sz w:val="28"/>
          <w:szCs w:val="22"/>
          <w:lang w:eastAsia="en-US"/>
        </w:rPr>
        <w:t>80</w:t>
      </w:r>
    </w:p>
    <w:p w14:paraId="14521605" w14:textId="77777777" w:rsidR="00E53C4A" w:rsidRPr="00B76B66" w:rsidRDefault="00E53C4A" w:rsidP="00E53C4A">
      <w:pPr>
        <w:rPr>
          <w:sz w:val="22"/>
          <w:szCs w:val="22"/>
          <w:lang w:eastAsia="en-US"/>
        </w:rPr>
      </w:pPr>
    </w:p>
    <w:p w14:paraId="2C236D9F" w14:textId="77777777" w:rsidR="00E53C4A" w:rsidRPr="00B76B66" w:rsidRDefault="00E53C4A" w:rsidP="00E53C4A">
      <w:pPr>
        <w:rPr>
          <w:sz w:val="22"/>
          <w:szCs w:val="22"/>
          <w:lang w:eastAsia="en-US"/>
        </w:rPr>
      </w:pPr>
      <w:r w:rsidRPr="00B76B66">
        <w:rPr>
          <w:sz w:val="22"/>
          <w:szCs w:val="22"/>
          <w:lang w:eastAsia="en-US"/>
        </w:rPr>
        <w:t>Pri čemu su:</w:t>
      </w:r>
    </w:p>
    <w:p w14:paraId="66314241" w14:textId="77777777" w:rsidR="00E53C4A" w:rsidRPr="00B76B66" w:rsidRDefault="00E53C4A" w:rsidP="00E53C4A">
      <w:pPr>
        <w:rPr>
          <w:sz w:val="22"/>
          <w:szCs w:val="22"/>
          <w:lang w:eastAsia="en-US"/>
        </w:rPr>
      </w:pPr>
      <w:r w:rsidRPr="00B76B66">
        <w:rPr>
          <w:sz w:val="22"/>
          <w:szCs w:val="22"/>
          <w:lang w:eastAsia="en-US"/>
        </w:rPr>
        <w:t>Xp – cijena iz promatrane ponude</w:t>
      </w:r>
    </w:p>
    <w:p w14:paraId="0AC79B1F" w14:textId="77777777" w:rsidR="00E53C4A" w:rsidRPr="00B76B66" w:rsidRDefault="00E53C4A" w:rsidP="00E53C4A">
      <w:pPr>
        <w:rPr>
          <w:sz w:val="22"/>
          <w:szCs w:val="22"/>
          <w:lang w:eastAsia="en-US"/>
        </w:rPr>
      </w:pPr>
      <w:r w:rsidRPr="00B76B66">
        <w:rPr>
          <w:sz w:val="22"/>
          <w:szCs w:val="22"/>
          <w:lang w:eastAsia="en-US"/>
        </w:rPr>
        <w:t>Xmin – najniža cijena (iz ponude koja ima najnižu ponuđenu cijenu).</w:t>
      </w:r>
    </w:p>
    <w:p w14:paraId="2696B022" w14:textId="77777777" w:rsidR="00E53C4A" w:rsidRPr="00B76B66" w:rsidRDefault="00E53C4A" w:rsidP="00E53C4A">
      <w:pPr>
        <w:rPr>
          <w:sz w:val="22"/>
          <w:szCs w:val="22"/>
          <w:lang w:eastAsia="en-US"/>
        </w:rPr>
      </w:pPr>
    </w:p>
    <w:p w14:paraId="7DEFC0D8" w14:textId="38D62FBC" w:rsidR="00E53C4A" w:rsidRPr="00B76B66" w:rsidRDefault="00E53C4A" w:rsidP="00E53C4A">
      <w:pPr>
        <w:jc w:val="both"/>
        <w:rPr>
          <w:sz w:val="22"/>
          <w:szCs w:val="22"/>
          <w:lang w:eastAsia="en-US"/>
        </w:rPr>
      </w:pPr>
      <w:r w:rsidRPr="00B76B66">
        <w:rPr>
          <w:sz w:val="22"/>
          <w:szCs w:val="22"/>
          <w:lang w:eastAsia="en-US"/>
        </w:rPr>
        <w:t xml:space="preserve">S obzirom da ne može koristiti pravo na pretporez, </w:t>
      </w:r>
      <w:r w:rsidR="00D74C91">
        <w:rPr>
          <w:rFonts w:eastAsia="Calibri"/>
          <w:bCs/>
          <w:iCs/>
          <w:sz w:val="22"/>
          <w:szCs w:val="22"/>
          <w:lang w:eastAsia="en-US"/>
        </w:rPr>
        <w:t xml:space="preserve">Središnje tijelo </w:t>
      </w:r>
      <w:r w:rsidRPr="00B76B66">
        <w:rPr>
          <w:sz w:val="22"/>
          <w:szCs w:val="22"/>
          <w:lang w:eastAsia="en-US"/>
        </w:rPr>
        <w:t>će uspoređivati cijene ponude sa Porezom na dodanu vrijednost sukladno članku 294. stavku 2. ZJN.</w:t>
      </w:r>
    </w:p>
    <w:p w14:paraId="71C61D05" w14:textId="77777777" w:rsidR="00E53C4A" w:rsidRPr="00B76B66" w:rsidRDefault="00E53C4A" w:rsidP="00E53C4A">
      <w:pPr>
        <w:jc w:val="both"/>
        <w:rPr>
          <w:sz w:val="22"/>
          <w:szCs w:val="22"/>
          <w:lang w:eastAsia="en-US"/>
        </w:rPr>
      </w:pPr>
    </w:p>
    <w:p w14:paraId="58544113" w14:textId="77777777" w:rsidR="00E53C4A" w:rsidRPr="00B76B66" w:rsidRDefault="00E53C4A" w:rsidP="00E53C4A">
      <w:pPr>
        <w:jc w:val="both"/>
        <w:rPr>
          <w:sz w:val="22"/>
          <w:szCs w:val="22"/>
          <w:lang w:eastAsia="en-US"/>
        </w:rPr>
      </w:pPr>
      <w:r w:rsidRPr="00B76B66">
        <w:rPr>
          <w:sz w:val="22"/>
          <w:szCs w:val="22"/>
          <w:lang w:eastAsia="en-US"/>
        </w:rPr>
        <w:t>U slučaju da se navedenom metodologijom izračuna dobije broj s više od dvije decimale, izvršit će se zaokruživanje na dvije decimale na način da ukoliko je treća decimala broj veći ili jednak 5, druga decimala uvećat će se za jedan.</w:t>
      </w:r>
    </w:p>
    <w:p w14:paraId="3247BFE5" w14:textId="5C9FA597" w:rsidR="00E53C4A" w:rsidRPr="00B76B66" w:rsidRDefault="00E53C4A" w:rsidP="003F53F6">
      <w:pPr>
        <w:pStyle w:val="TOCNaslov"/>
        <w:outlineLvl w:val="2"/>
      </w:pPr>
      <w:bookmarkStart w:id="186" w:name="_Toc142410917"/>
      <w:bookmarkStart w:id="187" w:name="_Toc153956046"/>
      <w:bookmarkEnd w:id="184"/>
      <w:r w:rsidRPr="00B76B66">
        <w:t>6.</w:t>
      </w:r>
      <w:r w:rsidR="00774911">
        <w:t>6</w:t>
      </w:r>
      <w:r w:rsidRPr="00B76B66">
        <w:t>.</w:t>
      </w:r>
      <w:r w:rsidR="00774911">
        <w:t>2</w:t>
      </w:r>
      <w:r w:rsidRPr="00B76B66">
        <w:t>. Jamstveni rok za otklanjanje nedostataka</w:t>
      </w:r>
      <w:bookmarkEnd w:id="186"/>
      <w:r w:rsidR="00F7616C">
        <w:t xml:space="preserve"> </w:t>
      </w:r>
      <w:r w:rsidR="00F7616C" w:rsidRPr="00F7616C">
        <w:t>(vrijedi za sve grupe)</w:t>
      </w:r>
      <w:bookmarkEnd w:id="187"/>
    </w:p>
    <w:p w14:paraId="05998EB5" w14:textId="77777777" w:rsidR="00E53C4A" w:rsidRPr="00B76B66" w:rsidRDefault="00E53C4A" w:rsidP="00E53C4A">
      <w:pPr>
        <w:jc w:val="both"/>
        <w:rPr>
          <w:sz w:val="22"/>
          <w:szCs w:val="22"/>
          <w:lang w:eastAsia="en-US"/>
        </w:rPr>
      </w:pPr>
    </w:p>
    <w:p w14:paraId="7064D69F" w14:textId="0C4EBB22" w:rsidR="00AB7CD3" w:rsidRPr="00AB7CD3" w:rsidRDefault="00E53C4A" w:rsidP="00AB7CD3">
      <w:pPr>
        <w:autoSpaceDE w:val="0"/>
        <w:autoSpaceDN w:val="0"/>
        <w:adjustRightInd w:val="0"/>
        <w:jc w:val="both"/>
        <w:rPr>
          <w:sz w:val="22"/>
          <w:szCs w:val="22"/>
          <w:u w:val="single"/>
        </w:rPr>
      </w:pPr>
      <w:r w:rsidRPr="00B76B66">
        <w:rPr>
          <w:b/>
          <w:i/>
          <w:sz w:val="22"/>
          <w:szCs w:val="22"/>
        </w:rPr>
        <w:t>Minimalno trajanje jamstva je 24 mjeseca</w:t>
      </w:r>
      <w:r w:rsidRPr="00B76B66">
        <w:rPr>
          <w:sz w:val="22"/>
          <w:szCs w:val="22"/>
        </w:rPr>
        <w:t xml:space="preserve">. </w:t>
      </w:r>
      <w:r w:rsidRPr="00B76B66">
        <w:rPr>
          <w:sz w:val="22"/>
          <w:szCs w:val="22"/>
          <w:u w:val="single"/>
        </w:rPr>
        <w:t>Nuđeno jamstvo mora biti izraženo u mjesecima.</w:t>
      </w:r>
      <w:r w:rsidR="00AB7CD3" w:rsidRPr="00AB7CD3">
        <w:rPr>
          <w:sz w:val="16"/>
          <w:szCs w:val="16"/>
        </w:rPr>
        <w:t xml:space="preserve"> </w:t>
      </w:r>
      <w:r w:rsidR="00AB7CD3" w:rsidRPr="00AB7CD3">
        <w:rPr>
          <w:sz w:val="22"/>
          <w:szCs w:val="22"/>
          <w:u w:val="single"/>
        </w:rPr>
        <w:t xml:space="preserve"> </w:t>
      </w:r>
    </w:p>
    <w:p w14:paraId="678A794F" w14:textId="77777777" w:rsidR="00AB7CD3" w:rsidRPr="00AB7CD3" w:rsidRDefault="00AB7CD3" w:rsidP="00AB7CD3">
      <w:pPr>
        <w:autoSpaceDE w:val="0"/>
        <w:autoSpaceDN w:val="0"/>
        <w:adjustRightInd w:val="0"/>
        <w:jc w:val="both"/>
        <w:rPr>
          <w:sz w:val="22"/>
          <w:szCs w:val="22"/>
          <w:u w:val="single"/>
        </w:rPr>
      </w:pPr>
      <w:r w:rsidRPr="00AB7CD3">
        <w:rPr>
          <w:sz w:val="22"/>
          <w:szCs w:val="22"/>
          <w:u w:val="single"/>
        </w:rPr>
        <w:t>Jamstvo za otklanjanje nedostataka u jamstvenom roku daje se za sve izvedene radove i ugrađenu opremu</w:t>
      </w:r>
    </w:p>
    <w:p w14:paraId="19B2B22C" w14:textId="77777777" w:rsidR="00E53C4A" w:rsidRPr="00B76B66" w:rsidRDefault="00E53C4A" w:rsidP="00E53C4A">
      <w:pPr>
        <w:autoSpaceDE w:val="0"/>
        <w:autoSpaceDN w:val="0"/>
        <w:adjustRightInd w:val="0"/>
        <w:jc w:val="both"/>
        <w:rPr>
          <w:sz w:val="22"/>
          <w:szCs w:val="22"/>
          <w:u w:val="single"/>
        </w:rPr>
      </w:pPr>
    </w:p>
    <w:p w14:paraId="776A13BA" w14:textId="77777777" w:rsidR="00E53C4A" w:rsidRPr="00B76B66" w:rsidRDefault="00E53C4A" w:rsidP="00E53C4A">
      <w:pPr>
        <w:autoSpaceDE w:val="0"/>
        <w:autoSpaceDN w:val="0"/>
        <w:adjustRightInd w:val="0"/>
        <w:jc w:val="both"/>
        <w:rPr>
          <w:sz w:val="22"/>
          <w:szCs w:val="22"/>
          <w:u w:val="single"/>
        </w:rPr>
      </w:pPr>
      <w:r w:rsidRPr="00B76B66">
        <w:rPr>
          <w:sz w:val="22"/>
          <w:szCs w:val="22"/>
          <w:u w:val="single"/>
        </w:rPr>
        <w:t>Maksimalno trajanje jamstva je 60 mjeseci te ukoliko ponuditelj u svojoj ponudi jamstveni rok duži od maksimalnog smatrati će se da je ponuđen maksimalni rok od 60 mjeseci.</w:t>
      </w:r>
    </w:p>
    <w:p w14:paraId="3B83CD4B" w14:textId="77777777" w:rsidR="00E53C4A" w:rsidRPr="00B76B66" w:rsidRDefault="00E53C4A" w:rsidP="00E53C4A">
      <w:pPr>
        <w:autoSpaceDE w:val="0"/>
        <w:autoSpaceDN w:val="0"/>
        <w:adjustRightInd w:val="0"/>
        <w:jc w:val="both"/>
        <w:rPr>
          <w:sz w:val="22"/>
          <w:szCs w:val="22"/>
        </w:rPr>
      </w:pPr>
    </w:p>
    <w:p w14:paraId="4A678080" w14:textId="318F44DC" w:rsidR="00E53C4A" w:rsidRPr="00B76B66" w:rsidRDefault="00E53C4A" w:rsidP="00E53C4A">
      <w:pPr>
        <w:autoSpaceDE w:val="0"/>
        <w:autoSpaceDN w:val="0"/>
        <w:adjustRightInd w:val="0"/>
        <w:jc w:val="both"/>
        <w:rPr>
          <w:sz w:val="22"/>
          <w:szCs w:val="22"/>
        </w:rPr>
      </w:pPr>
      <w:r w:rsidRPr="00B76B66">
        <w:rPr>
          <w:sz w:val="22"/>
          <w:szCs w:val="22"/>
        </w:rPr>
        <w:t xml:space="preserve">Ovisno o duljini jamstvenog roka </w:t>
      </w:r>
      <w:bookmarkStart w:id="188" w:name="_Hlk2346532"/>
      <w:r w:rsidRPr="00B76B66">
        <w:rPr>
          <w:sz w:val="22"/>
          <w:szCs w:val="22"/>
        </w:rPr>
        <w:t xml:space="preserve">za otklanjanje nedostataka </w:t>
      </w:r>
      <w:bookmarkEnd w:id="188"/>
      <w:r w:rsidRPr="00B76B66">
        <w:rPr>
          <w:sz w:val="22"/>
          <w:szCs w:val="22"/>
        </w:rPr>
        <w:t xml:space="preserve">ponude će dobiti bodove sukladno slijedećoj </w:t>
      </w:r>
      <w:r w:rsidR="00433C30">
        <w:rPr>
          <w:sz w:val="22"/>
          <w:szCs w:val="22"/>
        </w:rPr>
        <w:t>formuli</w:t>
      </w:r>
      <w:r w:rsidRPr="00B76B66">
        <w:rPr>
          <w:sz w:val="22"/>
          <w:szCs w:val="22"/>
        </w:rPr>
        <w:t>:</w:t>
      </w:r>
    </w:p>
    <w:p w14:paraId="4A6E08DE" w14:textId="77777777" w:rsidR="00433C30" w:rsidRPr="00D74C91" w:rsidRDefault="00433C30" w:rsidP="00D74C91">
      <w:pPr>
        <w:jc w:val="center"/>
        <w:rPr>
          <w:sz w:val="28"/>
          <w:szCs w:val="22"/>
          <w:lang w:eastAsia="en-US"/>
        </w:rPr>
      </w:pPr>
      <w:bookmarkStart w:id="189" w:name="_Toc142410918"/>
      <w:r w:rsidRPr="00D74C91">
        <w:rPr>
          <w:sz w:val="28"/>
          <w:szCs w:val="22"/>
          <w:lang w:eastAsia="en-US"/>
        </w:rPr>
        <w:t xml:space="preserve">JR = JRP/NJRP * 20                </w:t>
      </w:r>
    </w:p>
    <w:p w14:paraId="7A56FC12" w14:textId="77777777" w:rsidR="00433C30" w:rsidRPr="00433C30" w:rsidRDefault="00433C30" w:rsidP="00433C30">
      <w:pPr>
        <w:autoSpaceDE w:val="0"/>
        <w:autoSpaceDN w:val="0"/>
        <w:adjustRightInd w:val="0"/>
        <w:jc w:val="both"/>
        <w:rPr>
          <w:b/>
          <w:bCs/>
          <w:sz w:val="22"/>
          <w:szCs w:val="22"/>
        </w:rPr>
      </w:pPr>
    </w:p>
    <w:p w14:paraId="76112D0E" w14:textId="77777777" w:rsidR="00433C30" w:rsidRPr="00433C30" w:rsidRDefault="00433C30" w:rsidP="00433C30">
      <w:pPr>
        <w:autoSpaceDE w:val="0"/>
        <w:autoSpaceDN w:val="0"/>
        <w:adjustRightInd w:val="0"/>
        <w:jc w:val="both"/>
        <w:rPr>
          <w:sz w:val="22"/>
          <w:szCs w:val="22"/>
        </w:rPr>
      </w:pPr>
      <w:r w:rsidRPr="00433C30">
        <w:rPr>
          <w:b/>
          <w:bCs/>
          <w:sz w:val="22"/>
          <w:szCs w:val="22"/>
        </w:rPr>
        <w:t>JR</w:t>
      </w:r>
      <w:r w:rsidRPr="00433C30">
        <w:rPr>
          <w:sz w:val="22"/>
          <w:szCs w:val="22"/>
        </w:rPr>
        <w:t xml:space="preserve"> – broj bodova koji je ponuda dobila jamstveni rok za otklanjanje nedostataka</w:t>
      </w:r>
    </w:p>
    <w:p w14:paraId="0BFA6F4B" w14:textId="77777777" w:rsidR="00433C30" w:rsidRPr="00433C30" w:rsidRDefault="00433C30" w:rsidP="00433C30">
      <w:pPr>
        <w:autoSpaceDE w:val="0"/>
        <w:autoSpaceDN w:val="0"/>
        <w:adjustRightInd w:val="0"/>
        <w:jc w:val="both"/>
        <w:rPr>
          <w:sz w:val="22"/>
          <w:szCs w:val="22"/>
        </w:rPr>
      </w:pPr>
      <w:r w:rsidRPr="00433C30">
        <w:rPr>
          <w:b/>
          <w:bCs/>
          <w:sz w:val="22"/>
          <w:szCs w:val="22"/>
        </w:rPr>
        <w:t>NJRP</w:t>
      </w:r>
      <w:r w:rsidRPr="00433C30">
        <w:rPr>
          <w:sz w:val="22"/>
          <w:szCs w:val="22"/>
        </w:rPr>
        <w:t xml:space="preserve"> – najduži jamstveni rok za otklanjanje nedostataka ponuđen u postupku nabave</w:t>
      </w:r>
    </w:p>
    <w:p w14:paraId="218C57CE" w14:textId="77777777" w:rsidR="00433C30" w:rsidRPr="00433C30" w:rsidRDefault="00433C30" w:rsidP="00433C30">
      <w:pPr>
        <w:autoSpaceDE w:val="0"/>
        <w:autoSpaceDN w:val="0"/>
        <w:adjustRightInd w:val="0"/>
        <w:jc w:val="both"/>
        <w:rPr>
          <w:sz w:val="22"/>
          <w:szCs w:val="22"/>
        </w:rPr>
      </w:pPr>
      <w:r w:rsidRPr="00433C30">
        <w:rPr>
          <w:b/>
          <w:bCs/>
          <w:sz w:val="22"/>
          <w:szCs w:val="22"/>
        </w:rPr>
        <w:t>JRP</w:t>
      </w:r>
      <w:r w:rsidRPr="00433C30">
        <w:rPr>
          <w:sz w:val="22"/>
          <w:szCs w:val="22"/>
        </w:rPr>
        <w:t xml:space="preserve"> – jamstveni rok za otklanjanje nedostataka koja je predmet ocjene</w:t>
      </w:r>
    </w:p>
    <w:p w14:paraId="20113F39" w14:textId="77777777" w:rsidR="00433C30" w:rsidRPr="00433C30" w:rsidRDefault="00433C30" w:rsidP="00433C30">
      <w:pPr>
        <w:autoSpaceDE w:val="0"/>
        <w:autoSpaceDN w:val="0"/>
        <w:adjustRightInd w:val="0"/>
        <w:jc w:val="both"/>
        <w:rPr>
          <w:sz w:val="22"/>
          <w:szCs w:val="22"/>
        </w:rPr>
      </w:pPr>
      <w:r w:rsidRPr="00433C30">
        <w:rPr>
          <w:b/>
          <w:bCs/>
          <w:sz w:val="22"/>
          <w:szCs w:val="22"/>
        </w:rPr>
        <w:t>20</w:t>
      </w:r>
      <w:r w:rsidRPr="00433C30">
        <w:rPr>
          <w:sz w:val="22"/>
          <w:szCs w:val="22"/>
        </w:rPr>
        <w:t xml:space="preserve"> – maksimalni broj bodova</w:t>
      </w:r>
    </w:p>
    <w:p w14:paraId="59563F09" w14:textId="5FBE1287" w:rsidR="00E53C4A" w:rsidRPr="00B76B66" w:rsidRDefault="00E53C4A" w:rsidP="003F53F6">
      <w:pPr>
        <w:pStyle w:val="TOCNaslov"/>
        <w:outlineLvl w:val="2"/>
      </w:pPr>
      <w:bookmarkStart w:id="190" w:name="_Toc153956047"/>
      <w:r w:rsidRPr="00B76B66">
        <w:t>6.</w:t>
      </w:r>
      <w:r w:rsidR="00774911">
        <w:t>6</w:t>
      </w:r>
      <w:r w:rsidRPr="00B76B66">
        <w:t>.</w:t>
      </w:r>
      <w:r w:rsidR="00774911">
        <w:t>3</w:t>
      </w:r>
      <w:r w:rsidRPr="00B76B66">
        <w:t>. Način izračuna ekonomski najpovoljnije ponude</w:t>
      </w:r>
      <w:bookmarkEnd w:id="189"/>
      <w:r w:rsidR="00F7616C">
        <w:t xml:space="preserve"> </w:t>
      </w:r>
      <w:r w:rsidR="00F7616C" w:rsidRPr="00F7616C">
        <w:t>(vrijedi za sve grupe)</w:t>
      </w:r>
      <w:bookmarkEnd w:id="190"/>
    </w:p>
    <w:p w14:paraId="5CBD1056" w14:textId="77777777" w:rsidR="00E53C4A" w:rsidRPr="00B76B66" w:rsidRDefault="00E53C4A" w:rsidP="00E53C4A">
      <w:pPr>
        <w:rPr>
          <w:sz w:val="22"/>
          <w:szCs w:val="22"/>
        </w:rPr>
      </w:pPr>
    </w:p>
    <w:p w14:paraId="5C28ABCD" w14:textId="5FD509BB" w:rsidR="00E53C4A" w:rsidRPr="00D2228B" w:rsidRDefault="00E53C4A" w:rsidP="00E53C4A">
      <w:pPr>
        <w:jc w:val="center"/>
        <w:rPr>
          <w:sz w:val="28"/>
          <w:szCs w:val="22"/>
          <w:lang w:eastAsia="en-US"/>
        </w:rPr>
      </w:pPr>
      <w:bookmarkStart w:id="191" w:name="_Toc25228749"/>
      <w:r w:rsidRPr="00D2228B">
        <w:rPr>
          <w:sz w:val="28"/>
          <w:szCs w:val="22"/>
          <w:lang w:eastAsia="en-US"/>
        </w:rPr>
        <w:t>Ukupna ocjena (UO) = C</w:t>
      </w:r>
      <w:r w:rsidR="00774911" w:rsidRPr="00D2228B">
        <w:rPr>
          <w:sz w:val="28"/>
          <w:szCs w:val="22"/>
          <w:lang w:eastAsia="en-US"/>
        </w:rPr>
        <w:t xml:space="preserve"> </w:t>
      </w:r>
      <w:r w:rsidRPr="00D2228B">
        <w:rPr>
          <w:sz w:val="28"/>
          <w:szCs w:val="22"/>
          <w:lang w:eastAsia="en-US"/>
        </w:rPr>
        <w:t>+JR</w:t>
      </w:r>
      <w:bookmarkEnd w:id="191"/>
    </w:p>
    <w:p w14:paraId="6A446A88" w14:textId="77777777" w:rsidR="00E53C4A" w:rsidRPr="00D2228B" w:rsidRDefault="00E53C4A" w:rsidP="00E53C4A">
      <w:pPr>
        <w:jc w:val="both"/>
        <w:rPr>
          <w:sz w:val="22"/>
          <w:szCs w:val="22"/>
        </w:rPr>
      </w:pPr>
      <w:r w:rsidRPr="00D2228B">
        <w:rPr>
          <w:sz w:val="22"/>
          <w:szCs w:val="22"/>
        </w:rPr>
        <w:lastRenderedPageBreak/>
        <w:t>Gdje je:</w:t>
      </w:r>
    </w:p>
    <w:p w14:paraId="5DB7D825" w14:textId="55321902" w:rsidR="00E53C4A" w:rsidRPr="00D2228B" w:rsidRDefault="00E53C4A" w:rsidP="00E53C4A">
      <w:pPr>
        <w:jc w:val="both"/>
        <w:rPr>
          <w:sz w:val="22"/>
          <w:szCs w:val="22"/>
        </w:rPr>
      </w:pPr>
      <w:r w:rsidRPr="00D2228B">
        <w:rPr>
          <w:b/>
          <w:sz w:val="22"/>
          <w:szCs w:val="22"/>
        </w:rPr>
        <w:t>C –</w:t>
      </w:r>
      <w:r w:rsidRPr="00D2228B">
        <w:rPr>
          <w:sz w:val="22"/>
          <w:szCs w:val="22"/>
        </w:rPr>
        <w:t xml:space="preserve"> Broj bodova ponude za cijenu ponude, nakon provedenog bodovanja prema odredbama točke 6.</w:t>
      </w:r>
      <w:r w:rsidR="00D74C91">
        <w:rPr>
          <w:sz w:val="22"/>
          <w:szCs w:val="22"/>
        </w:rPr>
        <w:t>6</w:t>
      </w:r>
      <w:r w:rsidRPr="00D2228B">
        <w:rPr>
          <w:sz w:val="22"/>
          <w:szCs w:val="22"/>
        </w:rPr>
        <w:t>.1. ove Dokumentacije o nabavi.</w:t>
      </w:r>
    </w:p>
    <w:p w14:paraId="238F2517" w14:textId="35A8A694" w:rsidR="00E53C4A" w:rsidRPr="00B76B66" w:rsidRDefault="00E53C4A" w:rsidP="00E53C4A">
      <w:pPr>
        <w:jc w:val="both"/>
        <w:rPr>
          <w:sz w:val="22"/>
          <w:szCs w:val="22"/>
        </w:rPr>
      </w:pPr>
      <w:r w:rsidRPr="00B76B66">
        <w:rPr>
          <w:b/>
          <w:sz w:val="22"/>
          <w:szCs w:val="22"/>
        </w:rPr>
        <w:t>JR -</w:t>
      </w:r>
      <w:r w:rsidRPr="00B76B66">
        <w:rPr>
          <w:sz w:val="22"/>
          <w:szCs w:val="22"/>
        </w:rPr>
        <w:t xml:space="preserve"> Broj bodova dodijeljen ponudi za Jamstveni rok za otklanjanje nedostataka, nakon provedenog bodovanja prema odredbama točke 6.</w:t>
      </w:r>
      <w:r w:rsidR="00D74C91">
        <w:rPr>
          <w:sz w:val="22"/>
          <w:szCs w:val="22"/>
        </w:rPr>
        <w:t>6</w:t>
      </w:r>
      <w:r w:rsidRPr="00B76B66">
        <w:rPr>
          <w:sz w:val="22"/>
          <w:szCs w:val="22"/>
        </w:rPr>
        <w:t>.</w:t>
      </w:r>
      <w:r w:rsidR="00D74C91">
        <w:rPr>
          <w:sz w:val="22"/>
          <w:szCs w:val="22"/>
        </w:rPr>
        <w:t>2</w:t>
      </w:r>
      <w:r w:rsidRPr="00B76B66">
        <w:rPr>
          <w:sz w:val="22"/>
          <w:szCs w:val="22"/>
        </w:rPr>
        <w:t>. ove Dokumentacije o nabavi.</w:t>
      </w:r>
    </w:p>
    <w:p w14:paraId="458E9EA0" w14:textId="77777777" w:rsidR="00E53C4A" w:rsidRPr="00B76B66" w:rsidRDefault="00E53C4A" w:rsidP="00E53C4A">
      <w:pPr>
        <w:jc w:val="both"/>
        <w:rPr>
          <w:sz w:val="22"/>
          <w:szCs w:val="22"/>
        </w:rPr>
      </w:pPr>
    </w:p>
    <w:p w14:paraId="0B682D9B" w14:textId="77777777" w:rsidR="00E53C4A" w:rsidRPr="00B76B66" w:rsidRDefault="00E53C4A" w:rsidP="00E53C4A">
      <w:pPr>
        <w:jc w:val="both"/>
        <w:rPr>
          <w:sz w:val="22"/>
          <w:szCs w:val="22"/>
        </w:rPr>
      </w:pPr>
      <w:r w:rsidRPr="00B76B66">
        <w:rPr>
          <w:sz w:val="22"/>
          <w:szCs w:val="22"/>
        </w:rPr>
        <w:t xml:space="preserve">Ekonomski najpovoljnija ponuda je ona ponuda koja ostvari najveći broj bodova, odnosno najvišu Ukupnu ocjenu prema navedenoj metodologiji. </w:t>
      </w:r>
    </w:p>
    <w:p w14:paraId="36AA3FBE" w14:textId="77777777" w:rsidR="00E53C4A" w:rsidRPr="00B76B66" w:rsidRDefault="00E53C4A" w:rsidP="00E53C4A">
      <w:pPr>
        <w:jc w:val="both"/>
        <w:rPr>
          <w:sz w:val="22"/>
          <w:szCs w:val="22"/>
        </w:rPr>
      </w:pPr>
    </w:p>
    <w:p w14:paraId="36E4A3F8" w14:textId="2E8B086F" w:rsidR="00E53C4A" w:rsidRDefault="00E53C4A" w:rsidP="00E53C4A">
      <w:pPr>
        <w:jc w:val="both"/>
        <w:rPr>
          <w:sz w:val="22"/>
          <w:szCs w:val="22"/>
          <w:lang w:eastAsia="en-US"/>
        </w:rPr>
      </w:pPr>
      <w:r w:rsidRPr="00B76B66">
        <w:rPr>
          <w:sz w:val="22"/>
          <w:szCs w:val="22"/>
          <w:lang w:eastAsia="en-US"/>
        </w:rPr>
        <w:t>U slučaju da se navedenom metodologijom izračuna dobije broj s više od dvije decimale, izvršit će se zaokruživanje na dvije decimale na način da ukoliko je treća decimala broj veći ili jednak 5, druga decimala uvećat će se za jedan.</w:t>
      </w:r>
    </w:p>
    <w:p w14:paraId="75C827C2" w14:textId="77777777" w:rsidR="00AB7CD3" w:rsidRDefault="00AB7CD3" w:rsidP="00E53C4A">
      <w:pPr>
        <w:jc w:val="both"/>
        <w:rPr>
          <w:sz w:val="22"/>
          <w:szCs w:val="22"/>
          <w:lang w:eastAsia="en-US"/>
        </w:rPr>
      </w:pPr>
    </w:p>
    <w:p w14:paraId="1325C678" w14:textId="77777777" w:rsidR="00AB7CD3" w:rsidRPr="00AB7CD3" w:rsidRDefault="00AB7CD3" w:rsidP="00AB7CD3">
      <w:pPr>
        <w:jc w:val="both"/>
        <w:rPr>
          <w:iCs/>
          <w:sz w:val="22"/>
          <w:szCs w:val="22"/>
          <w:lang w:eastAsia="en-US"/>
        </w:rPr>
      </w:pPr>
      <w:r w:rsidRPr="00AB7CD3">
        <w:rPr>
          <w:iCs/>
          <w:sz w:val="22"/>
          <w:szCs w:val="22"/>
          <w:lang w:eastAsia="en-US"/>
        </w:rPr>
        <w:t>Ako su dvije ili više valjanih ponuda jednako rangirane prema kriteriju za odabir ponude, Središnje tijelo  će odabrati ponudu koja je zaprimljena ranije.</w:t>
      </w:r>
    </w:p>
    <w:p w14:paraId="7C733276" w14:textId="3215C6CE" w:rsidR="00E53C4A" w:rsidRPr="00B76B66" w:rsidRDefault="00E53C4A" w:rsidP="003F53F6">
      <w:pPr>
        <w:pStyle w:val="TOCNaslov"/>
        <w:outlineLvl w:val="2"/>
      </w:pPr>
      <w:bookmarkStart w:id="192" w:name="_Toc142410919"/>
      <w:bookmarkStart w:id="193" w:name="_Toc153956048"/>
      <w:r w:rsidRPr="00B76B66">
        <w:t>6.</w:t>
      </w:r>
      <w:r w:rsidR="00774911">
        <w:t>6</w:t>
      </w:r>
      <w:r w:rsidRPr="00B76B66">
        <w:t>.</w:t>
      </w:r>
      <w:r w:rsidR="00774911">
        <w:t>4</w:t>
      </w:r>
      <w:r w:rsidRPr="00B76B66">
        <w:t>. Dokumenti potrebni za utvrđivanje kriterija ekonomski najpovoljnije ponude</w:t>
      </w:r>
      <w:bookmarkEnd w:id="192"/>
      <w:r w:rsidR="00F7616C">
        <w:t xml:space="preserve"> </w:t>
      </w:r>
      <w:r w:rsidR="00F7616C" w:rsidRPr="00F7616C">
        <w:t>(vrijedi za sve grupe)</w:t>
      </w:r>
      <w:bookmarkEnd w:id="193"/>
    </w:p>
    <w:p w14:paraId="6A63E31C" w14:textId="77777777" w:rsidR="00E53C4A" w:rsidRPr="00B76B66" w:rsidRDefault="00E53C4A" w:rsidP="00E53C4A">
      <w:pPr>
        <w:rPr>
          <w:sz w:val="22"/>
          <w:szCs w:val="22"/>
        </w:rPr>
      </w:pPr>
    </w:p>
    <w:p w14:paraId="3798FF80" w14:textId="77777777" w:rsidR="00E53C4A" w:rsidRPr="00B76B66" w:rsidRDefault="00E53C4A" w:rsidP="00E53C4A">
      <w:pPr>
        <w:autoSpaceDE w:val="0"/>
        <w:autoSpaceDN w:val="0"/>
        <w:adjustRightInd w:val="0"/>
        <w:jc w:val="both"/>
        <w:rPr>
          <w:sz w:val="22"/>
          <w:szCs w:val="22"/>
        </w:rPr>
      </w:pPr>
      <w:r w:rsidRPr="00B76B66">
        <w:rPr>
          <w:sz w:val="22"/>
          <w:szCs w:val="22"/>
        </w:rPr>
        <w:t xml:space="preserve">Ponuditelj u ponudi dostavlja </w:t>
      </w:r>
      <w:r w:rsidRPr="00B76B66">
        <w:rPr>
          <w:bCs/>
          <w:sz w:val="22"/>
          <w:szCs w:val="22"/>
        </w:rPr>
        <w:t xml:space="preserve">Izjavu o duljini trajanja jamstva za otklanjanje nedostataka na </w:t>
      </w:r>
      <w:r w:rsidRPr="00B76B66">
        <w:rPr>
          <w:sz w:val="22"/>
          <w:szCs w:val="22"/>
        </w:rPr>
        <w:t>Obrascu koji je Prilog 4. ove dokumentacije. Jamstvo se odnosi na sve izvedene radove i ugrađenu opremu.</w:t>
      </w:r>
    </w:p>
    <w:p w14:paraId="038EB2B0" w14:textId="77777777" w:rsidR="00E53C4A" w:rsidRPr="00B76B66" w:rsidRDefault="00E53C4A" w:rsidP="00E53C4A">
      <w:pPr>
        <w:autoSpaceDE w:val="0"/>
        <w:autoSpaceDN w:val="0"/>
        <w:adjustRightInd w:val="0"/>
        <w:jc w:val="both"/>
        <w:rPr>
          <w:sz w:val="22"/>
          <w:szCs w:val="22"/>
          <w:u w:val="single"/>
        </w:rPr>
      </w:pPr>
    </w:p>
    <w:p w14:paraId="1469AD9B" w14:textId="77777777" w:rsidR="00E53C4A" w:rsidRPr="00B76B66" w:rsidRDefault="00E53C4A" w:rsidP="00E53C4A">
      <w:pPr>
        <w:autoSpaceDE w:val="0"/>
        <w:autoSpaceDN w:val="0"/>
        <w:adjustRightInd w:val="0"/>
        <w:jc w:val="both"/>
        <w:rPr>
          <w:sz w:val="22"/>
          <w:szCs w:val="22"/>
        </w:rPr>
      </w:pPr>
      <w:r w:rsidRPr="00B76B66">
        <w:rPr>
          <w:sz w:val="22"/>
          <w:szCs w:val="22"/>
        </w:rPr>
        <w:t>Ukoliko ponuditelj u svojoj ponudi ne dostavi traženu izjavu, prilikom pregleda i ocjene ponude uzet će se da nudi minimalno trajanje jamstva za otklanjanje nedostataka te će ostvariti 0 bodova, ali ponuda  neće biti odbijena.</w:t>
      </w:r>
    </w:p>
    <w:p w14:paraId="6DBE402B" w14:textId="332EF06A" w:rsidR="00E53C4A" w:rsidRPr="00B76B66" w:rsidRDefault="00E53C4A" w:rsidP="003F53F6">
      <w:pPr>
        <w:pStyle w:val="TOCNaslov"/>
        <w:outlineLvl w:val="1"/>
        <w:rPr>
          <w:caps/>
        </w:rPr>
      </w:pPr>
      <w:bookmarkStart w:id="194" w:name="_Toc142410920"/>
      <w:bookmarkStart w:id="195" w:name="_Toc153956049"/>
      <w:r w:rsidRPr="00B76B66">
        <w:t>6.</w:t>
      </w:r>
      <w:r w:rsidR="00774911">
        <w:t>7</w:t>
      </w:r>
      <w:r w:rsidRPr="00B76B66">
        <w:t>. Jezik i pismo na kojem se izrađuje ponuda ili njezin dio</w:t>
      </w:r>
      <w:bookmarkEnd w:id="194"/>
      <w:r w:rsidR="00F7616C">
        <w:t xml:space="preserve"> </w:t>
      </w:r>
      <w:r w:rsidR="00F7616C" w:rsidRPr="00F7616C">
        <w:t>(vrijedi za sve grupe)</w:t>
      </w:r>
      <w:bookmarkEnd w:id="195"/>
    </w:p>
    <w:p w14:paraId="36B0A3E3" w14:textId="77777777" w:rsidR="00E53C4A" w:rsidRPr="00B76B66" w:rsidRDefault="00E53C4A" w:rsidP="00E53C4A">
      <w:pPr>
        <w:suppressAutoHyphens/>
        <w:autoSpaceDE w:val="0"/>
        <w:autoSpaceDN w:val="0"/>
        <w:adjustRightInd w:val="0"/>
        <w:jc w:val="both"/>
        <w:rPr>
          <w:sz w:val="22"/>
          <w:szCs w:val="22"/>
          <w:lang w:eastAsia="ar-SA"/>
        </w:rPr>
      </w:pPr>
    </w:p>
    <w:p w14:paraId="318C1574" w14:textId="77777777" w:rsidR="00E53C4A" w:rsidRPr="00B76B66" w:rsidRDefault="00E53C4A" w:rsidP="00E53C4A">
      <w:pPr>
        <w:autoSpaceDE w:val="0"/>
        <w:autoSpaceDN w:val="0"/>
        <w:adjustRightInd w:val="0"/>
        <w:jc w:val="both"/>
        <w:rPr>
          <w:sz w:val="22"/>
          <w:szCs w:val="22"/>
        </w:rPr>
      </w:pPr>
      <w:bookmarkStart w:id="196" w:name="_Toc25228752"/>
      <w:r w:rsidRPr="00B76B66">
        <w:rPr>
          <w:sz w:val="22"/>
          <w:szCs w:val="22"/>
        </w:rPr>
        <w:t xml:space="preserve">Ponuda se zajedno s pripadajućom dokumentacijom izrađuje na </w:t>
      </w:r>
      <w:r w:rsidRPr="00B76B66">
        <w:rPr>
          <w:b/>
          <w:sz w:val="22"/>
          <w:szCs w:val="22"/>
        </w:rPr>
        <w:t>hrvatskom jeziku</w:t>
      </w:r>
      <w:r w:rsidRPr="00B76B66">
        <w:rPr>
          <w:sz w:val="22"/>
          <w:szCs w:val="22"/>
        </w:rPr>
        <w:t xml:space="preserve"> i latiničnom pismu.</w:t>
      </w:r>
      <w:bookmarkEnd w:id="196"/>
    </w:p>
    <w:p w14:paraId="661FE2BF" w14:textId="77777777" w:rsidR="00E53C4A" w:rsidRPr="00B76B66" w:rsidRDefault="00E53C4A" w:rsidP="00E53C4A">
      <w:pPr>
        <w:suppressAutoHyphens/>
        <w:autoSpaceDE w:val="0"/>
        <w:autoSpaceDN w:val="0"/>
        <w:adjustRightInd w:val="0"/>
        <w:jc w:val="both"/>
        <w:rPr>
          <w:sz w:val="22"/>
          <w:szCs w:val="22"/>
          <w:lang w:eastAsia="ar-SA"/>
        </w:rPr>
      </w:pPr>
    </w:p>
    <w:p w14:paraId="704AB0E5" w14:textId="77777777" w:rsidR="00E53C4A" w:rsidRPr="00B76B66" w:rsidRDefault="00E53C4A" w:rsidP="00E53C4A">
      <w:pPr>
        <w:suppressAutoHyphens/>
        <w:autoSpaceDE w:val="0"/>
        <w:autoSpaceDN w:val="0"/>
        <w:adjustRightInd w:val="0"/>
        <w:jc w:val="both"/>
        <w:rPr>
          <w:sz w:val="22"/>
          <w:szCs w:val="22"/>
          <w:lang w:eastAsia="ar-SA"/>
        </w:rPr>
      </w:pPr>
      <w:r w:rsidRPr="00B76B66">
        <w:rPr>
          <w:sz w:val="22"/>
          <w:szCs w:val="22"/>
          <w:lang w:eastAsia="ar-SA"/>
        </w:rPr>
        <w:t>Ako su neki od dijelova ponude traženih dokumentacijom o nabavi na nekom od stranih jezika ponuditelj je dužan uz navedeni dokument na stranom jeziku dostaviti i prijevod na hrvatski jezik navedenog dokumenta.</w:t>
      </w:r>
    </w:p>
    <w:p w14:paraId="7C713687" w14:textId="77777777" w:rsidR="00E53C4A" w:rsidRPr="00B76B66" w:rsidRDefault="00E53C4A" w:rsidP="00E53C4A">
      <w:pPr>
        <w:suppressAutoHyphens/>
        <w:autoSpaceDE w:val="0"/>
        <w:autoSpaceDN w:val="0"/>
        <w:adjustRightInd w:val="0"/>
        <w:jc w:val="both"/>
        <w:rPr>
          <w:sz w:val="22"/>
          <w:szCs w:val="22"/>
          <w:lang w:eastAsia="ar-SA"/>
        </w:rPr>
      </w:pPr>
    </w:p>
    <w:p w14:paraId="1E45C445" w14:textId="7C99358B" w:rsidR="00E53C4A" w:rsidRDefault="00D74C91" w:rsidP="00E53C4A">
      <w:pPr>
        <w:suppressAutoHyphens/>
        <w:autoSpaceDE w:val="0"/>
        <w:autoSpaceDN w:val="0"/>
        <w:adjustRightInd w:val="0"/>
        <w:jc w:val="both"/>
        <w:rPr>
          <w:sz w:val="22"/>
          <w:szCs w:val="22"/>
          <w:lang w:eastAsia="ar-SA"/>
        </w:rPr>
      </w:pPr>
      <w:r>
        <w:rPr>
          <w:rFonts w:eastAsia="Calibri"/>
          <w:bCs/>
          <w:iCs/>
          <w:sz w:val="22"/>
          <w:szCs w:val="22"/>
          <w:lang w:eastAsia="en-US"/>
        </w:rPr>
        <w:t xml:space="preserve">Središnje tijelo </w:t>
      </w:r>
      <w:r w:rsidR="00E53C4A" w:rsidRPr="00B76B66">
        <w:rPr>
          <w:sz w:val="22"/>
          <w:szCs w:val="22"/>
          <w:lang w:eastAsia="ar-SA"/>
        </w:rPr>
        <w:t xml:space="preserve">dozvoljava u ponudi koristiti pojedine izraze na stranim jezicima ako se oni odnose na službene nazive, adrese, internacionalizme i dr. ako je temeljem dostavljenih dokumenata moguće unatoč tome utvrditi sadržaj dokumenta. </w:t>
      </w:r>
    </w:p>
    <w:p w14:paraId="600FB0D2" w14:textId="0DA8D051" w:rsidR="00E53C4A" w:rsidRPr="00B76B66" w:rsidRDefault="00E53C4A" w:rsidP="003F53F6">
      <w:pPr>
        <w:pStyle w:val="TOCNaslov"/>
        <w:outlineLvl w:val="1"/>
      </w:pPr>
      <w:bookmarkStart w:id="197" w:name="_Toc142410921"/>
      <w:bookmarkStart w:id="198" w:name="_Toc153956050"/>
      <w:r w:rsidRPr="00B76B66">
        <w:t>6.</w:t>
      </w:r>
      <w:r w:rsidR="00774911">
        <w:t>8</w:t>
      </w:r>
      <w:r w:rsidRPr="00B76B66">
        <w:t>. Rok valjanosti ponude</w:t>
      </w:r>
      <w:bookmarkEnd w:id="197"/>
      <w:r w:rsidR="00F7616C">
        <w:t xml:space="preserve"> </w:t>
      </w:r>
      <w:r w:rsidR="00F7616C" w:rsidRPr="00F7616C">
        <w:t>(vrijedi za sve grupe)</w:t>
      </w:r>
      <w:bookmarkEnd w:id="198"/>
    </w:p>
    <w:p w14:paraId="54FF6318" w14:textId="77777777" w:rsidR="00E53C4A" w:rsidRPr="00B76B66" w:rsidRDefault="00E53C4A" w:rsidP="00E53C4A">
      <w:pPr>
        <w:jc w:val="both"/>
        <w:rPr>
          <w:sz w:val="22"/>
          <w:szCs w:val="22"/>
        </w:rPr>
      </w:pPr>
    </w:p>
    <w:p w14:paraId="648984C1" w14:textId="1AB92283" w:rsidR="00E53C4A" w:rsidRPr="00B76B66" w:rsidRDefault="00E53C4A" w:rsidP="00E53C4A">
      <w:pPr>
        <w:suppressAutoHyphens/>
        <w:autoSpaceDE w:val="0"/>
        <w:autoSpaceDN w:val="0"/>
        <w:adjustRightInd w:val="0"/>
        <w:jc w:val="both"/>
        <w:rPr>
          <w:sz w:val="22"/>
          <w:szCs w:val="22"/>
          <w:lang w:eastAsia="ar-SA"/>
        </w:rPr>
      </w:pPr>
      <w:bookmarkStart w:id="199" w:name="_Toc25228754"/>
      <w:r w:rsidRPr="00D2228B">
        <w:rPr>
          <w:sz w:val="22"/>
          <w:szCs w:val="22"/>
          <w:lang w:eastAsia="ar-SA"/>
        </w:rPr>
        <w:t xml:space="preserve">Rok valjanosti ponude mora biti </w:t>
      </w:r>
      <w:r w:rsidR="00433C30">
        <w:rPr>
          <w:sz w:val="22"/>
          <w:szCs w:val="22"/>
          <w:lang w:eastAsia="ar-SA"/>
        </w:rPr>
        <w:t xml:space="preserve">4 </w:t>
      </w:r>
      <w:r w:rsidR="00141EF3" w:rsidRPr="00D2228B">
        <w:rPr>
          <w:sz w:val="22"/>
          <w:szCs w:val="22"/>
          <w:lang w:eastAsia="ar-SA"/>
        </w:rPr>
        <w:t>mjeseca</w:t>
      </w:r>
      <w:r w:rsidRPr="00D2228B">
        <w:rPr>
          <w:sz w:val="22"/>
          <w:szCs w:val="22"/>
          <w:lang w:eastAsia="ar-SA"/>
        </w:rPr>
        <w:t xml:space="preserve"> od krajnjeg roka za podnošenje ponuda.</w:t>
      </w:r>
      <w:bookmarkEnd w:id="199"/>
    </w:p>
    <w:p w14:paraId="0AB6D5AE" w14:textId="77777777" w:rsidR="00E53C4A" w:rsidRPr="00B76B66" w:rsidRDefault="00E53C4A" w:rsidP="00E53C4A">
      <w:pPr>
        <w:jc w:val="both"/>
        <w:rPr>
          <w:sz w:val="22"/>
          <w:szCs w:val="22"/>
        </w:rPr>
      </w:pPr>
    </w:p>
    <w:p w14:paraId="456D6864" w14:textId="77777777" w:rsidR="00E53C4A" w:rsidRDefault="00E53C4A" w:rsidP="00E53C4A">
      <w:pPr>
        <w:jc w:val="both"/>
        <w:rPr>
          <w:sz w:val="22"/>
          <w:szCs w:val="22"/>
        </w:rPr>
      </w:pPr>
      <w:r w:rsidRPr="00B76B66">
        <w:rPr>
          <w:sz w:val="22"/>
          <w:szCs w:val="22"/>
        </w:rPr>
        <w:t>Ako tijekom postupka javne nabave istekne rok valjanosti ponude i jamstva za ozbiljnost ponude, javni naručitelj obvezan je prije odabira zatražiti produženje roka valjanosti ponude i jamstva od ponuditelja koji je podnio ekonomski najpovoljniju ponudu u primjerenom roku ne kraćem od pet dana.</w:t>
      </w:r>
    </w:p>
    <w:p w14:paraId="0047D93B" w14:textId="77777777" w:rsidR="00F7616C" w:rsidRDefault="00F7616C" w:rsidP="00E53C4A">
      <w:pPr>
        <w:jc w:val="both"/>
        <w:rPr>
          <w:sz w:val="22"/>
          <w:szCs w:val="22"/>
        </w:rPr>
      </w:pPr>
    </w:p>
    <w:p w14:paraId="15F8A1C8" w14:textId="77777777" w:rsidR="00F7616C" w:rsidRDefault="00F7616C" w:rsidP="00E53C4A">
      <w:pPr>
        <w:jc w:val="both"/>
        <w:rPr>
          <w:sz w:val="22"/>
          <w:szCs w:val="22"/>
        </w:rPr>
      </w:pPr>
    </w:p>
    <w:p w14:paraId="1B7D9DA7" w14:textId="77777777" w:rsidR="00F7616C" w:rsidRPr="00B76B66" w:rsidRDefault="00F7616C" w:rsidP="00E53C4A">
      <w:pPr>
        <w:jc w:val="both"/>
        <w:rPr>
          <w:sz w:val="22"/>
          <w:szCs w:val="22"/>
        </w:rPr>
      </w:pPr>
    </w:p>
    <w:p w14:paraId="74B9FF47" w14:textId="0E064130" w:rsidR="00E53C4A" w:rsidRPr="00B76B66" w:rsidRDefault="00E53C4A" w:rsidP="003F53F6">
      <w:pPr>
        <w:pStyle w:val="TOCNaslov"/>
        <w:outlineLvl w:val="1"/>
      </w:pPr>
      <w:bookmarkStart w:id="200" w:name="_Toc142410922"/>
      <w:bookmarkStart w:id="201" w:name="_Toc153956051"/>
      <w:r w:rsidRPr="00B76B66">
        <w:lastRenderedPageBreak/>
        <w:t>6.</w:t>
      </w:r>
      <w:r w:rsidR="00774911">
        <w:t>9</w:t>
      </w:r>
      <w:r w:rsidRPr="00B76B66">
        <w:t>. Ponuda dostavljena elektroničkim sredstvima komunikacije putem EOJN RH obvezuje ponuditelja u roku valjanosti ponude</w:t>
      </w:r>
      <w:bookmarkEnd w:id="200"/>
      <w:r w:rsidR="00F7616C">
        <w:t xml:space="preserve"> </w:t>
      </w:r>
      <w:r w:rsidR="00F7616C" w:rsidRPr="00F7616C">
        <w:t>(vrijedi za sve grupe)</w:t>
      </w:r>
      <w:bookmarkEnd w:id="201"/>
    </w:p>
    <w:p w14:paraId="1E832A3A" w14:textId="77777777" w:rsidR="00E53C4A" w:rsidRPr="00B76B66" w:rsidRDefault="00E53C4A" w:rsidP="00E53C4A">
      <w:pPr>
        <w:jc w:val="both"/>
        <w:rPr>
          <w:sz w:val="22"/>
          <w:szCs w:val="22"/>
        </w:rPr>
      </w:pPr>
    </w:p>
    <w:p w14:paraId="28F7A80C" w14:textId="781D3D1C" w:rsidR="00E53C4A" w:rsidRDefault="00E53C4A" w:rsidP="00E53C4A">
      <w:pPr>
        <w:jc w:val="both"/>
        <w:rPr>
          <w:sz w:val="22"/>
          <w:szCs w:val="22"/>
        </w:rPr>
      </w:pPr>
      <w:r w:rsidRPr="00B76B66">
        <w:rPr>
          <w:sz w:val="22"/>
          <w:szCs w:val="22"/>
        </w:rPr>
        <w:t xml:space="preserve">Smatra se da ponuda dostavljena elektroničkim sredstvima komunikacije putem EOJN RH obvezuje ponuditelja u roku valjanosti ponude neovisno o tome je li potpisana ili nije. </w:t>
      </w:r>
      <w:r w:rsidR="003B443F">
        <w:rPr>
          <w:rFonts w:eastAsia="Calibri"/>
          <w:bCs/>
          <w:iCs/>
          <w:sz w:val="22"/>
          <w:szCs w:val="22"/>
          <w:lang w:eastAsia="en-US"/>
        </w:rPr>
        <w:t xml:space="preserve">Središnje tijelo </w:t>
      </w:r>
      <w:r w:rsidRPr="00B76B66">
        <w:rPr>
          <w:sz w:val="22"/>
          <w:szCs w:val="22"/>
        </w:rPr>
        <w:t>ne smije odbiti takvu ponudu samo zbog toga razloga.</w:t>
      </w:r>
    </w:p>
    <w:p w14:paraId="4EDA622B" w14:textId="77777777" w:rsidR="00F7616C" w:rsidRDefault="00F7616C" w:rsidP="00E53C4A">
      <w:pPr>
        <w:jc w:val="both"/>
        <w:rPr>
          <w:sz w:val="22"/>
          <w:szCs w:val="22"/>
        </w:rPr>
      </w:pPr>
    </w:p>
    <w:p w14:paraId="4EFD7087" w14:textId="77777777" w:rsidR="00F7616C" w:rsidRPr="00B76B66" w:rsidRDefault="00F7616C" w:rsidP="00E53C4A">
      <w:pPr>
        <w:jc w:val="both"/>
        <w:rPr>
          <w:sz w:val="22"/>
          <w:szCs w:val="22"/>
        </w:rPr>
      </w:pPr>
    </w:p>
    <w:p w14:paraId="01004BEA" w14:textId="38BB4BF5" w:rsidR="00403307" w:rsidRPr="00B76B66" w:rsidRDefault="00403307" w:rsidP="003F53F6">
      <w:pPr>
        <w:pStyle w:val="Odlomakpopisa"/>
        <w:ind w:left="426"/>
        <w:outlineLvl w:val="0"/>
      </w:pPr>
      <w:bookmarkStart w:id="202" w:name="_Toc142410923"/>
      <w:bookmarkStart w:id="203" w:name="_Toc153956052"/>
      <w:r>
        <w:t xml:space="preserve">OSTALE </w:t>
      </w:r>
      <w:r w:rsidRPr="00FD25C4">
        <w:t>ODREDBE</w:t>
      </w:r>
      <w:bookmarkEnd w:id="202"/>
      <w:bookmarkEnd w:id="203"/>
    </w:p>
    <w:p w14:paraId="72966E5F" w14:textId="450135F1" w:rsidR="00E53C4A" w:rsidRPr="00B76B66" w:rsidRDefault="00E53C4A" w:rsidP="003F53F6">
      <w:pPr>
        <w:pStyle w:val="TOCNaslov"/>
        <w:outlineLvl w:val="1"/>
      </w:pPr>
      <w:bookmarkStart w:id="204" w:name="_Toc142410924"/>
      <w:bookmarkStart w:id="205" w:name="_Toc153956053"/>
      <w:r w:rsidRPr="00B76B66">
        <w:t xml:space="preserve">7.1. Podaci o </w:t>
      </w:r>
      <w:r w:rsidRPr="00FD25C4">
        <w:t>terminu</w:t>
      </w:r>
      <w:r w:rsidRPr="00B76B66">
        <w:t xml:space="preserve"> obilaska lokacije ili neposrednog pregleda dokumenata koji potkrepljuju Dokumentaciju o nabavi</w:t>
      </w:r>
      <w:bookmarkEnd w:id="204"/>
      <w:r w:rsidR="003B443F">
        <w:t xml:space="preserve"> </w:t>
      </w:r>
      <w:r w:rsidR="003B443F">
        <w:rPr>
          <w:rFonts w:cs="Arial"/>
        </w:rPr>
        <w:t>(vrijedi za sve grupe)</w:t>
      </w:r>
      <w:bookmarkEnd w:id="205"/>
    </w:p>
    <w:p w14:paraId="10152EBF" w14:textId="77777777" w:rsidR="00E53C4A" w:rsidRPr="00B76B66" w:rsidRDefault="00E53C4A" w:rsidP="00E53C4A">
      <w:pPr>
        <w:jc w:val="both"/>
        <w:rPr>
          <w:rFonts w:eastAsia="Calibri"/>
          <w:bCs/>
          <w:iCs/>
          <w:sz w:val="22"/>
          <w:szCs w:val="22"/>
        </w:rPr>
      </w:pPr>
    </w:p>
    <w:p w14:paraId="44CB6A36" w14:textId="13A54F90" w:rsidR="00E53C4A" w:rsidRPr="00B76B66" w:rsidRDefault="003B443F" w:rsidP="00E53C4A">
      <w:pPr>
        <w:jc w:val="both"/>
        <w:rPr>
          <w:rFonts w:eastAsia="Calibri"/>
          <w:bCs/>
          <w:iCs/>
          <w:sz w:val="22"/>
          <w:szCs w:val="22"/>
        </w:rPr>
      </w:pPr>
      <w:r>
        <w:rPr>
          <w:rFonts w:eastAsia="Calibri"/>
          <w:bCs/>
          <w:iCs/>
          <w:sz w:val="22"/>
          <w:szCs w:val="22"/>
          <w:lang w:eastAsia="en-US"/>
        </w:rPr>
        <w:t xml:space="preserve">Središnje tijelo </w:t>
      </w:r>
      <w:r w:rsidR="00E53C4A" w:rsidRPr="00B76B66">
        <w:rPr>
          <w:rFonts w:eastAsia="Calibri"/>
          <w:bCs/>
          <w:iCs/>
          <w:sz w:val="22"/>
          <w:szCs w:val="22"/>
        </w:rPr>
        <w:t xml:space="preserve">preporuča ponuditeljima da prije podnošenja ponude obiđu građevinsku lokaciju </w:t>
      </w:r>
      <w:r>
        <w:t>navedenu u točki 2.7. Dokumentacije o nabavi</w:t>
      </w:r>
      <w:r w:rsidR="00E53C4A" w:rsidRPr="00B76B66">
        <w:rPr>
          <w:rFonts w:eastAsia="Calibri"/>
          <w:bCs/>
          <w:iCs/>
          <w:sz w:val="22"/>
          <w:szCs w:val="22"/>
        </w:rPr>
        <w:t xml:space="preserve"> kako bi se detaljno upoznali sa svim specifičnostima predmetne lokacije i radova koje je potrebno izvesti u svezi s ovim predmetom nabave, jer </w:t>
      </w:r>
      <w:r>
        <w:rPr>
          <w:rFonts w:eastAsia="Calibri"/>
          <w:bCs/>
          <w:iCs/>
          <w:sz w:val="22"/>
          <w:szCs w:val="22"/>
          <w:lang w:eastAsia="en-US"/>
        </w:rPr>
        <w:t xml:space="preserve">Središnje tijelo </w:t>
      </w:r>
      <w:r w:rsidR="00E53C4A" w:rsidRPr="00B76B66">
        <w:rPr>
          <w:rFonts w:eastAsia="Calibri"/>
          <w:bCs/>
          <w:iCs/>
          <w:sz w:val="22"/>
          <w:szCs w:val="22"/>
        </w:rPr>
        <w:t xml:space="preserve">neće prihvatiti eventualne naknadne prigovore odabranog ponuditelja koji bi se odnosili na zahtjevnost lokacije. Predajom ponude smatra se da je ponuditelj upoznat sa stanjem gradilišta/lokacije i projektnim zadatkom te zahtjevima troškovnika. </w:t>
      </w:r>
    </w:p>
    <w:p w14:paraId="4AB660F3" w14:textId="77777777" w:rsidR="00E53C4A" w:rsidRPr="00B76B66" w:rsidRDefault="00E53C4A" w:rsidP="00E53C4A">
      <w:pPr>
        <w:jc w:val="both"/>
        <w:rPr>
          <w:rFonts w:eastAsia="Calibri"/>
          <w:bCs/>
          <w:iCs/>
          <w:sz w:val="22"/>
          <w:szCs w:val="22"/>
        </w:rPr>
      </w:pPr>
    </w:p>
    <w:p w14:paraId="67AF5428" w14:textId="036AB751" w:rsidR="009F19BC" w:rsidRDefault="00E53C4A" w:rsidP="00E53C4A">
      <w:pPr>
        <w:jc w:val="both"/>
        <w:rPr>
          <w:rFonts w:eastAsia="Calibri"/>
          <w:bCs/>
          <w:iCs/>
          <w:sz w:val="22"/>
          <w:szCs w:val="22"/>
        </w:rPr>
      </w:pPr>
      <w:r w:rsidRPr="00B76B66">
        <w:rPr>
          <w:rFonts w:eastAsia="Calibri"/>
          <w:bCs/>
          <w:iCs/>
          <w:sz w:val="22"/>
          <w:szCs w:val="22"/>
        </w:rPr>
        <w:t xml:space="preserve">Pregled mjesta </w:t>
      </w:r>
      <w:r w:rsidRPr="00496855">
        <w:rPr>
          <w:rFonts w:eastAsia="Calibri"/>
          <w:bCs/>
          <w:iCs/>
          <w:sz w:val="22"/>
          <w:szCs w:val="22"/>
        </w:rPr>
        <w:t xml:space="preserve">izvedbe radova ponuditelji mogu obaviti svaki radni dan, odnosno od ponedjeljka do petka, u vremenu od 10:00 do 14:00 sati. Kontakt osoba vezano za uvid u mjesto </w:t>
      </w:r>
      <w:r w:rsidR="008D3F9C" w:rsidRPr="00496855">
        <w:rPr>
          <w:rFonts w:eastAsia="Calibri"/>
          <w:bCs/>
          <w:iCs/>
          <w:sz w:val="22"/>
          <w:szCs w:val="22"/>
        </w:rPr>
        <w:t>izvođenja radova je</w:t>
      </w:r>
      <w:r w:rsidR="00E2760B" w:rsidRPr="00496855">
        <w:rPr>
          <w:rFonts w:eastAsia="Calibri"/>
          <w:bCs/>
          <w:iCs/>
          <w:sz w:val="22"/>
          <w:szCs w:val="22"/>
        </w:rPr>
        <w:t xml:space="preserve">  ravnatelj</w:t>
      </w:r>
      <w:r w:rsidR="003B443F">
        <w:rPr>
          <w:rFonts w:eastAsia="Calibri"/>
          <w:bCs/>
          <w:iCs/>
          <w:sz w:val="22"/>
          <w:szCs w:val="22"/>
        </w:rPr>
        <w:t xml:space="preserve"> pojedine škole</w:t>
      </w:r>
      <w:r w:rsidRPr="00496855">
        <w:rPr>
          <w:rFonts w:eastAsia="Calibri"/>
          <w:bCs/>
          <w:iCs/>
          <w:sz w:val="22"/>
          <w:szCs w:val="22"/>
        </w:rPr>
        <w:t>.</w:t>
      </w:r>
      <w:r w:rsidRPr="00B76B66">
        <w:rPr>
          <w:rFonts w:eastAsia="Calibri"/>
          <w:bCs/>
          <w:iCs/>
          <w:sz w:val="22"/>
          <w:szCs w:val="22"/>
        </w:rPr>
        <w:t xml:space="preserve"> </w:t>
      </w:r>
    </w:p>
    <w:p w14:paraId="4DAA5E9A" w14:textId="08658BBE" w:rsidR="003A2FE1" w:rsidRPr="00774911" w:rsidRDefault="00774911" w:rsidP="003A2FE1">
      <w:pPr>
        <w:pStyle w:val="TOCNaslov"/>
        <w:outlineLvl w:val="1"/>
      </w:pPr>
      <w:bookmarkStart w:id="206" w:name="_Toc127865310"/>
      <w:bookmarkStart w:id="207" w:name="_Toc153956054"/>
      <w:bookmarkStart w:id="208" w:name="_Toc142410925"/>
      <w:r w:rsidRPr="00774911">
        <w:t xml:space="preserve">7.2. </w:t>
      </w:r>
      <w:r w:rsidR="003A2FE1" w:rsidRPr="00774911">
        <w:t>Norme osiguranja kvalitete ili norme upravljanja okolišem (vrijedi za sve grupe):</w:t>
      </w:r>
      <w:bookmarkEnd w:id="206"/>
      <w:bookmarkEnd w:id="207"/>
    </w:p>
    <w:p w14:paraId="324D63A6" w14:textId="77777777" w:rsidR="003A2FE1" w:rsidRPr="003A2FE1" w:rsidRDefault="003A2FE1" w:rsidP="003A2FE1">
      <w:pPr>
        <w:pStyle w:val="Naslov3"/>
        <w:numPr>
          <w:ilvl w:val="0"/>
          <w:numId w:val="0"/>
        </w:numPr>
        <w:tabs>
          <w:tab w:val="left" w:pos="426"/>
        </w:tabs>
        <w:ind w:left="720" w:hanging="720"/>
        <w:rPr>
          <w:rFonts w:ascii="Times New Roman" w:hAnsi="Times New Roman"/>
          <w:color w:val="auto"/>
          <w:sz w:val="22"/>
          <w:szCs w:val="22"/>
        </w:rPr>
      </w:pPr>
      <w:bookmarkStart w:id="209" w:name="_Toc127865311"/>
      <w:bookmarkStart w:id="210" w:name="_Toc145065228"/>
      <w:bookmarkStart w:id="211" w:name="_Toc153956055"/>
      <w:r w:rsidRPr="00774911">
        <w:rPr>
          <w:rFonts w:ascii="Times New Roman" w:hAnsi="Times New Roman"/>
          <w:color w:val="auto"/>
          <w:sz w:val="22"/>
          <w:szCs w:val="22"/>
        </w:rPr>
        <w:t>Nije primjenjivo.</w:t>
      </w:r>
      <w:bookmarkEnd w:id="209"/>
      <w:bookmarkEnd w:id="210"/>
      <w:bookmarkEnd w:id="211"/>
    </w:p>
    <w:p w14:paraId="4CBE82CD" w14:textId="54E1B535" w:rsidR="00E53C4A" w:rsidRPr="00B76B66" w:rsidRDefault="00E53C4A" w:rsidP="003F53F6">
      <w:pPr>
        <w:pStyle w:val="TOCNaslov"/>
        <w:outlineLvl w:val="1"/>
      </w:pPr>
      <w:bookmarkStart w:id="212" w:name="_Toc153956056"/>
      <w:r w:rsidRPr="00B76B66">
        <w:t>7.</w:t>
      </w:r>
      <w:r w:rsidR="00774911">
        <w:t>3</w:t>
      </w:r>
      <w:r w:rsidRPr="00B76B66">
        <w:t>. Odredbe koje se odnose na zajednicu gospodarskih subjekata</w:t>
      </w:r>
      <w:bookmarkEnd w:id="208"/>
      <w:r w:rsidR="003B443F">
        <w:t xml:space="preserve"> </w:t>
      </w:r>
      <w:r w:rsidR="003B443F">
        <w:rPr>
          <w:rFonts w:cs="Arial"/>
        </w:rPr>
        <w:t>(vrijedi za sve grupe)</w:t>
      </w:r>
      <w:bookmarkEnd w:id="212"/>
    </w:p>
    <w:p w14:paraId="43ACD813" w14:textId="77777777" w:rsidR="00E53C4A" w:rsidRPr="00B76B66" w:rsidRDefault="00E53C4A" w:rsidP="00E53C4A">
      <w:pPr>
        <w:jc w:val="both"/>
        <w:rPr>
          <w:sz w:val="22"/>
          <w:szCs w:val="22"/>
          <w:highlight w:val="yellow"/>
        </w:rPr>
      </w:pPr>
    </w:p>
    <w:p w14:paraId="58EA366E" w14:textId="56AF2917" w:rsidR="00E53C4A" w:rsidRPr="007879DF" w:rsidRDefault="00E53C4A" w:rsidP="00E53C4A">
      <w:pPr>
        <w:jc w:val="both"/>
        <w:rPr>
          <w:sz w:val="22"/>
          <w:szCs w:val="22"/>
        </w:rPr>
      </w:pPr>
      <w:r w:rsidRPr="007879DF">
        <w:rPr>
          <w:sz w:val="22"/>
          <w:szCs w:val="22"/>
        </w:rPr>
        <w:t xml:space="preserve">Zajednica </w:t>
      </w:r>
      <w:r w:rsidR="00AA5270">
        <w:rPr>
          <w:sz w:val="22"/>
          <w:szCs w:val="22"/>
        </w:rPr>
        <w:t>gospodarskih subjekata</w:t>
      </w:r>
      <w:r w:rsidR="005D5FD3" w:rsidRPr="007879DF">
        <w:rPr>
          <w:sz w:val="22"/>
          <w:szCs w:val="22"/>
        </w:rPr>
        <w:t xml:space="preserve"> </w:t>
      </w:r>
      <w:r w:rsidRPr="007879DF">
        <w:rPr>
          <w:sz w:val="22"/>
          <w:szCs w:val="22"/>
        </w:rPr>
        <w:t>(fizičke ili pravne osobe, uključujući podružnice, ili javna tijela ili zajednice tih osoba ili tijela) je svako privremeno udruživanje gospodarskih subjekata koje na tržištu nudi izvođenje radova ili posla, isporuku robe ili pružanje usluga.</w:t>
      </w:r>
    </w:p>
    <w:p w14:paraId="2C36F886" w14:textId="77777777" w:rsidR="00E53C4A" w:rsidRPr="007879DF" w:rsidRDefault="00E53C4A" w:rsidP="00E53C4A">
      <w:pPr>
        <w:jc w:val="both"/>
        <w:rPr>
          <w:sz w:val="22"/>
          <w:szCs w:val="22"/>
        </w:rPr>
      </w:pPr>
    </w:p>
    <w:p w14:paraId="53E8E8FF" w14:textId="2854F04A" w:rsidR="00E53C4A" w:rsidRPr="007879DF" w:rsidRDefault="00AA5270" w:rsidP="00E53C4A">
      <w:pPr>
        <w:jc w:val="both"/>
        <w:rPr>
          <w:sz w:val="22"/>
          <w:szCs w:val="22"/>
        </w:rPr>
      </w:pPr>
      <w:r>
        <w:rPr>
          <w:rFonts w:eastAsia="Calibri"/>
          <w:bCs/>
          <w:iCs/>
          <w:sz w:val="22"/>
          <w:szCs w:val="22"/>
          <w:lang w:eastAsia="en-US"/>
        </w:rPr>
        <w:t xml:space="preserve">Središnje tijelo </w:t>
      </w:r>
      <w:r w:rsidR="00E53C4A" w:rsidRPr="007879DF">
        <w:rPr>
          <w:sz w:val="22"/>
          <w:szCs w:val="22"/>
        </w:rPr>
        <w:t xml:space="preserve">ne zahtijeva da zajednica </w:t>
      </w:r>
      <w:r>
        <w:rPr>
          <w:sz w:val="22"/>
          <w:szCs w:val="22"/>
        </w:rPr>
        <w:t>gospodarskih subjekata</w:t>
      </w:r>
      <w:r w:rsidRPr="007879DF">
        <w:rPr>
          <w:sz w:val="22"/>
          <w:szCs w:val="22"/>
        </w:rPr>
        <w:t xml:space="preserve"> </w:t>
      </w:r>
      <w:r w:rsidR="00E53C4A" w:rsidRPr="007879DF">
        <w:rPr>
          <w:sz w:val="22"/>
          <w:szCs w:val="22"/>
        </w:rPr>
        <w:t xml:space="preserve">ima određeni pravni oblik u trenutku dostave ponude ili zahtjeva za sudjelovanje, ali može zahtijevati da ima određeni pravni oblik nakon sklapanja ugovora u mjeri u kojoj je to nužno za uredno izvršenje tog ugovora (npr. međusobni sporazum, ugovor o poslovnoj suradnji ili slično). Navedeni akt mora biti potpisan i ovjeren (samo ako se u zemlji poslovnog nastana koristi pečat) od svih članova zajednice gospodarskih subjekata. Navedenim pravnim aktom se trebaju riješiti međusobni odnosi članova zajednice </w:t>
      </w:r>
      <w:r>
        <w:rPr>
          <w:sz w:val="22"/>
          <w:szCs w:val="22"/>
        </w:rPr>
        <w:t>gospodarskih subjekata</w:t>
      </w:r>
      <w:r w:rsidRPr="007879DF">
        <w:rPr>
          <w:sz w:val="22"/>
          <w:szCs w:val="22"/>
        </w:rPr>
        <w:t xml:space="preserve"> </w:t>
      </w:r>
      <w:r w:rsidR="00E53C4A" w:rsidRPr="007879DF">
        <w:rPr>
          <w:sz w:val="22"/>
          <w:szCs w:val="22"/>
        </w:rPr>
        <w:t xml:space="preserve">vezani uz izvršavanje ugovora o javnoj nabavi, primjerice – dostava jamstva za uredno izvršenje ugovora o javnoj nabavi, dijelovi ugovora koje će izvršavati svaki član zajednice, obveze svakog člana zajednice u ispunjenju ugovora o javnoj nabavi, obavještavanje </w:t>
      </w:r>
      <w:r>
        <w:rPr>
          <w:rFonts w:eastAsia="Calibri"/>
          <w:bCs/>
          <w:iCs/>
          <w:sz w:val="22"/>
          <w:szCs w:val="22"/>
          <w:lang w:eastAsia="en-US"/>
        </w:rPr>
        <w:t xml:space="preserve">Središnjeg tijela </w:t>
      </w:r>
      <w:r w:rsidR="00E53C4A" w:rsidRPr="007879DF">
        <w:rPr>
          <w:sz w:val="22"/>
          <w:szCs w:val="22"/>
        </w:rPr>
        <w:t xml:space="preserve">o promjenama vezanim uz potpisnike ugovora o javnoj nabavi, način odvijanja komunikacije (koji član zajednice na koji e-mail, fax i slično), način sklapanja ugovora i potpisnik ugovora, izdavanje jamstava na temelju ugovora, komunikacija vezana uz izvršavanje ugovora, izdavanje računa, plaćanje računa, potpisivanje primopredajnog zapisnika i ostala bitna pitanja. </w:t>
      </w:r>
    </w:p>
    <w:p w14:paraId="0D4CCF05" w14:textId="77777777" w:rsidR="00AA5270" w:rsidRDefault="00AA5270" w:rsidP="00E53C4A">
      <w:pPr>
        <w:jc w:val="both"/>
        <w:rPr>
          <w:sz w:val="22"/>
          <w:szCs w:val="22"/>
        </w:rPr>
      </w:pPr>
    </w:p>
    <w:p w14:paraId="0EFDD450" w14:textId="3598D048" w:rsidR="00E53C4A" w:rsidRPr="007879DF" w:rsidRDefault="00E53C4A" w:rsidP="00E53C4A">
      <w:pPr>
        <w:jc w:val="both"/>
        <w:rPr>
          <w:sz w:val="22"/>
          <w:szCs w:val="22"/>
        </w:rPr>
      </w:pPr>
      <w:r w:rsidRPr="007879DF">
        <w:rPr>
          <w:sz w:val="22"/>
          <w:szCs w:val="22"/>
        </w:rPr>
        <w:t xml:space="preserve">Naručitelj neposredno plaća svakom članu zajednice </w:t>
      </w:r>
      <w:r w:rsidR="00AA5270">
        <w:rPr>
          <w:sz w:val="22"/>
          <w:szCs w:val="22"/>
        </w:rPr>
        <w:t>gospodarskih subjekata</w:t>
      </w:r>
      <w:r w:rsidR="00AA5270" w:rsidRPr="007879DF">
        <w:rPr>
          <w:sz w:val="22"/>
          <w:szCs w:val="22"/>
        </w:rPr>
        <w:t xml:space="preserve"> </w:t>
      </w:r>
      <w:r w:rsidRPr="007879DF">
        <w:rPr>
          <w:sz w:val="22"/>
          <w:szCs w:val="22"/>
        </w:rPr>
        <w:t xml:space="preserve">za onaj dio ugovora koji je on izvršio, ako zajednica gospodarskih subjekata ne odredi drugačije. </w:t>
      </w:r>
    </w:p>
    <w:p w14:paraId="3AC6AD0C" w14:textId="77777777" w:rsidR="00E53C4A" w:rsidRPr="007879DF" w:rsidRDefault="00E53C4A" w:rsidP="00E53C4A">
      <w:pPr>
        <w:jc w:val="both"/>
        <w:rPr>
          <w:sz w:val="22"/>
          <w:szCs w:val="22"/>
        </w:rPr>
      </w:pPr>
    </w:p>
    <w:p w14:paraId="72E970BC" w14:textId="4D9E0F75" w:rsidR="00E53C4A" w:rsidRPr="007879DF" w:rsidRDefault="00E53C4A" w:rsidP="00E53C4A">
      <w:pPr>
        <w:jc w:val="both"/>
        <w:rPr>
          <w:sz w:val="22"/>
          <w:szCs w:val="22"/>
        </w:rPr>
      </w:pPr>
      <w:r w:rsidRPr="007879DF">
        <w:rPr>
          <w:sz w:val="22"/>
          <w:szCs w:val="22"/>
        </w:rPr>
        <w:t xml:space="preserve">U ponudi zajednice </w:t>
      </w:r>
      <w:r w:rsidR="00AA5270">
        <w:rPr>
          <w:sz w:val="22"/>
          <w:szCs w:val="22"/>
        </w:rPr>
        <w:t>gospodarskih subjekata</w:t>
      </w:r>
      <w:r w:rsidR="00AA5270" w:rsidRPr="007879DF">
        <w:rPr>
          <w:sz w:val="22"/>
          <w:szCs w:val="22"/>
        </w:rPr>
        <w:t xml:space="preserve"> </w:t>
      </w:r>
      <w:r w:rsidRPr="007879DF">
        <w:rPr>
          <w:sz w:val="22"/>
          <w:szCs w:val="22"/>
        </w:rPr>
        <w:t xml:space="preserve">mora biti navedeno koji će dio ugovora (predmet, količina, vrijednost i postotni dio) izvršavati pojedini član zajednice </w:t>
      </w:r>
      <w:r w:rsidR="005D5FD3" w:rsidRPr="007879DF">
        <w:rPr>
          <w:sz w:val="22"/>
          <w:szCs w:val="22"/>
        </w:rPr>
        <w:t>ponuditelja</w:t>
      </w:r>
      <w:r w:rsidRPr="007879DF">
        <w:rPr>
          <w:sz w:val="22"/>
          <w:szCs w:val="22"/>
        </w:rPr>
        <w:t>.</w:t>
      </w:r>
    </w:p>
    <w:p w14:paraId="0096D22A" w14:textId="12706FB0" w:rsidR="00E53C4A" w:rsidRPr="00B76B66" w:rsidRDefault="00E53C4A" w:rsidP="00E53C4A">
      <w:pPr>
        <w:jc w:val="both"/>
        <w:rPr>
          <w:sz w:val="22"/>
          <w:szCs w:val="22"/>
        </w:rPr>
      </w:pPr>
      <w:r w:rsidRPr="007879DF">
        <w:rPr>
          <w:sz w:val="22"/>
          <w:szCs w:val="22"/>
        </w:rPr>
        <w:lastRenderedPageBreak/>
        <w:t xml:space="preserve">U slučaju zajednice </w:t>
      </w:r>
      <w:r w:rsidR="00AA5270">
        <w:rPr>
          <w:sz w:val="22"/>
          <w:szCs w:val="22"/>
        </w:rPr>
        <w:t>gospodarskih subjekata</w:t>
      </w:r>
      <w:r w:rsidR="00AA5270" w:rsidRPr="007879DF">
        <w:rPr>
          <w:sz w:val="22"/>
          <w:szCs w:val="22"/>
        </w:rPr>
        <w:t xml:space="preserve"> </w:t>
      </w:r>
      <w:r w:rsidRPr="007879DF">
        <w:rPr>
          <w:sz w:val="22"/>
          <w:szCs w:val="22"/>
        </w:rPr>
        <w:t xml:space="preserve">svi članovi zajednice moraju </w:t>
      </w:r>
      <w:r w:rsidRPr="007879DF">
        <w:rPr>
          <w:b/>
          <w:sz w:val="22"/>
          <w:szCs w:val="22"/>
        </w:rPr>
        <w:t>dostaviti zaseban ESPD i</w:t>
      </w:r>
      <w:r w:rsidRPr="007879DF">
        <w:rPr>
          <w:sz w:val="22"/>
          <w:szCs w:val="22"/>
        </w:rPr>
        <w:t xml:space="preserve"> </w:t>
      </w:r>
      <w:r w:rsidRPr="007879DF">
        <w:rPr>
          <w:b/>
          <w:sz w:val="22"/>
          <w:szCs w:val="22"/>
        </w:rPr>
        <w:t>pojedinačno</w:t>
      </w:r>
      <w:r w:rsidRPr="007879DF">
        <w:rPr>
          <w:sz w:val="22"/>
          <w:szCs w:val="22"/>
        </w:rPr>
        <w:t xml:space="preserve"> </w:t>
      </w:r>
      <w:r w:rsidRPr="007879DF">
        <w:rPr>
          <w:b/>
          <w:sz w:val="22"/>
          <w:szCs w:val="22"/>
        </w:rPr>
        <w:t>dokazati da</w:t>
      </w:r>
      <w:r w:rsidRPr="007879DF">
        <w:rPr>
          <w:sz w:val="22"/>
          <w:szCs w:val="22"/>
        </w:rPr>
        <w:t>:</w:t>
      </w:r>
      <w:r w:rsidRPr="00B76B66">
        <w:rPr>
          <w:sz w:val="22"/>
          <w:szCs w:val="22"/>
        </w:rPr>
        <w:t xml:space="preserve"> </w:t>
      </w:r>
    </w:p>
    <w:p w14:paraId="35093E18" w14:textId="0F4A3ACC" w:rsidR="00E53C4A" w:rsidRPr="00774911" w:rsidRDefault="00E53C4A" w:rsidP="001F7698">
      <w:pPr>
        <w:numPr>
          <w:ilvl w:val="0"/>
          <w:numId w:val="12"/>
        </w:numPr>
        <w:ind w:left="426"/>
        <w:jc w:val="both"/>
        <w:rPr>
          <w:sz w:val="22"/>
          <w:szCs w:val="22"/>
        </w:rPr>
      </w:pPr>
      <w:r w:rsidRPr="00774911">
        <w:rPr>
          <w:sz w:val="22"/>
          <w:szCs w:val="22"/>
        </w:rPr>
        <w:t xml:space="preserve">nije u jednoj od situacija zbog koje se gospodarski subjekt isključuje iz postupka javne nabave (osnove za isključenje) </w:t>
      </w:r>
      <w:r w:rsidR="003A2FE1" w:rsidRPr="00774911">
        <w:rPr>
          <w:sz w:val="22"/>
          <w:szCs w:val="22"/>
        </w:rPr>
        <w:t xml:space="preserve">i sposobnost za obavljanje profesionalne djelatnosti </w:t>
      </w:r>
      <w:r w:rsidRPr="00774911">
        <w:rPr>
          <w:sz w:val="22"/>
          <w:szCs w:val="22"/>
        </w:rPr>
        <w:t xml:space="preserve">– sukladno ovoj </w:t>
      </w:r>
      <w:r w:rsidRPr="00774911">
        <w:rPr>
          <w:i/>
          <w:sz w:val="22"/>
          <w:szCs w:val="22"/>
        </w:rPr>
        <w:t>Dokumentaciji o nabavi</w:t>
      </w:r>
      <w:r w:rsidRPr="00774911">
        <w:rPr>
          <w:sz w:val="22"/>
          <w:szCs w:val="22"/>
        </w:rPr>
        <w:t>,</w:t>
      </w:r>
    </w:p>
    <w:p w14:paraId="3E9FF856" w14:textId="77777777" w:rsidR="00E53C4A" w:rsidRPr="00774911" w:rsidRDefault="00E53C4A" w:rsidP="00E53C4A">
      <w:pPr>
        <w:jc w:val="both"/>
        <w:rPr>
          <w:sz w:val="22"/>
          <w:szCs w:val="22"/>
        </w:rPr>
      </w:pPr>
      <w:r w:rsidRPr="00774911">
        <w:rPr>
          <w:sz w:val="22"/>
          <w:szCs w:val="22"/>
        </w:rPr>
        <w:t>te</w:t>
      </w:r>
      <w:r w:rsidRPr="00774911">
        <w:rPr>
          <w:b/>
          <w:sz w:val="22"/>
          <w:szCs w:val="22"/>
        </w:rPr>
        <w:t xml:space="preserve"> skupno</w:t>
      </w:r>
      <w:r w:rsidRPr="00774911">
        <w:rPr>
          <w:sz w:val="22"/>
          <w:szCs w:val="22"/>
        </w:rPr>
        <w:t xml:space="preserve"> </w:t>
      </w:r>
      <w:r w:rsidRPr="00774911">
        <w:rPr>
          <w:b/>
          <w:color w:val="000000"/>
          <w:sz w:val="22"/>
          <w:szCs w:val="22"/>
        </w:rPr>
        <w:t>(zajednički) dokazati da:</w:t>
      </w:r>
    </w:p>
    <w:p w14:paraId="1A06C383" w14:textId="185BA2BD" w:rsidR="00E53C4A" w:rsidRPr="00774911" w:rsidRDefault="00E53C4A" w:rsidP="001F7698">
      <w:pPr>
        <w:numPr>
          <w:ilvl w:val="0"/>
          <w:numId w:val="12"/>
        </w:numPr>
        <w:ind w:left="426" w:hanging="426"/>
        <w:jc w:val="both"/>
        <w:rPr>
          <w:sz w:val="22"/>
          <w:szCs w:val="22"/>
        </w:rPr>
      </w:pPr>
      <w:r w:rsidRPr="00774911">
        <w:rPr>
          <w:sz w:val="22"/>
          <w:szCs w:val="22"/>
        </w:rPr>
        <w:t>ispunjavaju</w:t>
      </w:r>
      <w:r w:rsidR="003A2FE1" w:rsidRPr="00774911">
        <w:rPr>
          <w:sz w:val="22"/>
          <w:szCs w:val="22"/>
        </w:rPr>
        <w:t xml:space="preserve"> ostale</w:t>
      </w:r>
      <w:r w:rsidRPr="00774911">
        <w:rPr>
          <w:sz w:val="22"/>
          <w:szCs w:val="22"/>
        </w:rPr>
        <w:t xml:space="preserve"> tražene kriterije za kvalitativni odabir gospodarskog subjekta (dokaze sposobnosti) iz ove </w:t>
      </w:r>
      <w:r w:rsidRPr="00774911">
        <w:rPr>
          <w:i/>
          <w:sz w:val="22"/>
          <w:szCs w:val="22"/>
        </w:rPr>
        <w:t>Dokumentacije o nabavi</w:t>
      </w:r>
      <w:r w:rsidRPr="00774911">
        <w:rPr>
          <w:sz w:val="22"/>
          <w:szCs w:val="22"/>
        </w:rPr>
        <w:t>.</w:t>
      </w:r>
    </w:p>
    <w:p w14:paraId="6F0C8F93" w14:textId="77777777" w:rsidR="00E46FB0" w:rsidRPr="00774911" w:rsidRDefault="00E46FB0" w:rsidP="00E46FB0">
      <w:pPr>
        <w:jc w:val="both"/>
        <w:rPr>
          <w:sz w:val="22"/>
          <w:szCs w:val="22"/>
        </w:rPr>
      </w:pPr>
    </w:p>
    <w:p w14:paraId="140D5CBA" w14:textId="27D390CC" w:rsidR="00E46FB0" w:rsidRPr="00E46FB0" w:rsidRDefault="00E46FB0" w:rsidP="00E46FB0">
      <w:pPr>
        <w:widowControl w:val="0"/>
        <w:tabs>
          <w:tab w:val="left" w:pos="1260"/>
        </w:tabs>
        <w:autoSpaceDE w:val="0"/>
        <w:autoSpaceDN w:val="0"/>
        <w:adjustRightInd w:val="0"/>
        <w:ind w:right="86"/>
        <w:jc w:val="both"/>
        <w:rPr>
          <w:sz w:val="22"/>
          <w:szCs w:val="22"/>
        </w:rPr>
      </w:pPr>
      <w:r w:rsidRPr="00774911">
        <w:rPr>
          <w:color w:val="231F20"/>
          <w:sz w:val="22"/>
          <w:szCs w:val="22"/>
        </w:rPr>
        <w:t xml:space="preserve">Zajednica gospodarskih subjekata može se osloniti na sposobnost članova zajednice ili drugih subjekata pod uvjetima </w:t>
      </w:r>
      <w:r w:rsidRPr="00774911">
        <w:rPr>
          <w:sz w:val="22"/>
          <w:szCs w:val="22"/>
        </w:rPr>
        <w:t>člancima 273. - 278. ZJN 2016.</w:t>
      </w:r>
    </w:p>
    <w:p w14:paraId="30AECBF0" w14:textId="01E3D41B" w:rsidR="00E53C4A" w:rsidRPr="00B76B66" w:rsidRDefault="00E53C4A" w:rsidP="003F53F6">
      <w:pPr>
        <w:pStyle w:val="TOCNaslov"/>
        <w:outlineLvl w:val="1"/>
      </w:pPr>
      <w:bookmarkStart w:id="213" w:name="_Toc142410926"/>
      <w:bookmarkStart w:id="214" w:name="_Toc153956057"/>
      <w:r w:rsidRPr="00B76B66">
        <w:t>7.</w:t>
      </w:r>
      <w:r w:rsidR="00774911">
        <w:t>4</w:t>
      </w:r>
      <w:r w:rsidRPr="00B76B66">
        <w:t>. Odredbe koje se odnose na podugovaratelje</w:t>
      </w:r>
      <w:bookmarkEnd w:id="213"/>
      <w:r w:rsidR="00667C69">
        <w:t xml:space="preserve"> </w:t>
      </w:r>
      <w:r w:rsidR="00667C69">
        <w:rPr>
          <w:rFonts w:cs="Arial"/>
        </w:rPr>
        <w:t>(vrijedi za sve grupe)</w:t>
      </w:r>
      <w:bookmarkEnd w:id="214"/>
    </w:p>
    <w:p w14:paraId="3CD28A68" w14:textId="77777777" w:rsidR="00E53C4A" w:rsidRPr="00B76B66" w:rsidRDefault="00E53C4A" w:rsidP="00E53C4A">
      <w:pPr>
        <w:jc w:val="both"/>
        <w:rPr>
          <w:sz w:val="22"/>
          <w:szCs w:val="22"/>
        </w:rPr>
      </w:pPr>
    </w:p>
    <w:p w14:paraId="193904AF" w14:textId="7D166480" w:rsidR="00E53C4A" w:rsidRPr="00B76B66" w:rsidRDefault="00AA5270" w:rsidP="00E53C4A">
      <w:pPr>
        <w:jc w:val="both"/>
        <w:rPr>
          <w:sz w:val="22"/>
          <w:szCs w:val="22"/>
        </w:rPr>
      </w:pPr>
      <w:r>
        <w:rPr>
          <w:sz w:val="22"/>
          <w:szCs w:val="22"/>
        </w:rPr>
        <w:t>Izvođač</w:t>
      </w:r>
      <w:r w:rsidR="00E53C4A" w:rsidRPr="00B76B66">
        <w:rPr>
          <w:sz w:val="22"/>
          <w:szCs w:val="22"/>
        </w:rPr>
        <w:t xml:space="preserve"> može tijekom izvršenja ugovora o javnoj nabavi od naručitelja zahtijevati:</w:t>
      </w:r>
    </w:p>
    <w:p w14:paraId="3B755C7B" w14:textId="77777777" w:rsidR="00E53C4A" w:rsidRPr="00B76B66" w:rsidRDefault="00E53C4A" w:rsidP="00E53C4A">
      <w:pPr>
        <w:jc w:val="both"/>
        <w:rPr>
          <w:sz w:val="22"/>
          <w:szCs w:val="22"/>
        </w:rPr>
      </w:pPr>
      <w:r w:rsidRPr="00B76B66">
        <w:rPr>
          <w:sz w:val="22"/>
          <w:szCs w:val="22"/>
        </w:rPr>
        <w:t>1. promjenu podugovaratelja za onaj dio ugovora o javnoj nabavi koji je prethodno dao u podugovor</w:t>
      </w:r>
    </w:p>
    <w:p w14:paraId="2069A949" w14:textId="77777777" w:rsidR="00E53C4A" w:rsidRPr="00B76B66" w:rsidRDefault="00E53C4A" w:rsidP="00E53C4A">
      <w:pPr>
        <w:jc w:val="both"/>
        <w:rPr>
          <w:sz w:val="22"/>
          <w:szCs w:val="22"/>
        </w:rPr>
      </w:pPr>
      <w:r w:rsidRPr="00B76B66">
        <w:rPr>
          <w:sz w:val="22"/>
          <w:szCs w:val="22"/>
        </w:rPr>
        <w:t>2. uvođenje jednog ili više novih podugovaratelja čiji ukupni udio ne smije prijeći 30 % vrijednosti ugovora o javnoj nabavi bez poreza na dodanu vrijednost, neovisno o tome je li prethodno dao dio ugovora o javnoj nabavi u podugovor ili nije</w:t>
      </w:r>
    </w:p>
    <w:p w14:paraId="10901DC1" w14:textId="77777777" w:rsidR="00E53C4A" w:rsidRPr="00B76B66" w:rsidRDefault="00E53C4A" w:rsidP="00E53C4A">
      <w:pPr>
        <w:jc w:val="both"/>
        <w:rPr>
          <w:sz w:val="22"/>
          <w:szCs w:val="22"/>
        </w:rPr>
      </w:pPr>
      <w:r w:rsidRPr="00B76B66">
        <w:rPr>
          <w:sz w:val="22"/>
          <w:szCs w:val="22"/>
        </w:rPr>
        <w:t>3. preuzimanje izvršenja dijela ugovora o javnoj nabavi koji je prethodno dao u podugovor.</w:t>
      </w:r>
    </w:p>
    <w:p w14:paraId="03D22C7D" w14:textId="77777777" w:rsidR="00E53C4A" w:rsidRPr="00B76B66" w:rsidRDefault="00E53C4A" w:rsidP="00E53C4A">
      <w:pPr>
        <w:jc w:val="both"/>
        <w:rPr>
          <w:sz w:val="22"/>
          <w:szCs w:val="22"/>
        </w:rPr>
      </w:pPr>
    </w:p>
    <w:p w14:paraId="310173CE" w14:textId="45919DD1" w:rsidR="00E53C4A" w:rsidRPr="00B76B66" w:rsidRDefault="00E53C4A" w:rsidP="00E53C4A">
      <w:pPr>
        <w:jc w:val="both"/>
        <w:rPr>
          <w:sz w:val="22"/>
          <w:szCs w:val="22"/>
        </w:rPr>
      </w:pPr>
      <w:r w:rsidRPr="00B76B66">
        <w:rPr>
          <w:sz w:val="22"/>
          <w:szCs w:val="22"/>
        </w:rPr>
        <w:t xml:space="preserve">Uz zahtjev, </w:t>
      </w:r>
      <w:r w:rsidR="00AA5270">
        <w:rPr>
          <w:sz w:val="22"/>
          <w:szCs w:val="22"/>
        </w:rPr>
        <w:t xml:space="preserve">izvođač </w:t>
      </w:r>
      <w:r w:rsidRPr="00B76B66">
        <w:rPr>
          <w:sz w:val="22"/>
          <w:szCs w:val="22"/>
        </w:rPr>
        <w:t>Naručitelju dostavlja podatke i dokumente sukladno članku 222. stavku 1. ZJN 2016 za novog podugovaratelja.</w:t>
      </w:r>
    </w:p>
    <w:p w14:paraId="1FC468C0" w14:textId="77777777" w:rsidR="00E53C4A" w:rsidRPr="00B76B66" w:rsidRDefault="00E53C4A" w:rsidP="00E53C4A">
      <w:pPr>
        <w:jc w:val="both"/>
        <w:rPr>
          <w:sz w:val="22"/>
          <w:szCs w:val="22"/>
        </w:rPr>
      </w:pPr>
    </w:p>
    <w:p w14:paraId="4CF34918" w14:textId="77777777" w:rsidR="00E53C4A" w:rsidRPr="00B76B66" w:rsidRDefault="00E53C4A" w:rsidP="00E53C4A">
      <w:pPr>
        <w:jc w:val="both"/>
        <w:rPr>
          <w:sz w:val="22"/>
          <w:szCs w:val="22"/>
        </w:rPr>
      </w:pPr>
      <w:r w:rsidRPr="00B76B66">
        <w:rPr>
          <w:sz w:val="22"/>
          <w:szCs w:val="22"/>
        </w:rPr>
        <w:t>Sukladno čl. 225.ZJN 2016 naručitelj ne smije odobriti zahtjev ugovaratelja:</w:t>
      </w:r>
    </w:p>
    <w:p w14:paraId="2C47F22A" w14:textId="48A7B842" w:rsidR="00E53C4A" w:rsidRPr="00B76B66" w:rsidRDefault="00E53C4A" w:rsidP="00E53C4A">
      <w:pPr>
        <w:jc w:val="both"/>
        <w:rPr>
          <w:sz w:val="22"/>
          <w:szCs w:val="22"/>
        </w:rPr>
      </w:pPr>
      <w:r w:rsidRPr="00B76B66">
        <w:rPr>
          <w:sz w:val="22"/>
          <w:szCs w:val="22"/>
        </w:rPr>
        <w:t xml:space="preserve">1. u slučaju iz članka 224. stavka 1. točaka 1. i 2. ZJN 2016, ako se </w:t>
      </w:r>
      <w:r w:rsidR="00AA5270">
        <w:rPr>
          <w:sz w:val="22"/>
          <w:szCs w:val="22"/>
        </w:rPr>
        <w:t xml:space="preserve">izvođač </w:t>
      </w:r>
      <w:r w:rsidRPr="00B76B66">
        <w:rPr>
          <w:sz w:val="22"/>
          <w:szCs w:val="22"/>
        </w:rPr>
        <w:t>u postupku javne nabave radi dokazivanja ispunjenja kriterija za odabir gospodarskog subjekta oslonio na sposobnost podugovaratelja kojeg sada mijenja, a novi podugovaratelj ne ispunjava iste uvjete, ili postoje osnove za isključenje</w:t>
      </w:r>
    </w:p>
    <w:p w14:paraId="5F2203EE" w14:textId="57CCBD7C" w:rsidR="00E53C4A" w:rsidRPr="00B76B66" w:rsidRDefault="00E53C4A" w:rsidP="00E53C4A">
      <w:pPr>
        <w:jc w:val="both"/>
        <w:rPr>
          <w:sz w:val="22"/>
          <w:szCs w:val="22"/>
        </w:rPr>
      </w:pPr>
      <w:r w:rsidRPr="00B76B66">
        <w:rPr>
          <w:sz w:val="22"/>
          <w:szCs w:val="22"/>
        </w:rPr>
        <w:t xml:space="preserve">2. u slučaju iz članka 224. stavka 1. točke 3. ZJN 2016, ako se </w:t>
      </w:r>
      <w:r w:rsidR="00AA5270">
        <w:rPr>
          <w:sz w:val="22"/>
          <w:szCs w:val="22"/>
        </w:rPr>
        <w:t xml:space="preserve">izvođač </w:t>
      </w:r>
      <w:r w:rsidRPr="00B76B66">
        <w:rPr>
          <w:sz w:val="22"/>
          <w:szCs w:val="22"/>
        </w:rPr>
        <w:t>u postupku javne nabave radi dokazivanja ispunjenja kriterija za odabir gospodarskog subjekta oslonio na sposobnost podugovaratelja za izvršenje tog dijela, a ugovaratelj samostalno ne posjeduje takvu sposobnost, ili ako je taj dio ugovora već izvršen.</w:t>
      </w:r>
    </w:p>
    <w:p w14:paraId="36FDB706" w14:textId="77777777" w:rsidR="00E53C4A" w:rsidRPr="00B76B66" w:rsidRDefault="00E53C4A" w:rsidP="00E53C4A">
      <w:pPr>
        <w:jc w:val="both"/>
        <w:rPr>
          <w:sz w:val="22"/>
          <w:szCs w:val="22"/>
        </w:rPr>
      </w:pPr>
    </w:p>
    <w:p w14:paraId="3E633ACB" w14:textId="4969BD5E" w:rsidR="00E53C4A" w:rsidRPr="00B76B66" w:rsidRDefault="00E53C4A" w:rsidP="00E53C4A">
      <w:pPr>
        <w:jc w:val="both"/>
        <w:rPr>
          <w:sz w:val="22"/>
          <w:szCs w:val="22"/>
        </w:rPr>
      </w:pPr>
      <w:r w:rsidRPr="00B76B66">
        <w:rPr>
          <w:sz w:val="22"/>
          <w:szCs w:val="22"/>
        </w:rPr>
        <w:t xml:space="preserve">Sukladno čl. 226. ZJN 2016 sudjelovanje podugovaratelja ne utječe na odgovornost </w:t>
      </w:r>
      <w:r w:rsidR="00AA5270">
        <w:rPr>
          <w:sz w:val="22"/>
          <w:szCs w:val="22"/>
        </w:rPr>
        <w:t xml:space="preserve">izvođača </w:t>
      </w:r>
      <w:r w:rsidRPr="00B76B66">
        <w:rPr>
          <w:sz w:val="22"/>
          <w:szCs w:val="22"/>
        </w:rPr>
        <w:t>za izvršenje ugovora o javnoj nabavi.</w:t>
      </w:r>
    </w:p>
    <w:p w14:paraId="7FD360DF" w14:textId="77777777" w:rsidR="00E53C4A" w:rsidRPr="00B76B66" w:rsidRDefault="00E53C4A" w:rsidP="00E53C4A">
      <w:pPr>
        <w:jc w:val="both"/>
        <w:rPr>
          <w:sz w:val="22"/>
          <w:szCs w:val="22"/>
        </w:rPr>
      </w:pPr>
    </w:p>
    <w:p w14:paraId="2F422A60" w14:textId="3D7B0150" w:rsidR="00E46FB0" w:rsidRPr="00E46FB0" w:rsidRDefault="00E46FB0" w:rsidP="00E46FB0">
      <w:pPr>
        <w:suppressAutoHyphens/>
        <w:jc w:val="both"/>
        <w:rPr>
          <w:sz w:val="22"/>
          <w:szCs w:val="22"/>
        </w:rPr>
      </w:pPr>
      <w:r w:rsidRPr="00774911">
        <w:rPr>
          <w:sz w:val="22"/>
          <w:szCs w:val="22"/>
        </w:rPr>
        <w:t>Svaki podugovaratelj mora dokazati nepostojanje osnova za isključenje točke 3. Dokumentacije o nabavi.</w:t>
      </w:r>
    </w:p>
    <w:p w14:paraId="19AC49CA" w14:textId="77777777" w:rsidR="00E46FB0" w:rsidRDefault="00E46FB0" w:rsidP="00E53C4A">
      <w:pPr>
        <w:jc w:val="both"/>
        <w:rPr>
          <w:sz w:val="22"/>
          <w:szCs w:val="22"/>
        </w:rPr>
      </w:pPr>
    </w:p>
    <w:p w14:paraId="4359BA7D" w14:textId="5A00D72A" w:rsidR="00E53C4A" w:rsidRPr="00B76B66" w:rsidRDefault="00E53C4A" w:rsidP="00E53C4A">
      <w:pPr>
        <w:jc w:val="both"/>
        <w:rPr>
          <w:sz w:val="22"/>
          <w:szCs w:val="22"/>
        </w:rPr>
      </w:pPr>
      <w:r w:rsidRPr="00B76B66">
        <w:rPr>
          <w:sz w:val="22"/>
          <w:szCs w:val="22"/>
        </w:rPr>
        <w:t xml:space="preserve">Ako </w:t>
      </w:r>
      <w:r w:rsidR="00AA5270">
        <w:rPr>
          <w:rFonts w:eastAsia="Calibri"/>
          <w:bCs/>
          <w:iCs/>
          <w:sz w:val="22"/>
          <w:szCs w:val="22"/>
          <w:lang w:eastAsia="en-US"/>
        </w:rPr>
        <w:t>naručitelj</w:t>
      </w:r>
      <w:r w:rsidR="00AA5270" w:rsidRPr="00B76B66">
        <w:rPr>
          <w:sz w:val="22"/>
          <w:szCs w:val="22"/>
        </w:rPr>
        <w:t xml:space="preserve"> </w:t>
      </w:r>
      <w:r w:rsidRPr="00B76B66">
        <w:rPr>
          <w:sz w:val="22"/>
          <w:szCs w:val="22"/>
        </w:rPr>
        <w:t>utvrdi da postoji osnova za isključenje podugovaratelja, obvezan je od gospodarskog subjekta zatražiti zamjenu tog podugovaratelja u primjerenom roku, ne kraćem od pet dana.</w:t>
      </w:r>
    </w:p>
    <w:p w14:paraId="0CB48571" w14:textId="51E2E4DF" w:rsidR="00E53C4A" w:rsidRPr="00B76B66" w:rsidRDefault="00E53C4A" w:rsidP="003F53F6">
      <w:pPr>
        <w:pStyle w:val="TOCNaslov"/>
        <w:outlineLvl w:val="1"/>
      </w:pPr>
      <w:bookmarkStart w:id="215" w:name="_Toc142410927"/>
      <w:bookmarkStart w:id="216" w:name="_Toc153956058"/>
      <w:r w:rsidRPr="00B76B66">
        <w:t>7.</w:t>
      </w:r>
      <w:r w:rsidR="00774911">
        <w:t>5</w:t>
      </w:r>
      <w:r w:rsidRPr="00B76B66">
        <w:t>. Podaci o imenovanim podugovarateljima</w:t>
      </w:r>
      <w:bookmarkEnd w:id="215"/>
      <w:r w:rsidR="00667C69">
        <w:t xml:space="preserve"> </w:t>
      </w:r>
      <w:r w:rsidR="00667C69">
        <w:rPr>
          <w:rFonts w:cs="Arial"/>
        </w:rPr>
        <w:t>(vrijedi za sve grupe)</w:t>
      </w:r>
      <w:bookmarkEnd w:id="216"/>
    </w:p>
    <w:p w14:paraId="046FF1E2" w14:textId="77777777" w:rsidR="00E53C4A" w:rsidRPr="00B76B66" w:rsidRDefault="00E53C4A" w:rsidP="00E53C4A">
      <w:pPr>
        <w:jc w:val="both"/>
        <w:rPr>
          <w:sz w:val="22"/>
          <w:szCs w:val="22"/>
        </w:rPr>
      </w:pPr>
    </w:p>
    <w:p w14:paraId="559F168F" w14:textId="77777777" w:rsidR="00E53C4A" w:rsidRPr="00B76B66" w:rsidRDefault="00E53C4A" w:rsidP="00E53C4A">
      <w:pPr>
        <w:jc w:val="both"/>
        <w:rPr>
          <w:sz w:val="22"/>
          <w:szCs w:val="22"/>
        </w:rPr>
      </w:pPr>
      <w:r w:rsidRPr="00B76B66">
        <w:rPr>
          <w:sz w:val="22"/>
          <w:szCs w:val="22"/>
        </w:rPr>
        <w:t>Gospodarski subjekt koji namjerava dati dio ugovora o javnoj nabavi u podugovor obvezan je u ponudi:</w:t>
      </w:r>
    </w:p>
    <w:p w14:paraId="53315346" w14:textId="77777777" w:rsidR="00E53C4A" w:rsidRPr="00B76B66" w:rsidRDefault="00E53C4A" w:rsidP="00E53C4A">
      <w:pPr>
        <w:jc w:val="both"/>
        <w:rPr>
          <w:sz w:val="22"/>
          <w:szCs w:val="22"/>
        </w:rPr>
      </w:pPr>
      <w:r w:rsidRPr="00B76B66">
        <w:rPr>
          <w:sz w:val="22"/>
          <w:szCs w:val="22"/>
        </w:rPr>
        <w:t>1. navesti koji dio ugovora namjerava dati u podugovor (predmet ili količina, vrijednost ili postotni udio)</w:t>
      </w:r>
    </w:p>
    <w:p w14:paraId="265490C7" w14:textId="77777777" w:rsidR="00E53C4A" w:rsidRPr="00B76B66" w:rsidRDefault="00E53C4A" w:rsidP="00E53C4A">
      <w:pPr>
        <w:jc w:val="both"/>
        <w:rPr>
          <w:sz w:val="22"/>
          <w:szCs w:val="22"/>
        </w:rPr>
      </w:pPr>
      <w:r w:rsidRPr="00B76B66">
        <w:rPr>
          <w:sz w:val="22"/>
          <w:szCs w:val="22"/>
        </w:rPr>
        <w:t>2. navesti podatke o podugovarateljima (naziv ili tvrtka, sjedište, OIB ili nacionalni identifikacijski broj, broj računa, zakonski zastupnici podugovaratelja)</w:t>
      </w:r>
    </w:p>
    <w:p w14:paraId="1542EECC" w14:textId="77777777" w:rsidR="00E53C4A" w:rsidRPr="00B76B66" w:rsidRDefault="00E53C4A" w:rsidP="00E53C4A">
      <w:pPr>
        <w:jc w:val="both"/>
        <w:rPr>
          <w:sz w:val="22"/>
          <w:szCs w:val="22"/>
        </w:rPr>
      </w:pPr>
      <w:r w:rsidRPr="00B76B66">
        <w:rPr>
          <w:sz w:val="22"/>
          <w:szCs w:val="22"/>
        </w:rPr>
        <w:t>3. dostaviti europsku jedinstvenu dokumentaciju o nabavi za podugovaratelja.</w:t>
      </w:r>
    </w:p>
    <w:p w14:paraId="43CFCD0B" w14:textId="77777777" w:rsidR="00E53C4A" w:rsidRPr="00B76B66" w:rsidRDefault="00E53C4A" w:rsidP="00E53C4A">
      <w:pPr>
        <w:jc w:val="both"/>
        <w:rPr>
          <w:sz w:val="22"/>
          <w:szCs w:val="22"/>
        </w:rPr>
      </w:pPr>
      <w:r w:rsidRPr="00B76B66">
        <w:rPr>
          <w:sz w:val="22"/>
          <w:szCs w:val="22"/>
        </w:rPr>
        <w:t>Ako je gospodarski subjekt dio ugovora o javnoj nabavi dao u podugovor, podaci iz čl. 222. st. 1. točaka 1. i 2. ZJN 2016 moraju biti navedeni u ugovoru o javnoj nabavi.</w:t>
      </w:r>
    </w:p>
    <w:p w14:paraId="326CF42C" w14:textId="7AF8FB10" w:rsidR="00E53C4A" w:rsidRPr="00B76B66" w:rsidRDefault="00E53C4A" w:rsidP="003F53F6">
      <w:pPr>
        <w:pStyle w:val="TOCNaslov"/>
        <w:outlineLvl w:val="1"/>
      </w:pPr>
      <w:bookmarkStart w:id="217" w:name="_Toc142410928"/>
      <w:bookmarkStart w:id="218" w:name="_Toc153956059"/>
      <w:r w:rsidRPr="00B76B66">
        <w:lastRenderedPageBreak/>
        <w:t>7.</w:t>
      </w:r>
      <w:r w:rsidR="00774911">
        <w:t>6</w:t>
      </w:r>
      <w:r w:rsidRPr="00B76B66">
        <w:t xml:space="preserve">. </w:t>
      </w:r>
      <w:r w:rsidRPr="00C329BC">
        <w:t>Plaćanje</w:t>
      </w:r>
      <w:r w:rsidRPr="00B76B66">
        <w:t xml:space="preserve"> </w:t>
      </w:r>
      <w:r w:rsidRPr="00C329BC">
        <w:t>podugovarateljima</w:t>
      </w:r>
      <w:bookmarkEnd w:id="217"/>
      <w:r w:rsidR="00667C69">
        <w:t xml:space="preserve"> </w:t>
      </w:r>
      <w:r w:rsidR="00667C69">
        <w:rPr>
          <w:rFonts w:cs="Arial"/>
        </w:rPr>
        <w:t>(vrijedi za sve grupe)</w:t>
      </w:r>
      <w:bookmarkEnd w:id="218"/>
    </w:p>
    <w:p w14:paraId="18E014C7" w14:textId="77777777" w:rsidR="00E53C4A" w:rsidRPr="00B76B66" w:rsidRDefault="00E53C4A" w:rsidP="00E53C4A">
      <w:pPr>
        <w:jc w:val="both"/>
        <w:rPr>
          <w:sz w:val="22"/>
          <w:szCs w:val="22"/>
        </w:rPr>
      </w:pPr>
    </w:p>
    <w:p w14:paraId="6789D322" w14:textId="2ED618A8" w:rsidR="00E53C4A" w:rsidRPr="00B76B66" w:rsidRDefault="00AA5270" w:rsidP="00E53C4A">
      <w:pPr>
        <w:jc w:val="both"/>
        <w:rPr>
          <w:sz w:val="22"/>
          <w:szCs w:val="22"/>
        </w:rPr>
      </w:pPr>
      <w:r>
        <w:rPr>
          <w:sz w:val="22"/>
          <w:szCs w:val="22"/>
        </w:rPr>
        <w:t>Ministarstvo znanosti i obrazovanja</w:t>
      </w:r>
      <w:r w:rsidRPr="00B76B66">
        <w:rPr>
          <w:sz w:val="22"/>
          <w:szCs w:val="22"/>
        </w:rPr>
        <w:t xml:space="preserve"> </w:t>
      </w:r>
      <w:r w:rsidR="00E53C4A" w:rsidRPr="00B76B66">
        <w:rPr>
          <w:sz w:val="22"/>
          <w:szCs w:val="22"/>
        </w:rPr>
        <w:t>je obvezn</w:t>
      </w:r>
      <w:r>
        <w:rPr>
          <w:sz w:val="22"/>
          <w:szCs w:val="22"/>
        </w:rPr>
        <w:t>o</w:t>
      </w:r>
      <w:r w:rsidR="00E53C4A" w:rsidRPr="00B76B66">
        <w:rPr>
          <w:sz w:val="22"/>
          <w:szCs w:val="22"/>
        </w:rPr>
        <w:t xml:space="preserve"> neposredno plaćati podugovaratelju za dio ugovora koji je isti izvršio, osim ako to zbog opravdanih razloga, vezanih uz prirodu ugovora ili specifične uvjete njegova izvršenja nije primjenjivo, pod uvjetom da su ti razlozi bili navedeni i obrazloženi u dokumentaciji o nabavi ili </w:t>
      </w:r>
      <w:r w:rsidR="00667C69">
        <w:rPr>
          <w:sz w:val="22"/>
          <w:szCs w:val="22"/>
        </w:rPr>
        <w:t xml:space="preserve">izvođač </w:t>
      </w:r>
      <w:r w:rsidR="00E53C4A" w:rsidRPr="00B76B66">
        <w:rPr>
          <w:sz w:val="22"/>
          <w:szCs w:val="22"/>
        </w:rPr>
        <w:t>dokaže da su obveze prema podugovaratelju za taj dio ugovora već podmirene.</w:t>
      </w:r>
    </w:p>
    <w:p w14:paraId="2D75AC13" w14:textId="77777777" w:rsidR="00E53C4A" w:rsidRPr="00B76B66" w:rsidRDefault="00E53C4A" w:rsidP="00E53C4A">
      <w:pPr>
        <w:jc w:val="both"/>
        <w:rPr>
          <w:sz w:val="22"/>
          <w:szCs w:val="22"/>
        </w:rPr>
      </w:pPr>
    </w:p>
    <w:p w14:paraId="16571DE3" w14:textId="1036DC00" w:rsidR="00E53C4A" w:rsidRDefault="00667C69" w:rsidP="00E53C4A">
      <w:pPr>
        <w:jc w:val="both"/>
        <w:rPr>
          <w:sz w:val="22"/>
          <w:szCs w:val="22"/>
        </w:rPr>
      </w:pPr>
      <w:r>
        <w:rPr>
          <w:sz w:val="22"/>
          <w:szCs w:val="22"/>
        </w:rPr>
        <w:t xml:space="preserve">Izvođač </w:t>
      </w:r>
      <w:r w:rsidR="00E53C4A" w:rsidRPr="00B76B66">
        <w:rPr>
          <w:sz w:val="22"/>
          <w:szCs w:val="22"/>
        </w:rPr>
        <w:t>mora svom računu ili situaciji priložiti račune ili situacije svojih podugovaratelja koje je prethodno potvrdio.</w:t>
      </w:r>
    </w:p>
    <w:p w14:paraId="5E34B7D6" w14:textId="7BE1397F" w:rsidR="00F85E77" w:rsidRDefault="00F85E77" w:rsidP="003F53F6">
      <w:pPr>
        <w:pStyle w:val="TOCNaslov"/>
        <w:outlineLvl w:val="1"/>
      </w:pPr>
      <w:bookmarkStart w:id="219" w:name="_Toc142410929"/>
      <w:bookmarkStart w:id="220" w:name="_Toc153956060"/>
      <w:r w:rsidRPr="00F85E77">
        <w:t>7.</w:t>
      </w:r>
      <w:r w:rsidR="00774911">
        <w:t>7</w:t>
      </w:r>
      <w:r w:rsidRPr="00F85E77">
        <w:t xml:space="preserve">. Vrsta, </w:t>
      </w:r>
      <w:r w:rsidRPr="001B3606">
        <w:t>sredstvo</w:t>
      </w:r>
      <w:r w:rsidRPr="00F85E77">
        <w:t xml:space="preserve"> i uvjeti </w:t>
      </w:r>
      <w:r w:rsidRPr="001B3606">
        <w:t>jamstva</w:t>
      </w:r>
      <w:bookmarkEnd w:id="219"/>
      <w:r w:rsidR="00667C69">
        <w:t xml:space="preserve"> </w:t>
      </w:r>
      <w:r w:rsidR="00667C69">
        <w:rPr>
          <w:rFonts w:cs="Arial"/>
        </w:rPr>
        <w:t>(vrijedi za sve grupe)</w:t>
      </w:r>
      <w:bookmarkEnd w:id="220"/>
    </w:p>
    <w:p w14:paraId="5ABE90D1" w14:textId="3B833925" w:rsidR="001B3606" w:rsidRPr="001B3606" w:rsidRDefault="00C329BC" w:rsidP="003F53F6">
      <w:pPr>
        <w:pStyle w:val="TOCNaslov"/>
        <w:outlineLvl w:val="2"/>
      </w:pPr>
      <w:bookmarkStart w:id="221" w:name="_Toc142410930"/>
      <w:bookmarkStart w:id="222" w:name="_Toc153956061"/>
      <w:r>
        <w:t>7</w:t>
      </w:r>
      <w:r w:rsidR="00E53C4A" w:rsidRPr="00C329BC">
        <w:t>.</w:t>
      </w:r>
      <w:r w:rsidR="00774911">
        <w:t>7</w:t>
      </w:r>
      <w:r w:rsidR="00E53C4A" w:rsidRPr="00C329BC">
        <w:t>.1. Jamstvo za ozbiljnost ponude</w:t>
      </w:r>
      <w:bookmarkEnd w:id="221"/>
      <w:bookmarkEnd w:id="222"/>
    </w:p>
    <w:p w14:paraId="73A8F51A" w14:textId="77777777" w:rsidR="00E53C4A" w:rsidRPr="00B76B66" w:rsidRDefault="00E53C4A" w:rsidP="00E53C4A">
      <w:pPr>
        <w:jc w:val="both"/>
        <w:rPr>
          <w:sz w:val="22"/>
          <w:szCs w:val="22"/>
        </w:rPr>
      </w:pPr>
    </w:p>
    <w:p w14:paraId="67A8880A" w14:textId="37C4AA40" w:rsidR="00667C69" w:rsidRDefault="00E46FB0" w:rsidP="00E53C4A">
      <w:pPr>
        <w:widowControl w:val="0"/>
        <w:tabs>
          <w:tab w:val="left" w:pos="426"/>
          <w:tab w:val="left" w:pos="9013"/>
          <w:tab w:val="left" w:pos="9063"/>
        </w:tabs>
        <w:jc w:val="both"/>
        <w:rPr>
          <w:sz w:val="22"/>
          <w:szCs w:val="22"/>
          <w:lang w:eastAsia="ar-SA"/>
        </w:rPr>
      </w:pPr>
      <w:r w:rsidRPr="00774911">
        <w:rPr>
          <w:sz w:val="22"/>
          <w:szCs w:val="22"/>
        </w:rPr>
        <w:t xml:space="preserve">Ponuditelj je obvezan u ponudi priložiti jamstvo za ozbiljnost ponude u obliku </w:t>
      </w:r>
      <w:r w:rsidRPr="00774911">
        <w:rPr>
          <w:i/>
          <w:iCs/>
          <w:sz w:val="22"/>
          <w:szCs w:val="22"/>
        </w:rPr>
        <w:t xml:space="preserve">zadužnice ili bjanko zadužnice </w:t>
      </w:r>
      <w:r w:rsidRPr="00774911">
        <w:rPr>
          <w:sz w:val="22"/>
          <w:szCs w:val="22"/>
        </w:rPr>
        <w:t>koja mora biti potvrđena kod javnog bilježnika i popunjena u skladu s Pravilnikom o obliku i sadržaju bjanko zadužnice (N</w:t>
      </w:r>
      <w:bookmarkStart w:id="223" w:name="_Hlk125033669"/>
      <w:r w:rsidRPr="00774911">
        <w:rPr>
          <w:sz w:val="22"/>
          <w:szCs w:val="22"/>
        </w:rPr>
        <w:t>N 115/12 ,82/17 i 154/22)</w:t>
      </w:r>
      <w:bookmarkEnd w:id="223"/>
      <w:r w:rsidRPr="00774911">
        <w:rPr>
          <w:sz w:val="22"/>
          <w:szCs w:val="22"/>
        </w:rPr>
        <w:t xml:space="preserve"> i Pravilnikom o obliku i sadržaju zadužnice (NN 115/12 ,82/17 i 154/22), bez uvećanja, sa zakonskim zateznim kamatama po stopi određenoj sukladno odredbi članka 29. stavka 2. Zakona o obveznim odnosima (NN </w:t>
      </w:r>
      <w:bookmarkStart w:id="224" w:name="_Hlk125033768"/>
      <w:r w:rsidRPr="00774911">
        <w:rPr>
          <w:sz w:val="22"/>
          <w:szCs w:val="22"/>
        </w:rPr>
        <w:t>35/05, 41/08, 125/11, 78/15, 29/18, 126/21, 114/22 i 156/22</w:t>
      </w:r>
      <w:bookmarkEnd w:id="224"/>
      <w:r w:rsidRPr="00774911">
        <w:rPr>
          <w:sz w:val="22"/>
          <w:szCs w:val="22"/>
        </w:rPr>
        <w:t>) u apsolutnom iznosu</w:t>
      </w:r>
      <w:r w:rsidR="00B3684D" w:rsidRPr="00774911">
        <w:rPr>
          <w:rFonts w:ascii="Arial" w:hAnsi="Arial" w:cs="Arial"/>
          <w:szCs w:val="22"/>
        </w:rPr>
        <w:t xml:space="preserve"> </w:t>
      </w:r>
      <w:r w:rsidR="00E53C4A" w:rsidRPr="00774911">
        <w:rPr>
          <w:sz w:val="22"/>
          <w:szCs w:val="22"/>
          <w:lang w:eastAsia="ar-SA"/>
        </w:rPr>
        <w:t>od</w:t>
      </w:r>
      <w:r w:rsidR="00667C69">
        <w:rPr>
          <w:sz w:val="22"/>
          <w:szCs w:val="22"/>
          <w:lang w:eastAsia="ar-SA"/>
        </w:rPr>
        <w:t xml:space="preserve"> (eura bez PDV-a):</w:t>
      </w:r>
    </w:p>
    <w:p w14:paraId="420A89D3" w14:textId="3F112E58" w:rsidR="00667C69" w:rsidRDefault="00667C69" w:rsidP="00667C69">
      <w:pPr>
        <w:rPr>
          <w:sz w:val="22"/>
          <w:szCs w:val="22"/>
        </w:rPr>
      </w:pPr>
      <w:r>
        <w:rPr>
          <w:sz w:val="22"/>
          <w:szCs w:val="22"/>
        </w:rPr>
        <w:t xml:space="preserve">1. grupa - Osnovna škola "Silvije Strahimir Kranjčević", Levanjska Varoš - </w:t>
      </w:r>
      <w:r w:rsidR="00055CCE">
        <w:rPr>
          <w:sz w:val="22"/>
          <w:szCs w:val="22"/>
        </w:rPr>
        <w:t>1</w:t>
      </w:r>
      <w:r>
        <w:rPr>
          <w:sz w:val="22"/>
          <w:szCs w:val="22"/>
        </w:rPr>
        <w:t>.000,00</w:t>
      </w:r>
    </w:p>
    <w:p w14:paraId="29563913" w14:textId="548FEF35" w:rsidR="00667C69" w:rsidRDefault="00667C69" w:rsidP="00667C69">
      <w:pPr>
        <w:rPr>
          <w:sz w:val="22"/>
          <w:szCs w:val="22"/>
        </w:rPr>
      </w:pPr>
      <w:r>
        <w:rPr>
          <w:sz w:val="22"/>
          <w:szCs w:val="22"/>
        </w:rPr>
        <w:t xml:space="preserve">2. grupa - Osnovna škola Gorjani, Gorjani - </w:t>
      </w:r>
      <w:r w:rsidR="00055CCE">
        <w:rPr>
          <w:sz w:val="22"/>
          <w:szCs w:val="22"/>
        </w:rPr>
        <w:t>1</w:t>
      </w:r>
      <w:r>
        <w:rPr>
          <w:sz w:val="22"/>
          <w:szCs w:val="22"/>
        </w:rPr>
        <w:t>.000,00</w:t>
      </w:r>
    </w:p>
    <w:p w14:paraId="6BD84413" w14:textId="4A5B14DC" w:rsidR="00667C69" w:rsidRDefault="00667C69" w:rsidP="00667C69">
      <w:pPr>
        <w:rPr>
          <w:sz w:val="22"/>
          <w:szCs w:val="22"/>
        </w:rPr>
      </w:pPr>
      <w:r>
        <w:rPr>
          <w:sz w:val="22"/>
          <w:szCs w:val="22"/>
        </w:rPr>
        <w:t>3. grupa - Osnovna škola Popovac, Popovac - 1.000,00</w:t>
      </w:r>
    </w:p>
    <w:p w14:paraId="62B87341" w14:textId="09978DD3" w:rsidR="00667C69" w:rsidRDefault="00667C69" w:rsidP="00667C69">
      <w:pPr>
        <w:rPr>
          <w:sz w:val="22"/>
          <w:szCs w:val="22"/>
        </w:rPr>
      </w:pPr>
      <w:r>
        <w:rPr>
          <w:sz w:val="22"/>
          <w:szCs w:val="22"/>
        </w:rPr>
        <w:t>4. grupa - Osnovna škola Mate Lovraka, Vladislavci - 2.000,00</w:t>
      </w:r>
    </w:p>
    <w:p w14:paraId="592A633F" w14:textId="2B1C19FA" w:rsidR="00667C69" w:rsidRDefault="00667C69" w:rsidP="00667C69">
      <w:pPr>
        <w:rPr>
          <w:sz w:val="22"/>
          <w:szCs w:val="22"/>
        </w:rPr>
      </w:pPr>
      <w:r>
        <w:rPr>
          <w:sz w:val="22"/>
          <w:szCs w:val="22"/>
        </w:rPr>
        <w:t>5. grupa - Osnovna škola Ernestinovo, Ernestinovo -</w:t>
      </w:r>
      <w:r w:rsidR="00055CCE">
        <w:rPr>
          <w:sz w:val="22"/>
          <w:szCs w:val="22"/>
        </w:rPr>
        <w:t xml:space="preserve"> 9</w:t>
      </w:r>
      <w:r>
        <w:rPr>
          <w:sz w:val="22"/>
          <w:szCs w:val="22"/>
        </w:rPr>
        <w:t>00,00</w:t>
      </w:r>
    </w:p>
    <w:p w14:paraId="4A2E5189" w14:textId="307BF0F8" w:rsidR="00667C69" w:rsidRDefault="00667C69" w:rsidP="00667C69">
      <w:pPr>
        <w:rPr>
          <w:sz w:val="22"/>
          <w:szCs w:val="22"/>
        </w:rPr>
      </w:pPr>
      <w:r>
        <w:rPr>
          <w:sz w:val="22"/>
          <w:szCs w:val="22"/>
        </w:rPr>
        <w:t xml:space="preserve">6. grupa - Osnovna škola Matija Gubec Piškorevci, Piškorevci - </w:t>
      </w:r>
      <w:r w:rsidR="00055CCE">
        <w:rPr>
          <w:sz w:val="22"/>
          <w:szCs w:val="22"/>
        </w:rPr>
        <w:t>2</w:t>
      </w:r>
      <w:r w:rsidR="00931513">
        <w:rPr>
          <w:sz w:val="22"/>
          <w:szCs w:val="22"/>
        </w:rPr>
        <w:t>.000,00</w:t>
      </w:r>
    </w:p>
    <w:p w14:paraId="6DFAD2F4" w14:textId="4DABB604" w:rsidR="00667C69" w:rsidRDefault="00667C69" w:rsidP="00667C69">
      <w:pPr>
        <w:rPr>
          <w:sz w:val="22"/>
          <w:szCs w:val="22"/>
        </w:rPr>
      </w:pPr>
      <w:r>
        <w:rPr>
          <w:sz w:val="22"/>
          <w:szCs w:val="22"/>
        </w:rPr>
        <w:t xml:space="preserve">7. grupa - Osnovna škola Budrovci, Budrovci - </w:t>
      </w:r>
      <w:r w:rsidR="00931513">
        <w:rPr>
          <w:sz w:val="22"/>
          <w:szCs w:val="22"/>
        </w:rPr>
        <w:t>1.000,00</w:t>
      </w:r>
    </w:p>
    <w:p w14:paraId="4A7BC0D8" w14:textId="067BD578" w:rsidR="00667C69" w:rsidRDefault="00667C69" w:rsidP="00667C69">
      <w:pPr>
        <w:rPr>
          <w:sz w:val="22"/>
          <w:szCs w:val="22"/>
        </w:rPr>
      </w:pPr>
      <w:r>
        <w:rPr>
          <w:sz w:val="22"/>
          <w:szCs w:val="22"/>
        </w:rPr>
        <w:t xml:space="preserve">8. grupa - Osnovna škola Drenje, Drenje - </w:t>
      </w:r>
      <w:r w:rsidR="00055CCE">
        <w:rPr>
          <w:sz w:val="22"/>
          <w:szCs w:val="22"/>
        </w:rPr>
        <w:t>4</w:t>
      </w:r>
      <w:r w:rsidR="00931513">
        <w:rPr>
          <w:sz w:val="22"/>
          <w:szCs w:val="22"/>
        </w:rPr>
        <w:t>.000,00</w:t>
      </w:r>
    </w:p>
    <w:p w14:paraId="08A1EF05" w14:textId="749B7253" w:rsidR="00667C69" w:rsidRDefault="00667C69" w:rsidP="00667C69">
      <w:pPr>
        <w:rPr>
          <w:sz w:val="22"/>
          <w:szCs w:val="22"/>
        </w:rPr>
      </w:pPr>
      <w:r>
        <w:rPr>
          <w:sz w:val="22"/>
          <w:szCs w:val="22"/>
        </w:rPr>
        <w:t xml:space="preserve">9. grupa - Osnovna škola "Ivana Brlić Mažuranić" Strizivojna, Strizivojna - </w:t>
      </w:r>
      <w:r w:rsidR="00055CCE">
        <w:rPr>
          <w:sz w:val="22"/>
          <w:szCs w:val="22"/>
        </w:rPr>
        <w:t>2</w:t>
      </w:r>
      <w:r w:rsidR="00931513">
        <w:rPr>
          <w:sz w:val="22"/>
          <w:szCs w:val="22"/>
        </w:rPr>
        <w:t>.000,00</w:t>
      </w:r>
    </w:p>
    <w:p w14:paraId="475B5068" w14:textId="1848B127" w:rsidR="00667C69" w:rsidRDefault="00667C69" w:rsidP="00667C69">
      <w:pPr>
        <w:rPr>
          <w:bCs/>
          <w:sz w:val="22"/>
          <w:szCs w:val="22"/>
        </w:rPr>
      </w:pPr>
      <w:r>
        <w:rPr>
          <w:sz w:val="22"/>
          <w:szCs w:val="22"/>
        </w:rPr>
        <w:t xml:space="preserve">10. grupa - Osnovna škola Josipa Antuna Ćolnića Đakovo, Đakovo - </w:t>
      </w:r>
      <w:r w:rsidR="00055CCE">
        <w:rPr>
          <w:sz w:val="22"/>
          <w:szCs w:val="22"/>
        </w:rPr>
        <w:t>2</w:t>
      </w:r>
      <w:r w:rsidR="00931513">
        <w:rPr>
          <w:sz w:val="22"/>
          <w:szCs w:val="22"/>
        </w:rPr>
        <w:t>.000,00.</w:t>
      </w:r>
    </w:p>
    <w:p w14:paraId="0F5CC040" w14:textId="77777777" w:rsidR="00B3684D" w:rsidRPr="00774911" w:rsidRDefault="00B3684D" w:rsidP="00B3684D">
      <w:pPr>
        <w:jc w:val="both"/>
        <w:rPr>
          <w:rFonts w:ascii="Arial" w:hAnsi="Arial" w:cs="Arial"/>
          <w:szCs w:val="22"/>
        </w:rPr>
      </w:pPr>
    </w:p>
    <w:p w14:paraId="182DEF9C" w14:textId="4E14CF2D" w:rsidR="00B3684D" w:rsidRPr="00B3684D" w:rsidRDefault="00B3684D" w:rsidP="00B3684D">
      <w:pPr>
        <w:jc w:val="both"/>
        <w:rPr>
          <w:sz w:val="22"/>
          <w:szCs w:val="22"/>
        </w:rPr>
      </w:pPr>
      <w:r w:rsidRPr="00774911">
        <w:rPr>
          <w:sz w:val="22"/>
          <w:szCs w:val="22"/>
        </w:rPr>
        <w:t xml:space="preserve">U slučaju zajednice gospodarskih subjekata, traženo jamstvo za ozbiljnost ponude može dostaviti jedan član zajednice za sve ili svaki član zajednice može dostaviti jamstvo za svoj dio garancije. Ako jamstvo dostavlja jedan član zajednice gospodarskih subjekata za sve, </w:t>
      </w:r>
      <w:r w:rsidRPr="00774911">
        <w:rPr>
          <w:rFonts w:eastAsia="Calibri"/>
          <w:sz w:val="22"/>
          <w:szCs w:val="22"/>
        </w:rPr>
        <w:t>dužnik može biti bilo koji član zajednice, dok ostali članovi zajednice moraju biti navedeni kao jamci platci (Na obrascu zadužnice i bjanko zadužnice na drugoj stranici omogućen je upis jamaca plataca i stoji izjava jamca platca: „da je suglasan da se radi naplate tražbine vjerovnika iz te zadužnice/bjanko zadužnice zaplijene svi njegovi računi kod banaka, te da se novac s tih računa, u skladu s izjavom sadržanom u zadužnici/bjanko zadužnici, izravno s računa isplate vjerovniku/isplaćuje vjerovniku.“).</w:t>
      </w:r>
    </w:p>
    <w:p w14:paraId="6B1607BA" w14:textId="77777777" w:rsidR="00B3684D" w:rsidRDefault="00B3684D" w:rsidP="00E53C4A">
      <w:pPr>
        <w:jc w:val="both"/>
        <w:rPr>
          <w:sz w:val="22"/>
          <w:szCs w:val="22"/>
        </w:rPr>
      </w:pPr>
    </w:p>
    <w:p w14:paraId="47497D39" w14:textId="473348D4" w:rsidR="00E53C4A" w:rsidRPr="00101190" w:rsidRDefault="00E53C4A" w:rsidP="00E53C4A">
      <w:pPr>
        <w:jc w:val="both"/>
        <w:rPr>
          <w:sz w:val="22"/>
          <w:szCs w:val="22"/>
        </w:rPr>
      </w:pPr>
      <w:r w:rsidRPr="00101190">
        <w:rPr>
          <w:sz w:val="22"/>
          <w:szCs w:val="22"/>
        </w:rPr>
        <w:t>Jamstvo za ozbiljnost ponude je jamstvo za slučaj odustajanja ponuditelja od svoje ponude u roku njezine valjanosti, nedostavljanja ažurnih popratnih dokumenata sukladno članku 263. ZJN 2016, neprihvaćanja ispravka računske greške, odbijanja potpisivanja ugovora o javnoj nabavi, ili nedostavljanja jamstva za uredno ispunjenje ugovora o javnoj nabavi.</w:t>
      </w:r>
    </w:p>
    <w:p w14:paraId="6955E18D" w14:textId="77777777" w:rsidR="00E53C4A" w:rsidRPr="00101190" w:rsidRDefault="00E53C4A" w:rsidP="00E53C4A">
      <w:pPr>
        <w:jc w:val="both"/>
        <w:rPr>
          <w:sz w:val="22"/>
          <w:szCs w:val="22"/>
        </w:rPr>
      </w:pPr>
    </w:p>
    <w:p w14:paraId="153C242A" w14:textId="77777777" w:rsidR="00B3684D" w:rsidRPr="00774911" w:rsidRDefault="00B3684D" w:rsidP="00B3684D">
      <w:pPr>
        <w:jc w:val="both"/>
        <w:rPr>
          <w:sz w:val="22"/>
          <w:szCs w:val="22"/>
        </w:rPr>
      </w:pPr>
      <w:r w:rsidRPr="00774911">
        <w:rPr>
          <w:sz w:val="22"/>
          <w:szCs w:val="22"/>
          <w:lang w:eastAsia="ar-SA"/>
        </w:rPr>
        <w:t xml:space="preserve">Rok valjanosti jamstva za ozbiljnost ponude mora biti </w:t>
      </w:r>
      <w:r w:rsidRPr="00774911">
        <w:rPr>
          <w:sz w:val="22"/>
          <w:szCs w:val="22"/>
        </w:rPr>
        <w:t>sukladno roku valjanosti ponude, a gospodarski subjekt može dostaviti i jamstvo koje je duže od roka valjanosti ponude.</w:t>
      </w:r>
    </w:p>
    <w:p w14:paraId="3F441249" w14:textId="77777777" w:rsidR="00B3684D" w:rsidRPr="00774911" w:rsidRDefault="00B3684D" w:rsidP="00B3684D">
      <w:pPr>
        <w:jc w:val="both"/>
        <w:rPr>
          <w:sz w:val="22"/>
          <w:szCs w:val="22"/>
        </w:rPr>
      </w:pPr>
    </w:p>
    <w:p w14:paraId="317E48BF" w14:textId="4D128EFA" w:rsidR="00B3684D" w:rsidRPr="00B3684D" w:rsidRDefault="00B3684D" w:rsidP="00B3684D">
      <w:pPr>
        <w:jc w:val="both"/>
        <w:rPr>
          <w:sz w:val="22"/>
          <w:szCs w:val="22"/>
          <w:lang w:eastAsia="ar-SA"/>
        </w:rPr>
      </w:pPr>
      <w:r w:rsidRPr="00774911">
        <w:rPr>
          <w:sz w:val="22"/>
          <w:szCs w:val="22"/>
          <w:lang w:eastAsia="ar-SA"/>
        </w:rPr>
        <w:t xml:space="preserve">Ako istekne rok valjanosti ponude, </w:t>
      </w:r>
      <w:r w:rsidR="00931513">
        <w:rPr>
          <w:rFonts w:eastAsia="Calibri"/>
          <w:bCs/>
          <w:iCs/>
          <w:sz w:val="22"/>
          <w:szCs w:val="22"/>
          <w:lang w:eastAsia="en-US"/>
        </w:rPr>
        <w:t xml:space="preserve">Središnje tijelo </w:t>
      </w:r>
      <w:r w:rsidRPr="00774911">
        <w:rPr>
          <w:sz w:val="22"/>
          <w:szCs w:val="22"/>
          <w:lang w:eastAsia="ar-SA"/>
        </w:rPr>
        <w:t>će tražiti od ponuditelja produženje roka valjanosti ponude i jamstva za ozbiljnost ponude sukladno tom produženom roku.</w:t>
      </w:r>
      <w:r w:rsidRPr="00B3684D">
        <w:rPr>
          <w:sz w:val="22"/>
          <w:szCs w:val="22"/>
          <w:lang w:eastAsia="ar-SA"/>
        </w:rPr>
        <w:t xml:space="preserve"> </w:t>
      </w:r>
    </w:p>
    <w:p w14:paraId="770DE88F" w14:textId="77777777" w:rsidR="00E53C4A" w:rsidRPr="00B76B66" w:rsidRDefault="00E53C4A" w:rsidP="00E53C4A">
      <w:pPr>
        <w:jc w:val="both"/>
        <w:rPr>
          <w:sz w:val="22"/>
          <w:szCs w:val="22"/>
        </w:rPr>
      </w:pPr>
    </w:p>
    <w:p w14:paraId="6B9FACDC" w14:textId="5C03EDA0" w:rsidR="00E53C4A" w:rsidRPr="00931513" w:rsidRDefault="00E53C4A" w:rsidP="00E53C4A">
      <w:pPr>
        <w:jc w:val="both"/>
        <w:rPr>
          <w:bCs/>
          <w:sz w:val="22"/>
          <w:szCs w:val="22"/>
        </w:rPr>
      </w:pPr>
      <w:r w:rsidRPr="00931513">
        <w:rPr>
          <w:bCs/>
          <w:sz w:val="22"/>
          <w:szCs w:val="22"/>
        </w:rPr>
        <w:lastRenderedPageBreak/>
        <w:t>Jamstvo za ozbiljnost ponude dostavlja se u izvorniku, odvojeno od elektroničke dostave ponude, u papirnatom obliku, u zatvorenoj omotnici u skladu s točkom 6.2. Dokumentacije o nabavi.</w:t>
      </w:r>
    </w:p>
    <w:p w14:paraId="674C1C36" w14:textId="77777777" w:rsidR="009021C4" w:rsidRDefault="009021C4" w:rsidP="00E53C4A">
      <w:pPr>
        <w:jc w:val="both"/>
        <w:rPr>
          <w:b/>
          <w:sz w:val="22"/>
          <w:szCs w:val="22"/>
        </w:rPr>
      </w:pPr>
    </w:p>
    <w:p w14:paraId="3EA2CF85" w14:textId="00B9F497" w:rsidR="009021C4" w:rsidRPr="009021C4" w:rsidRDefault="009021C4" w:rsidP="00E53C4A">
      <w:pPr>
        <w:jc w:val="both"/>
        <w:rPr>
          <w:b/>
          <w:i/>
          <w:sz w:val="20"/>
          <w:szCs w:val="20"/>
        </w:rPr>
      </w:pPr>
      <w:r w:rsidRPr="00774911">
        <w:rPr>
          <w:sz w:val="22"/>
          <w:szCs w:val="20"/>
          <w:lang w:eastAsia="ar-SA"/>
        </w:rPr>
        <w:t>Izvornik ne smije biti ni na koji način oštećen (bušenjem, klamanjem i sl.).</w:t>
      </w:r>
    </w:p>
    <w:p w14:paraId="67B757F3" w14:textId="77777777" w:rsidR="00E53C4A" w:rsidRPr="00B76B66" w:rsidRDefault="00E53C4A" w:rsidP="00E53C4A">
      <w:pPr>
        <w:jc w:val="both"/>
        <w:rPr>
          <w:sz w:val="22"/>
          <w:szCs w:val="22"/>
        </w:rPr>
      </w:pPr>
    </w:p>
    <w:p w14:paraId="7FB5F1FF" w14:textId="522A3958" w:rsidR="00E53C4A" w:rsidRPr="00B76B66" w:rsidRDefault="00E53C4A" w:rsidP="00E53C4A">
      <w:pPr>
        <w:jc w:val="both"/>
        <w:rPr>
          <w:sz w:val="22"/>
          <w:szCs w:val="22"/>
        </w:rPr>
      </w:pPr>
      <w:r w:rsidRPr="00B76B66">
        <w:rPr>
          <w:sz w:val="22"/>
          <w:szCs w:val="22"/>
        </w:rPr>
        <w:t xml:space="preserve">U slučaju novčanog pologa uplata mora biti vidljiva na računu </w:t>
      </w:r>
      <w:r w:rsidR="00931513">
        <w:rPr>
          <w:rFonts w:eastAsia="Calibri"/>
          <w:bCs/>
          <w:iCs/>
          <w:sz w:val="22"/>
          <w:szCs w:val="22"/>
          <w:lang w:eastAsia="en-US"/>
        </w:rPr>
        <w:t xml:space="preserve">Središnjeg tijela </w:t>
      </w:r>
      <w:r w:rsidRPr="00B76B66">
        <w:rPr>
          <w:sz w:val="22"/>
          <w:szCs w:val="22"/>
        </w:rPr>
        <w:t>do isteka roka za dostavu ponuda.</w:t>
      </w:r>
    </w:p>
    <w:p w14:paraId="0211B2FC" w14:textId="77777777" w:rsidR="00E53C4A" w:rsidRPr="00B76B66" w:rsidRDefault="00E53C4A" w:rsidP="00E53C4A">
      <w:pPr>
        <w:jc w:val="both"/>
        <w:rPr>
          <w:sz w:val="22"/>
          <w:szCs w:val="22"/>
        </w:rPr>
      </w:pPr>
    </w:p>
    <w:p w14:paraId="6616BD55" w14:textId="7CC223CF" w:rsidR="009021C4" w:rsidRPr="009021C4" w:rsidRDefault="00931513" w:rsidP="009021C4">
      <w:pPr>
        <w:jc w:val="both"/>
        <w:rPr>
          <w:sz w:val="20"/>
          <w:szCs w:val="20"/>
          <w:lang w:eastAsia="x-none"/>
        </w:rPr>
      </w:pPr>
      <w:r>
        <w:rPr>
          <w:rFonts w:eastAsia="Calibri"/>
          <w:bCs/>
          <w:iCs/>
          <w:sz w:val="22"/>
          <w:szCs w:val="22"/>
          <w:lang w:eastAsia="en-US"/>
        </w:rPr>
        <w:t xml:space="preserve">Središnje tijelo </w:t>
      </w:r>
      <w:r w:rsidR="009021C4" w:rsidRPr="00774911">
        <w:rPr>
          <w:sz w:val="22"/>
          <w:szCs w:val="20"/>
          <w:lang w:val="x-none"/>
        </w:rPr>
        <w:t>obvezn</w:t>
      </w:r>
      <w:r>
        <w:rPr>
          <w:sz w:val="22"/>
          <w:szCs w:val="20"/>
        </w:rPr>
        <w:t>o</w:t>
      </w:r>
      <w:r w:rsidR="009021C4" w:rsidRPr="00774911">
        <w:rPr>
          <w:sz w:val="22"/>
          <w:szCs w:val="20"/>
          <w:lang w:val="x-none"/>
        </w:rPr>
        <w:t xml:space="preserve"> je vratiti ponuditeljima jamstvo za ozbiljnost ponude u roku od deset dana od dana </w:t>
      </w:r>
      <w:r w:rsidR="009021C4" w:rsidRPr="00774911">
        <w:rPr>
          <w:sz w:val="22"/>
          <w:szCs w:val="20"/>
        </w:rPr>
        <w:t xml:space="preserve">od potpisivanja ugovora o javnoj nabavi, odnosno </w:t>
      </w:r>
      <w:r w:rsidR="009021C4" w:rsidRPr="00774911">
        <w:rPr>
          <w:sz w:val="22"/>
          <w:szCs w:val="20"/>
          <w:lang w:val="x-none"/>
        </w:rPr>
        <w:t>dostave jamstva za uredno i</w:t>
      </w:r>
      <w:r w:rsidR="009021C4" w:rsidRPr="00774911">
        <w:rPr>
          <w:sz w:val="22"/>
          <w:szCs w:val="20"/>
        </w:rPr>
        <w:t>spunjenje</w:t>
      </w:r>
      <w:r w:rsidR="009021C4" w:rsidRPr="00774911">
        <w:rPr>
          <w:sz w:val="22"/>
          <w:szCs w:val="20"/>
          <w:lang w:val="x-none"/>
        </w:rPr>
        <w:t xml:space="preserve"> </w:t>
      </w:r>
      <w:r w:rsidR="009021C4" w:rsidRPr="00774911">
        <w:rPr>
          <w:sz w:val="22"/>
          <w:szCs w:val="20"/>
          <w:lang w:val="x-none" w:eastAsia="x-none"/>
        </w:rPr>
        <w:t>ugovora</w:t>
      </w:r>
      <w:r>
        <w:rPr>
          <w:sz w:val="22"/>
          <w:szCs w:val="20"/>
          <w:lang w:eastAsia="x-none"/>
        </w:rPr>
        <w:t xml:space="preserve"> naručitelju</w:t>
      </w:r>
      <w:r w:rsidR="009021C4" w:rsidRPr="00774911">
        <w:rPr>
          <w:sz w:val="22"/>
          <w:szCs w:val="20"/>
        </w:rPr>
        <w:t>.</w:t>
      </w:r>
    </w:p>
    <w:p w14:paraId="3BB160DA" w14:textId="66F7A72D" w:rsidR="00E53C4A" w:rsidRPr="00B76B66" w:rsidRDefault="00E53C4A" w:rsidP="003F53F6">
      <w:pPr>
        <w:pStyle w:val="TOCNaslov"/>
        <w:outlineLvl w:val="2"/>
      </w:pPr>
      <w:bookmarkStart w:id="225" w:name="_Toc142410931"/>
      <w:bookmarkStart w:id="226" w:name="_Toc153956062"/>
      <w:r w:rsidRPr="007879DF">
        <w:t>7.</w:t>
      </w:r>
      <w:r w:rsidR="00774911">
        <w:t>7</w:t>
      </w:r>
      <w:r w:rsidRPr="007879DF">
        <w:t>.2. Jamstvo za uredno ispunjenje</w:t>
      </w:r>
      <w:r w:rsidRPr="00B76B66">
        <w:t xml:space="preserve"> ugovora</w:t>
      </w:r>
      <w:bookmarkEnd w:id="225"/>
      <w:bookmarkEnd w:id="226"/>
    </w:p>
    <w:p w14:paraId="1EDD4E09" w14:textId="77777777" w:rsidR="00E53C4A" w:rsidRPr="00B76B66" w:rsidRDefault="00E53C4A" w:rsidP="00E53C4A">
      <w:pPr>
        <w:jc w:val="both"/>
        <w:rPr>
          <w:sz w:val="22"/>
          <w:szCs w:val="22"/>
        </w:rPr>
      </w:pPr>
    </w:p>
    <w:p w14:paraId="66885983" w14:textId="22ED95F7" w:rsidR="009021C4" w:rsidRPr="00774911" w:rsidRDefault="009021C4" w:rsidP="009021C4">
      <w:pPr>
        <w:pStyle w:val="Tijeloteksta"/>
        <w:tabs>
          <w:tab w:val="left" w:pos="0"/>
          <w:tab w:val="left" w:pos="1260"/>
        </w:tabs>
        <w:spacing w:after="0"/>
        <w:jc w:val="both"/>
        <w:rPr>
          <w:rFonts w:ascii="Times New Roman" w:hAnsi="Times New Roman"/>
          <w:sz w:val="22"/>
          <w:szCs w:val="22"/>
        </w:rPr>
      </w:pPr>
      <w:r w:rsidRPr="00774911">
        <w:rPr>
          <w:rFonts w:ascii="Times New Roman" w:hAnsi="Times New Roman"/>
          <w:sz w:val="22"/>
          <w:szCs w:val="22"/>
        </w:rPr>
        <w:t>Izvođač je dužan u roku od 15</w:t>
      </w:r>
      <w:r w:rsidRPr="00774911">
        <w:rPr>
          <w:rFonts w:ascii="Times New Roman" w:hAnsi="Times New Roman"/>
          <w:i/>
          <w:sz w:val="22"/>
          <w:szCs w:val="22"/>
        </w:rPr>
        <w:t xml:space="preserve"> </w:t>
      </w:r>
      <w:r w:rsidRPr="00774911">
        <w:rPr>
          <w:rFonts w:ascii="Times New Roman" w:hAnsi="Times New Roman"/>
          <w:sz w:val="22"/>
          <w:szCs w:val="22"/>
        </w:rPr>
        <w:t xml:space="preserve">dana od dana obostranog potpisa ugovora, </w:t>
      </w:r>
      <w:r w:rsidR="00931513" w:rsidRPr="00774911">
        <w:rPr>
          <w:rFonts w:ascii="Times New Roman" w:hAnsi="Times New Roman"/>
          <w:sz w:val="22"/>
          <w:szCs w:val="22"/>
        </w:rPr>
        <w:t xml:space="preserve">Naručitelju </w:t>
      </w:r>
      <w:r w:rsidRPr="00774911">
        <w:rPr>
          <w:rFonts w:ascii="Times New Roman" w:hAnsi="Times New Roman"/>
          <w:sz w:val="22"/>
          <w:szCs w:val="22"/>
        </w:rPr>
        <w:t xml:space="preserve">predati jamstvo za uredno ispunjenje Ugovora u vrijednosti 10 % (deset posto) ugovorenog iznosa bez poreza na dodanu vrijednost, </w:t>
      </w:r>
      <w:bookmarkStart w:id="227" w:name="_Hlk2761999"/>
      <w:bookmarkStart w:id="228" w:name="_Hlk7515735"/>
      <w:r w:rsidRPr="00774911">
        <w:rPr>
          <w:rFonts w:ascii="Times New Roman" w:hAnsi="Times New Roman"/>
          <w:sz w:val="22"/>
          <w:szCs w:val="22"/>
        </w:rPr>
        <w:t xml:space="preserve">u obliku </w:t>
      </w:r>
      <w:r w:rsidRPr="00774911">
        <w:rPr>
          <w:rFonts w:ascii="Times New Roman" w:hAnsi="Times New Roman"/>
          <w:i/>
          <w:iCs/>
          <w:sz w:val="22"/>
          <w:szCs w:val="22"/>
        </w:rPr>
        <w:t xml:space="preserve">zadužnice ili bjanko zadužnice </w:t>
      </w:r>
      <w:r w:rsidRPr="00774911">
        <w:rPr>
          <w:rFonts w:ascii="Times New Roman" w:hAnsi="Times New Roman"/>
          <w:sz w:val="22"/>
          <w:szCs w:val="22"/>
        </w:rPr>
        <w:t xml:space="preserve">koja mora biti </w:t>
      </w:r>
      <w:bookmarkEnd w:id="227"/>
      <w:r w:rsidRPr="00774911">
        <w:rPr>
          <w:rFonts w:ascii="Times New Roman" w:hAnsi="Times New Roman"/>
          <w:sz w:val="22"/>
          <w:szCs w:val="22"/>
        </w:rPr>
        <w:t>potvrđena kod javnog bilježnika i popunjena u skladu s Pravilnikom o obliku i sadržaju bjanko zadužnice (NN 115/12 ,82/17 i 154/22) i Pravilnikom o obliku i sadržaju zadužnice (NN 115/12 ,82/17 i 154/22), bez uvećanja, sa zakonskim zateznim kamatama po stopi određenoj sukladno odredbi članka 29. stavka 2. Zakona o obveznim odnosima (NN 35/05, 41/08, 125/11, 78/15, 29/18, 126/21, 114/22 i 156/22).</w:t>
      </w:r>
    </w:p>
    <w:bookmarkEnd w:id="228"/>
    <w:p w14:paraId="17DEE3FD" w14:textId="77777777" w:rsidR="009021C4" w:rsidRPr="00774911" w:rsidRDefault="009021C4" w:rsidP="009021C4">
      <w:pPr>
        <w:pStyle w:val="Tijeloteksta"/>
        <w:tabs>
          <w:tab w:val="left" w:pos="0"/>
          <w:tab w:val="left" w:pos="1260"/>
        </w:tabs>
        <w:spacing w:after="0"/>
        <w:jc w:val="both"/>
        <w:rPr>
          <w:rFonts w:ascii="Times New Roman" w:hAnsi="Times New Roman"/>
          <w:sz w:val="22"/>
          <w:szCs w:val="22"/>
        </w:rPr>
      </w:pPr>
    </w:p>
    <w:p w14:paraId="5CDD1BE1" w14:textId="77777777" w:rsidR="009021C4" w:rsidRPr="009021C4" w:rsidRDefault="009021C4" w:rsidP="009021C4">
      <w:pPr>
        <w:pStyle w:val="Tijeloteksta"/>
        <w:tabs>
          <w:tab w:val="left" w:pos="0"/>
          <w:tab w:val="left" w:pos="1260"/>
        </w:tabs>
        <w:spacing w:after="0"/>
        <w:jc w:val="both"/>
        <w:rPr>
          <w:rFonts w:ascii="Times New Roman" w:eastAsia="Calibri" w:hAnsi="Times New Roman"/>
          <w:sz w:val="22"/>
          <w:szCs w:val="22"/>
        </w:rPr>
      </w:pPr>
      <w:r w:rsidRPr="00774911">
        <w:rPr>
          <w:rFonts w:ascii="Times New Roman" w:hAnsi="Times New Roman"/>
          <w:sz w:val="22"/>
          <w:szCs w:val="22"/>
        </w:rPr>
        <w:t xml:space="preserve">U slučaju zajednice gospodarskih subjekata, traženo jamstvo za uredno ispunjenje ugovora može dostaviti jedan član zajednice za sve ili svaki član zajednice može dostaviti jamstvo za svoj dio garancije. Ako jamstvo dostavlja jedan član zajednice gospodarskih subjekata za sve, </w:t>
      </w:r>
      <w:r w:rsidRPr="00774911">
        <w:rPr>
          <w:rFonts w:ascii="Times New Roman" w:eastAsia="Calibri" w:hAnsi="Times New Roman"/>
          <w:sz w:val="22"/>
          <w:szCs w:val="22"/>
        </w:rPr>
        <w:t>dužnik može biti bilo koji član zajednice, dok ostali članovi zajednice moraju biti navedeni kao jamci platci (Na obrascu zadužnice i bjanko zadužnice na drugoj stranici omogućen je upis jamaca plataca i stoji izjava jamca platca: „da je suglasan da se radi naplate tražbine vjerovnika iz te zadužnice/bjanko zadužnice zaplijene svi njegovi računi kod banaka, te da se novac s tih računa, u skladu s izjavom sadržanom u zadužnici/bjanko zadužnici, izravno s računa isplate vjerovniku/isplaćuje vjerovniku.“).</w:t>
      </w:r>
    </w:p>
    <w:p w14:paraId="300A20B8" w14:textId="77777777" w:rsidR="009021C4" w:rsidRDefault="009021C4" w:rsidP="00E53C4A">
      <w:pPr>
        <w:jc w:val="both"/>
        <w:rPr>
          <w:sz w:val="22"/>
          <w:szCs w:val="22"/>
        </w:rPr>
      </w:pPr>
    </w:p>
    <w:p w14:paraId="4ED64609" w14:textId="7D54DDA2" w:rsidR="005607DD" w:rsidRPr="005607DD" w:rsidRDefault="005607DD" w:rsidP="005607DD">
      <w:pPr>
        <w:jc w:val="both"/>
        <w:rPr>
          <w:sz w:val="22"/>
          <w:szCs w:val="22"/>
        </w:rPr>
      </w:pPr>
      <w:r w:rsidRPr="005607DD">
        <w:rPr>
          <w:sz w:val="22"/>
          <w:szCs w:val="22"/>
        </w:rPr>
        <w:t>Jamstvo za uredno ispunjenje ugovora naplatit će se u slučaju povrede ugovornih obveza</w:t>
      </w:r>
      <w:r w:rsidR="00F7616C">
        <w:rPr>
          <w:sz w:val="22"/>
          <w:szCs w:val="22"/>
        </w:rPr>
        <w:t>,</w:t>
      </w:r>
      <w:r w:rsidRPr="005607DD">
        <w:rPr>
          <w:sz w:val="22"/>
          <w:szCs w:val="22"/>
        </w:rPr>
        <w:t xml:space="preserve"> nedostavljanja jamstva za  otklanjanje nedostataka u jamstvenom roku i u slučaju ako Izvođač prije obavljanja prvog posla ne dostavi naručitelju dokumente kojima dokazuje da ispunjava uvjete i zahtjeve koji moraju biti ispunjeni sukladno posebnim propisima ili stručnim pravilima.</w:t>
      </w:r>
    </w:p>
    <w:p w14:paraId="25FDBEA0" w14:textId="77777777" w:rsidR="00E53C4A" w:rsidRPr="00B76B66" w:rsidRDefault="00E53C4A" w:rsidP="00E53C4A">
      <w:pPr>
        <w:jc w:val="both"/>
        <w:rPr>
          <w:sz w:val="22"/>
          <w:szCs w:val="22"/>
        </w:rPr>
      </w:pPr>
    </w:p>
    <w:p w14:paraId="700FE404" w14:textId="34E5F407" w:rsidR="0003669C" w:rsidRPr="00774911" w:rsidRDefault="0003669C" w:rsidP="0003669C">
      <w:pPr>
        <w:pStyle w:val="Tijeloteksta"/>
        <w:tabs>
          <w:tab w:val="left" w:pos="0"/>
          <w:tab w:val="left" w:pos="1260"/>
        </w:tabs>
        <w:spacing w:after="0"/>
        <w:jc w:val="both"/>
        <w:rPr>
          <w:rFonts w:ascii="Times New Roman" w:hAnsi="Times New Roman"/>
          <w:sz w:val="22"/>
          <w:szCs w:val="22"/>
        </w:rPr>
      </w:pPr>
      <w:bookmarkStart w:id="229" w:name="_Hlk44665072"/>
      <w:r w:rsidRPr="00774911">
        <w:rPr>
          <w:rFonts w:ascii="Times New Roman" w:hAnsi="Times New Roman"/>
          <w:sz w:val="22"/>
          <w:szCs w:val="22"/>
        </w:rPr>
        <w:t xml:space="preserve">Jamstvo za uredno ispunjenje ugovora važeće je do primopredaje </w:t>
      </w:r>
      <w:r w:rsidR="00931513">
        <w:rPr>
          <w:rFonts w:ascii="Times New Roman" w:hAnsi="Times New Roman"/>
          <w:sz w:val="22"/>
          <w:szCs w:val="22"/>
          <w:lang w:val="hr-HR"/>
        </w:rPr>
        <w:t>radova</w:t>
      </w:r>
      <w:r w:rsidRPr="00774911">
        <w:rPr>
          <w:rFonts w:ascii="Times New Roman" w:hAnsi="Times New Roman"/>
          <w:sz w:val="22"/>
          <w:szCs w:val="22"/>
        </w:rPr>
        <w:t xml:space="preserve"> i dostave jamstva za otklanjanje nedostataka u jamstvenom roku.</w:t>
      </w:r>
    </w:p>
    <w:bookmarkEnd w:id="229"/>
    <w:p w14:paraId="71397B50" w14:textId="77777777" w:rsidR="0003669C" w:rsidRPr="00774911" w:rsidRDefault="0003669C" w:rsidP="0003669C">
      <w:pPr>
        <w:pStyle w:val="Tijeloteksta"/>
        <w:tabs>
          <w:tab w:val="left" w:pos="0"/>
          <w:tab w:val="left" w:pos="1260"/>
        </w:tabs>
        <w:spacing w:after="0"/>
        <w:jc w:val="both"/>
        <w:rPr>
          <w:rFonts w:ascii="Times New Roman" w:hAnsi="Times New Roman"/>
          <w:sz w:val="22"/>
          <w:szCs w:val="22"/>
        </w:rPr>
      </w:pPr>
    </w:p>
    <w:p w14:paraId="2CAB5515" w14:textId="32F07AD3" w:rsidR="0003669C" w:rsidRPr="0003669C" w:rsidRDefault="0003669C" w:rsidP="0003669C">
      <w:pPr>
        <w:pStyle w:val="Tijeloteksta"/>
        <w:tabs>
          <w:tab w:val="left" w:pos="0"/>
          <w:tab w:val="left" w:pos="1260"/>
        </w:tabs>
        <w:spacing w:after="0"/>
        <w:jc w:val="both"/>
        <w:rPr>
          <w:rFonts w:ascii="Times New Roman" w:hAnsi="Times New Roman"/>
          <w:sz w:val="22"/>
          <w:szCs w:val="22"/>
        </w:rPr>
      </w:pPr>
      <w:r w:rsidRPr="00774911">
        <w:rPr>
          <w:rFonts w:ascii="Times New Roman" w:hAnsi="Times New Roman"/>
          <w:sz w:val="22"/>
          <w:szCs w:val="22"/>
        </w:rPr>
        <w:t xml:space="preserve">Neiskorišteno jamstvo </w:t>
      </w:r>
      <w:r w:rsidR="00931513" w:rsidRPr="00774911">
        <w:rPr>
          <w:rFonts w:ascii="Times New Roman" w:hAnsi="Times New Roman"/>
          <w:sz w:val="22"/>
          <w:szCs w:val="22"/>
        </w:rPr>
        <w:t xml:space="preserve">Naručitelj </w:t>
      </w:r>
      <w:r w:rsidRPr="00774911">
        <w:rPr>
          <w:rFonts w:ascii="Times New Roman" w:hAnsi="Times New Roman"/>
          <w:sz w:val="22"/>
          <w:szCs w:val="22"/>
        </w:rPr>
        <w:t xml:space="preserve">će vratiti izvođaču nakon primopredaje </w:t>
      </w:r>
      <w:r w:rsidR="00931513">
        <w:rPr>
          <w:rFonts w:ascii="Times New Roman" w:hAnsi="Times New Roman"/>
          <w:sz w:val="22"/>
          <w:szCs w:val="22"/>
          <w:lang w:val="hr-HR"/>
        </w:rPr>
        <w:t>radova</w:t>
      </w:r>
      <w:r w:rsidRPr="00774911">
        <w:rPr>
          <w:rFonts w:ascii="Times New Roman" w:hAnsi="Times New Roman"/>
          <w:sz w:val="22"/>
          <w:szCs w:val="22"/>
        </w:rPr>
        <w:t xml:space="preserve"> i dostave </w:t>
      </w:r>
      <w:bookmarkStart w:id="230" w:name="_Hlk44664936"/>
      <w:r w:rsidRPr="00774911">
        <w:rPr>
          <w:rFonts w:ascii="Times New Roman" w:hAnsi="Times New Roman"/>
          <w:sz w:val="22"/>
          <w:szCs w:val="22"/>
        </w:rPr>
        <w:t>jamstva za otklanjanje nedostataka u jamstvenom roku.</w:t>
      </w:r>
      <w:bookmarkEnd w:id="230"/>
    </w:p>
    <w:p w14:paraId="65F9E5EA" w14:textId="24ACD583" w:rsidR="00E53C4A" w:rsidRPr="00B76B66" w:rsidRDefault="00E53C4A" w:rsidP="003F53F6">
      <w:pPr>
        <w:pStyle w:val="TOCNaslov"/>
        <w:outlineLvl w:val="2"/>
      </w:pPr>
      <w:bookmarkStart w:id="231" w:name="_Toc142410932"/>
      <w:bookmarkStart w:id="232" w:name="_Toc153956063"/>
      <w:r w:rsidRPr="00B76B66">
        <w:t>7.</w:t>
      </w:r>
      <w:r w:rsidR="00774911">
        <w:t>7</w:t>
      </w:r>
      <w:r w:rsidRPr="00B76B66">
        <w:t>.3. Jamstvo za otklanjanje nedostataka u jamstvenom roku</w:t>
      </w:r>
      <w:bookmarkEnd w:id="231"/>
      <w:bookmarkEnd w:id="232"/>
    </w:p>
    <w:p w14:paraId="3EF640C9" w14:textId="77777777" w:rsidR="00E53C4A" w:rsidRPr="00B76B66" w:rsidRDefault="00E53C4A" w:rsidP="00E53C4A">
      <w:pPr>
        <w:jc w:val="both"/>
        <w:rPr>
          <w:sz w:val="22"/>
          <w:szCs w:val="22"/>
        </w:rPr>
      </w:pPr>
    </w:p>
    <w:p w14:paraId="082045C0" w14:textId="33F5EC99" w:rsidR="00E53C4A" w:rsidRPr="00B76B66" w:rsidRDefault="00E53C4A" w:rsidP="00E53C4A">
      <w:pPr>
        <w:jc w:val="both"/>
        <w:rPr>
          <w:sz w:val="22"/>
          <w:szCs w:val="22"/>
        </w:rPr>
      </w:pPr>
      <w:r w:rsidRPr="00774911">
        <w:rPr>
          <w:sz w:val="22"/>
          <w:szCs w:val="22"/>
        </w:rPr>
        <w:t xml:space="preserve">Za otklanjanje nedostataka koji bi se eventualno mogli pojaviti u jamstvenom roku, a za slučaj da se ne ispuni obveza otklanjanja nedostataka ili se ne naknadi nastala šteta, </w:t>
      </w:r>
      <w:r w:rsidR="00931513">
        <w:rPr>
          <w:sz w:val="22"/>
          <w:szCs w:val="22"/>
        </w:rPr>
        <w:t xml:space="preserve">izvođač </w:t>
      </w:r>
      <w:r w:rsidRPr="00774911">
        <w:rPr>
          <w:sz w:val="22"/>
          <w:szCs w:val="22"/>
        </w:rPr>
        <w:t>se obvez</w:t>
      </w:r>
      <w:r w:rsidR="00931513">
        <w:rPr>
          <w:sz w:val="22"/>
          <w:szCs w:val="22"/>
        </w:rPr>
        <w:t>uje</w:t>
      </w:r>
      <w:r w:rsidRPr="00774911">
        <w:rPr>
          <w:sz w:val="22"/>
          <w:szCs w:val="22"/>
        </w:rPr>
        <w:t xml:space="preserve"> da će Naručitelju predati jamstvo za otklanjanje nedostataka i naknade nastale štete, i to:</w:t>
      </w:r>
    </w:p>
    <w:p w14:paraId="59208B59" w14:textId="77777777" w:rsidR="00E53C4A" w:rsidRPr="00B76B66" w:rsidRDefault="00E53C4A" w:rsidP="00E53C4A">
      <w:pPr>
        <w:jc w:val="both"/>
        <w:rPr>
          <w:sz w:val="22"/>
          <w:szCs w:val="22"/>
        </w:rPr>
      </w:pPr>
    </w:p>
    <w:p w14:paraId="508EC2CD" w14:textId="0F9EE83F" w:rsidR="00E53C4A" w:rsidRPr="00CF6137" w:rsidRDefault="0003669C" w:rsidP="00CF6137">
      <w:pPr>
        <w:jc w:val="both"/>
        <w:rPr>
          <w:rFonts w:eastAsia="Calibri"/>
          <w:bCs/>
          <w:iCs/>
          <w:sz w:val="22"/>
          <w:szCs w:val="22"/>
        </w:rPr>
      </w:pPr>
      <w:r>
        <w:rPr>
          <w:sz w:val="22"/>
          <w:szCs w:val="22"/>
        </w:rPr>
        <w:t>I</w:t>
      </w:r>
      <w:r w:rsidR="00E53C4A" w:rsidRPr="00B76B66">
        <w:rPr>
          <w:sz w:val="22"/>
          <w:szCs w:val="22"/>
        </w:rPr>
        <w:t xml:space="preserve">zvođač </w:t>
      </w:r>
      <w:r w:rsidRPr="00B76B66">
        <w:rPr>
          <w:sz w:val="22"/>
          <w:szCs w:val="22"/>
        </w:rPr>
        <w:t xml:space="preserve">je </w:t>
      </w:r>
      <w:r w:rsidR="00E53C4A" w:rsidRPr="00B76B66">
        <w:rPr>
          <w:sz w:val="22"/>
          <w:szCs w:val="22"/>
        </w:rPr>
        <w:t xml:space="preserve">dužan u roku od 15 dana od dana uredno izvršene primopredaje </w:t>
      </w:r>
      <w:r>
        <w:rPr>
          <w:sz w:val="22"/>
          <w:szCs w:val="22"/>
        </w:rPr>
        <w:t>radova</w:t>
      </w:r>
      <w:r w:rsidR="00152732" w:rsidRPr="00B76B66">
        <w:rPr>
          <w:sz w:val="22"/>
          <w:szCs w:val="22"/>
        </w:rPr>
        <w:t xml:space="preserve"> </w:t>
      </w:r>
      <w:r w:rsidR="00E53C4A" w:rsidRPr="00B76B66">
        <w:rPr>
          <w:sz w:val="22"/>
          <w:szCs w:val="22"/>
        </w:rPr>
        <w:t xml:space="preserve">dostaviti Naručitelju jamstvo za otklanjanje nedostataka u jamstvenom roku u obliku </w:t>
      </w:r>
      <w:r>
        <w:rPr>
          <w:sz w:val="22"/>
          <w:szCs w:val="22"/>
        </w:rPr>
        <w:t>bankarske garancije</w:t>
      </w:r>
      <w:r w:rsidR="00E53C4A" w:rsidRPr="00B76B66">
        <w:rPr>
          <w:sz w:val="22"/>
          <w:szCs w:val="22"/>
        </w:rPr>
        <w:t xml:space="preserve"> u visini 10% od ukupne konačne vrijednosti svih izvedenih radova bez poreza na dodanu </w:t>
      </w:r>
      <w:r w:rsidR="00E53C4A" w:rsidRPr="00CF6137">
        <w:rPr>
          <w:sz w:val="22"/>
          <w:szCs w:val="22"/>
        </w:rPr>
        <w:t xml:space="preserve">vrijednost s klauzulom "plativo </w:t>
      </w:r>
      <w:r w:rsidR="00E53C4A" w:rsidRPr="00CF6137">
        <w:rPr>
          <w:sz w:val="22"/>
          <w:szCs w:val="22"/>
        </w:rPr>
        <w:lastRenderedPageBreak/>
        <w:t xml:space="preserve">na prvi poziv", odnosno "bez prava prigovora", koja mora biti bezuvjetna i s rokom važenja od </w:t>
      </w:r>
      <w:r w:rsidR="00CF6137" w:rsidRPr="00B76B66">
        <w:rPr>
          <w:sz w:val="22"/>
          <w:szCs w:val="22"/>
        </w:rPr>
        <w:t>[</w:t>
      </w:r>
      <w:r w:rsidR="00CF6137">
        <w:rPr>
          <w:i/>
          <w:sz w:val="22"/>
          <w:szCs w:val="22"/>
          <w:shd w:val="clear" w:color="auto" w:fill="D0CECE"/>
        </w:rPr>
        <w:t xml:space="preserve">upisati rok </w:t>
      </w:r>
      <w:r w:rsidR="00CF6137" w:rsidRPr="00774911">
        <w:rPr>
          <w:i/>
          <w:sz w:val="22"/>
          <w:szCs w:val="22"/>
          <w:shd w:val="clear" w:color="auto" w:fill="D0CECE"/>
        </w:rPr>
        <w:t xml:space="preserve">ovisno o </w:t>
      </w:r>
      <w:r w:rsidRPr="00774911">
        <w:rPr>
          <w:i/>
          <w:sz w:val="22"/>
          <w:szCs w:val="22"/>
          <w:shd w:val="clear" w:color="auto" w:fill="D0CECE"/>
        </w:rPr>
        <w:t>izjavi o jamstvenom roku iz</w:t>
      </w:r>
      <w:r w:rsidR="00CF6137" w:rsidRPr="00774911">
        <w:rPr>
          <w:i/>
          <w:sz w:val="22"/>
          <w:szCs w:val="22"/>
          <w:shd w:val="clear" w:color="auto" w:fill="D0CECE"/>
        </w:rPr>
        <w:t xml:space="preserve"> ponude</w:t>
      </w:r>
      <w:r w:rsidR="00CF6137">
        <w:rPr>
          <w:i/>
          <w:sz w:val="22"/>
          <w:szCs w:val="22"/>
          <w:shd w:val="clear" w:color="auto" w:fill="D0CECE"/>
        </w:rPr>
        <w:t>,</w:t>
      </w:r>
      <w:r w:rsidR="00CF6137" w:rsidRPr="00DB2F35">
        <w:rPr>
          <w:i/>
          <w:sz w:val="22"/>
          <w:szCs w:val="22"/>
        </w:rPr>
        <w:t>]</w:t>
      </w:r>
      <w:r w:rsidR="00E53C4A" w:rsidRPr="00CF6137">
        <w:rPr>
          <w:sz w:val="22"/>
          <w:szCs w:val="22"/>
        </w:rPr>
        <w:t xml:space="preserve">od dana uspješno obavljene primopredaje izvedenih radova. Ako </w:t>
      </w:r>
      <w:r w:rsidR="00E53C4A" w:rsidRPr="00B76B66">
        <w:rPr>
          <w:sz w:val="22"/>
          <w:szCs w:val="22"/>
        </w:rPr>
        <w:t>izvođač ne dostavi jamstvo za otklanjanje nedostataka u jamstvenom roku u navedenom roku, Naručitelj će naplatiti jamstvo za uredno ispunjenje ugovora.</w:t>
      </w:r>
    </w:p>
    <w:p w14:paraId="0FD41AC7" w14:textId="77777777" w:rsidR="00E53C4A" w:rsidRPr="00B76B66" w:rsidRDefault="00E53C4A" w:rsidP="00E53C4A">
      <w:pPr>
        <w:widowControl w:val="0"/>
        <w:tabs>
          <w:tab w:val="left" w:pos="426"/>
          <w:tab w:val="left" w:pos="9013"/>
          <w:tab w:val="left" w:pos="9063"/>
        </w:tabs>
        <w:jc w:val="both"/>
        <w:rPr>
          <w:sz w:val="22"/>
          <w:szCs w:val="22"/>
        </w:rPr>
      </w:pPr>
    </w:p>
    <w:p w14:paraId="5CC42B5B" w14:textId="14BF4487" w:rsidR="001E15B1" w:rsidRPr="00774911" w:rsidRDefault="001E15B1" w:rsidP="001E15B1">
      <w:pPr>
        <w:pStyle w:val="Tijeloteksta"/>
        <w:tabs>
          <w:tab w:val="left" w:pos="0"/>
          <w:tab w:val="left" w:pos="1260"/>
        </w:tabs>
        <w:spacing w:after="0"/>
        <w:jc w:val="both"/>
        <w:rPr>
          <w:rFonts w:ascii="Times New Roman" w:hAnsi="Times New Roman"/>
          <w:sz w:val="22"/>
          <w:szCs w:val="22"/>
        </w:rPr>
      </w:pPr>
      <w:r w:rsidRPr="00774911">
        <w:rPr>
          <w:rFonts w:ascii="Times New Roman" w:hAnsi="Times New Roman"/>
          <w:sz w:val="22"/>
          <w:szCs w:val="22"/>
        </w:rPr>
        <w:t xml:space="preserve">U slučaju zajednice gospodarskih subjekata, traženo jamstvo za otklanjanje nedostataka u jamstvenom roku može dostaviti jedan član zajednice za sve, u kojem slučaju jamstvo može izrijekom glasiti na članove zajednice gospodarskih subjekata koji su svi zajedno ugovaratelj, pojedinačno u jednom jamstvu ili jamstvo može glasiti na zajednicu gospodarskih subjekata predvođenu jednim članom, ili svaki član zajednice može dostaviti jamstvo za svoj dio garancije koje mora sadržavati navod da je riječ o zajednici gospodarskih subjekata i navod o kojem jamstvu se radi. </w:t>
      </w:r>
    </w:p>
    <w:p w14:paraId="6CC01BE5" w14:textId="77777777" w:rsidR="001E15B1" w:rsidRPr="00774911" w:rsidRDefault="001E15B1" w:rsidP="001E15B1">
      <w:pPr>
        <w:tabs>
          <w:tab w:val="left" w:pos="0"/>
          <w:tab w:val="left" w:pos="1260"/>
        </w:tabs>
        <w:suppressAutoHyphens/>
        <w:jc w:val="both"/>
        <w:rPr>
          <w:sz w:val="22"/>
          <w:szCs w:val="22"/>
          <w:lang w:eastAsia="ar-SA"/>
        </w:rPr>
      </w:pPr>
    </w:p>
    <w:p w14:paraId="20FB183B" w14:textId="77777777" w:rsidR="001E15B1" w:rsidRPr="00774911" w:rsidRDefault="001E15B1" w:rsidP="001E15B1">
      <w:pPr>
        <w:tabs>
          <w:tab w:val="left" w:pos="0"/>
          <w:tab w:val="left" w:pos="1260"/>
        </w:tabs>
        <w:suppressAutoHyphens/>
        <w:jc w:val="both"/>
        <w:rPr>
          <w:sz w:val="22"/>
          <w:szCs w:val="22"/>
          <w:lang w:eastAsia="ar-SA"/>
        </w:rPr>
      </w:pPr>
      <w:r w:rsidRPr="00774911">
        <w:rPr>
          <w:sz w:val="22"/>
          <w:szCs w:val="22"/>
          <w:lang w:eastAsia="ar-SA"/>
        </w:rPr>
        <w:t>Jamstvo za otklanjanje nedostataka u jamstvenom roku naplatit će se u slučaju povrede obveze otklanjanja nedostataka.</w:t>
      </w:r>
    </w:p>
    <w:p w14:paraId="5BDD429C" w14:textId="77777777" w:rsidR="001E15B1" w:rsidRPr="00774911" w:rsidRDefault="001E15B1" w:rsidP="001E15B1">
      <w:pPr>
        <w:tabs>
          <w:tab w:val="left" w:pos="0"/>
          <w:tab w:val="left" w:pos="1260"/>
        </w:tabs>
        <w:suppressAutoHyphens/>
        <w:jc w:val="both"/>
        <w:rPr>
          <w:sz w:val="22"/>
          <w:szCs w:val="22"/>
          <w:lang w:eastAsia="ar-SA"/>
        </w:rPr>
      </w:pPr>
    </w:p>
    <w:p w14:paraId="525136D5" w14:textId="6692F416" w:rsidR="001E15B1" w:rsidRPr="001E15B1" w:rsidRDefault="001E15B1" w:rsidP="001E15B1">
      <w:pPr>
        <w:tabs>
          <w:tab w:val="left" w:pos="0"/>
          <w:tab w:val="left" w:pos="1260"/>
        </w:tabs>
        <w:suppressAutoHyphens/>
        <w:jc w:val="both"/>
        <w:rPr>
          <w:b/>
          <w:sz w:val="22"/>
          <w:szCs w:val="22"/>
          <w:u w:val="single"/>
          <w:lang w:eastAsia="ar-SA"/>
        </w:rPr>
      </w:pPr>
      <w:r w:rsidRPr="00774911">
        <w:rPr>
          <w:sz w:val="22"/>
          <w:szCs w:val="22"/>
          <w:lang w:eastAsia="ar-SA"/>
        </w:rPr>
        <w:t xml:space="preserve">Neiskorišteno jamstvo </w:t>
      </w:r>
      <w:r w:rsidR="00931513" w:rsidRPr="00774911">
        <w:rPr>
          <w:sz w:val="22"/>
          <w:szCs w:val="22"/>
          <w:lang w:eastAsia="ar-SA"/>
        </w:rPr>
        <w:t xml:space="preserve">Naručitelj </w:t>
      </w:r>
      <w:r w:rsidRPr="00774911">
        <w:rPr>
          <w:sz w:val="22"/>
          <w:szCs w:val="22"/>
          <w:lang w:eastAsia="ar-SA"/>
        </w:rPr>
        <w:t xml:space="preserve">će vratiti izvođaču </w:t>
      </w:r>
      <w:r w:rsidRPr="00774911">
        <w:rPr>
          <w:i/>
          <w:sz w:val="22"/>
          <w:szCs w:val="22"/>
          <w:u w:val="single"/>
          <w:lang w:eastAsia="ar-SA"/>
        </w:rPr>
        <w:t>nakon proteka ponuđenog jamstvenog roka.</w:t>
      </w:r>
    </w:p>
    <w:p w14:paraId="3724A8A7" w14:textId="7C1E03A4" w:rsidR="00E53C4A" w:rsidRPr="00B76B66" w:rsidRDefault="00E53C4A" w:rsidP="003F53F6">
      <w:pPr>
        <w:pStyle w:val="TOCNaslov"/>
        <w:outlineLvl w:val="2"/>
      </w:pPr>
      <w:bookmarkStart w:id="233" w:name="_Toc142410934"/>
      <w:bookmarkStart w:id="234" w:name="_Toc153956064"/>
      <w:r w:rsidRPr="00B76B66">
        <w:t>7.</w:t>
      </w:r>
      <w:r w:rsidR="00774911">
        <w:t>7</w:t>
      </w:r>
      <w:r w:rsidRPr="00B76B66">
        <w:t>.</w:t>
      </w:r>
      <w:r w:rsidR="00774911">
        <w:t>4</w:t>
      </w:r>
      <w:r w:rsidRPr="00B76B66">
        <w:t>. Novčani polog</w:t>
      </w:r>
      <w:bookmarkEnd w:id="233"/>
      <w:bookmarkEnd w:id="234"/>
    </w:p>
    <w:p w14:paraId="1466CE96" w14:textId="33412B92" w:rsidR="00E53C4A" w:rsidRPr="00B76B66" w:rsidRDefault="00E53C4A" w:rsidP="00E53C4A">
      <w:pPr>
        <w:jc w:val="both"/>
        <w:rPr>
          <w:sz w:val="20"/>
          <w:szCs w:val="22"/>
          <w:lang w:eastAsia="ar-SA"/>
        </w:rPr>
      </w:pPr>
      <w:r w:rsidRPr="00B76B66">
        <w:rPr>
          <w:sz w:val="22"/>
          <w:szCs w:val="22"/>
          <w:lang w:eastAsia="ar-SA"/>
        </w:rPr>
        <w:t xml:space="preserve">Sukladno članku 214. stavku 4. Zakona o javnoj nabavi, neovisno o sredstvima jamstva iz ove točke koje je </w:t>
      </w:r>
      <w:r w:rsidR="00931513">
        <w:rPr>
          <w:rFonts w:eastAsia="Calibri"/>
          <w:bCs/>
          <w:iCs/>
          <w:sz w:val="22"/>
          <w:szCs w:val="22"/>
          <w:lang w:eastAsia="en-US"/>
        </w:rPr>
        <w:t xml:space="preserve">Središnje tijelo </w:t>
      </w:r>
      <w:r w:rsidRPr="00B76B66">
        <w:rPr>
          <w:sz w:val="22"/>
          <w:szCs w:val="22"/>
          <w:lang w:eastAsia="ar-SA"/>
        </w:rPr>
        <w:t>odredi</w:t>
      </w:r>
      <w:r w:rsidR="00931513">
        <w:rPr>
          <w:sz w:val="22"/>
          <w:szCs w:val="22"/>
          <w:lang w:eastAsia="ar-SA"/>
        </w:rPr>
        <w:t>l</w:t>
      </w:r>
      <w:r w:rsidRPr="00B76B66">
        <w:rPr>
          <w:sz w:val="22"/>
          <w:szCs w:val="22"/>
          <w:lang w:eastAsia="ar-SA"/>
        </w:rPr>
        <w:t xml:space="preserve">o, ponuditelj može dati novčani polog u traženom iznosu. </w:t>
      </w:r>
    </w:p>
    <w:p w14:paraId="471001A5" w14:textId="77777777" w:rsidR="00E53C4A" w:rsidRPr="00B76B66" w:rsidRDefault="00E53C4A" w:rsidP="00E53C4A">
      <w:pPr>
        <w:rPr>
          <w:sz w:val="22"/>
          <w:lang w:eastAsia="ar-SA"/>
        </w:rPr>
      </w:pPr>
      <w:bookmarkStart w:id="235" w:name="_Hlk2583753"/>
    </w:p>
    <w:p w14:paraId="4C1BF6C6" w14:textId="798E8FB1" w:rsidR="00E53C4A" w:rsidRPr="00B76B66" w:rsidRDefault="00E53C4A" w:rsidP="00E53C4A">
      <w:pPr>
        <w:jc w:val="both"/>
        <w:rPr>
          <w:strike/>
          <w:sz w:val="22"/>
          <w:szCs w:val="22"/>
          <w:lang w:eastAsia="ar-SA"/>
        </w:rPr>
      </w:pPr>
      <w:r w:rsidRPr="00B76B66">
        <w:rPr>
          <w:sz w:val="22"/>
          <w:szCs w:val="22"/>
          <w:lang w:eastAsia="ar-SA"/>
        </w:rPr>
        <w:t xml:space="preserve">U slučaju zajednice gospodarskih subjekata </w:t>
      </w:r>
      <w:r w:rsidR="00931513">
        <w:rPr>
          <w:rFonts w:eastAsia="Calibri"/>
          <w:bCs/>
          <w:iCs/>
          <w:sz w:val="22"/>
          <w:szCs w:val="22"/>
          <w:lang w:eastAsia="en-US"/>
        </w:rPr>
        <w:t>Središnje tijelo</w:t>
      </w:r>
      <w:r w:rsidR="00F7616C">
        <w:rPr>
          <w:rFonts w:eastAsia="Calibri"/>
          <w:bCs/>
          <w:iCs/>
          <w:sz w:val="22"/>
          <w:szCs w:val="22"/>
          <w:lang w:eastAsia="en-US"/>
        </w:rPr>
        <w:t>/naručitelj</w:t>
      </w:r>
      <w:r w:rsidR="00931513">
        <w:rPr>
          <w:rFonts w:eastAsia="Calibri"/>
          <w:bCs/>
          <w:iCs/>
          <w:sz w:val="22"/>
          <w:szCs w:val="22"/>
          <w:lang w:eastAsia="en-US"/>
        </w:rPr>
        <w:t xml:space="preserve"> </w:t>
      </w:r>
      <w:r w:rsidRPr="00B76B66">
        <w:rPr>
          <w:sz w:val="22"/>
          <w:szCs w:val="22"/>
          <w:lang w:eastAsia="ar-SA"/>
        </w:rPr>
        <w:t xml:space="preserve">će prihvatiti </w:t>
      </w:r>
      <w:r w:rsidRPr="00B76B66">
        <w:rPr>
          <w:sz w:val="22"/>
        </w:rPr>
        <w:t xml:space="preserve">uplatu </w:t>
      </w:r>
      <w:r w:rsidRPr="00B76B66">
        <w:rPr>
          <w:sz w:val="22"/>
          <w:szCs w:val="22"/>
        </w:rPr>
        <w:t>novčanog pologa</w:t>
      </w:r>
      <w:r w:rsidRPr="00B76B66">
        <w:rPr>
          <w:sz w:val="22"/>
        </w:rPr>
        <w:t xml:space="preserve"> jednog člana zajednice  te tada uplata u opisu mora sadržavati navod o tome da je riječ o zajednici gospodarskih subjekata i navod o kojem jamstvu se radi ili da svaki član zajednice gospodarskih subjekata izvrši uplatu za svoj dio garancije.</w:t>
      </w:r>
    </w:p>
    <w:bookmarkEnd w:id="235"/>
    <w:p w14:paraId="67D6EFFB" w14:textId="77777777" w:rsidR="00E53C4A" w:rsidRDefault="00E53C4A" w:rsidP="00E53C4A">
      <w:pPr>
        <w:jc w:val="both"/>
        <w:rPr>
          <w:i/>
          <w:sz w:val="22"/>
          <w:szCs w:val="22"/>
          <w:lang w:eastAsia="ar-SA"/>
        </w:rPr>
      </w:pPr>
    </w:p>
    <w:p w14:paraId="1828AEBE" w14:textId="77777777" w:rsidR="00CF6149" w:rsidRPr="00CF6149" w:rsidRDefault="00CF6149" w:rsidP="00CF6149">
      <w:pPr>
        <w:pStyle w:val="Tijeloteksta"/>
        <w:spacing w:after="0"/>
        <w:jc w:val="both"/>
        <w:rPr>
          <w:rFonts w:ascii="Times New Roman" w:hAnsi="Times New Roman"/>
          <w:sz w:val="22"/>
          <w:szCs w:val="22"/>
        </w:rPr>
      </w:pPr>
      <w:bookmarkStart w:id="236" w:name="_Hlk130973681"/>
      <w:r w:rsidRPr="00CF6149">
        <w:rPr>
          <w:rFonts w:ascii="Times New Roman" w:hAnsi="Times New Roman"/>
          <w:sz w:val="22"/>
          <w:szCs w:val="22"/>
        </w:rPr>
        <w:t>Novčani polog kao jamstvo za ozbiljnost ponude (za sve grupe),</w:t>
      </w:r>
      <w:r w:rsidRPr="00CF6149">
        <w:rPr>
          <w:rFonts w:ascii="Times New Roman" w:hAnsi="Times New Roman"/>
          <w:sz w:val="22"/>
          <w:szCs w:val="22"/>
          <w:lang w:eastAsia="en-US"/>
        </w:rPr>
        <w:t>može se uplatiti na:</w:t>
      </w:r>
      <w:bookmarkEnd w:id="236"/>
    </w:p>
    <w:p w14:paraId="6BC47501" w14:textId="77777777" w:rsidR="00CF6149" w:rsidRPr="00CF6149" w:rsidRDefault="00CF6149" w:rsidP="00CF6149">
      <w:pPr>
        <w:rPr>
          <w:i/>
          <w:iCs/>
          <w:sz w:val="22"/>
          <w:szCs w:val="22"/>
          <w:lang w:eastAsia="en-US"/>
        </w:rPr>
      </w:pPr>
      <w:r w:rsidRPr="00CF6149">
        <w:rPr>
          <w:i/>
          <w:iCs/>
          <w:sz w:val="22"/>
          <w:szCs w:val="22"/>
          <w:lang w:eastAsia="en-US"/>
        </w:rPr>
        <w:t>IBAN: HR2423600001800014000</w:t>
      </w:r>
    </w:p>
    <w:p w14:paraId="6AC99A3A" w14:textId="77777777" w:rsidR="00CF6149" w:rsidRPr="00CF6149" w:rsidRDefault="00CF6149" w:rsidP="00CF6149">
      <w:pPr>
        <w:rPr>
          <w:i/>
          <w:iCs/>
          <w:sz w:val="22"/>
          <w:szCs w:val="22"/>
          <w:lang w:eastAsia="en-US"/>
        </w:rPr>
      </w:pPr>
      <w:r w:rsidRPr="00CF6149">
        <w:rPr>
          <w:i/>
          <w:iCs/>
          <w:sz w:val="22"/>
          <w:szCs w:val="22"/>
          <w:lang w:eastAsia="en-US"/>
        </w:rPr>
        <w:t>MB:   02759489</w:t>
      </w:r>
    </w:p>
    <w:p w14:paraId="532E8E71" w14:textId="77777777" w:rsidR="00CF6149" w:rsidRPr="00CF6149" w:rsidRDefault="00CF6149" w:rsidP="00CF6149">
      <w:pPr>
        <w:rPr>
          <w:i/>
          <w:iCs/>
          <w:sz w:val="22"/>
          <w:szCs w:val="22"/>
          <w:lang w:eastAsia="en-US"/>
        </w:rPr>
      </w:pPr>
      <w:r w:rsidRPr="00CF6149">
        <w:rPr>
          <w:i/>
          <w:iCs/>
          <w:sz w:val="22"/>
          <w:szCs w:val="22"/>
          <w:lang w:eastAsia="en-US"/>
        </w:rPr>
        <w:t>OIB:  10383308860</w:t>
      </w:r>
    </w:p>
    <w:p w14:paraId="3C1B6A21" w14:textId="77777777" w:rsidR="00CF6149" w:rsidRPr="00CF6149" w:rsidRDefault="00CF6149" w:rsidP="00CF6149">
      <w:pPr>
        <w:rPr>
          <w:i/>
          <w:iCs/>
          <w:sz w:val="22"/>
          <w:szCs w:val="22"/>
          <w:lang w:eastAsia="en-US"/>
        </w:rPr>
      </w:pPr>
      <w:r w:rsidRPr="00CF6149">
        <w:rPr>
          <w:i/>
          <w:iCs/>
          <w:sz w:val="22"/>
          <w:szCs w:val="22"/>
          <w:lang w:eastAsia="en-US"/>
        </w:rPr>
        <w:t>RKP: 33626</w:t>
      </w:r>
    </w:p>
    <w:p w14:paraId="02C34F1B" w14:textId="77777777" w:rsidR="00CF6149" w:rsidRPr="00CF6149" w:rsidRDefault="00CF6149" w:rsidP="00CF6149">
      <w:pPr>
        <w:rPr>
          <w:i/>
          <w:iCs/>
          <w:sz w:val="22"/>
          <w:szCs w:val="22"/>
          <w:lang w:eastAsia="en-US"/>
        </w:rPr>
      </w:pPr>
      <w:r w:rsidRPr="00CF6149">
        <w:rPr>
          <w:i/>
          <w:iCs/>
          <w:sz w:val="22"/>
          <w:szCs w:val="22"/>
          <w:lang w:eastAsia="en-US"/>
        </w:rPr>
        <w:t>Banka: Zagrebačka banka d.d. Zagreb</w:t>
      </w:r>
    </w:p>
    <w:p w14:paraId="19BE6D7E" w14:textId="77777777" w:rsidR="00CF6149" w:rsidRPr="00CF6149" w:rsidRDefault="00CF6149" w:rsidP="00CF6149">
      <w:pPr>
        <w:rPr>
          <w:i/>
          <w:iCs/>
          <w:sz w:val="22"/>
          <w:szCs w:val="22"/>
          <w:lang w:eastAsia="en-US"/>
        </w:rPr>
      </w:pPr>
      <w:r w:rsidRPr="00CF6149">
        <w:rPr>
          <w:i/>
          <w:iCs/>
          <w:sz w:val="22"/>
          <w:szCs w:val="22"/>
          <w:lang w:eastAsia="en-US"/>
        </w:rPr>
        <w:t>Korporativni centar Osijek</w:t>
      </w:r>
    </w:p>
    <w:p w14:paraId="397B3479" w14:textId="77777777" w:rsidR="00CF6149" w:rsidRPr="00CF6149" w:rsidRDefault="00CF6149" w:rsidP="00CF6149">
      <w:pPr>
        <w:rPr>
          <w:i/>
          <w:iCs/>
          <w:sz w:val="22"/>
          <w:szCs w:val="22"/>
          <w:lang w:eastAsia="en-US"/>
        </w:rPr>
      </w:pPr>
      <w:r w:rsidRPr="00CF6149">
        <w:rPr>
          <w:i/>
          <w:iCs/>
          <w:sz w:val="22"/>
          <w:szCs w:val="22"/>
          <w:lang w:eastAsia="en-US"/>
        </w:rPr>
        <w:t>Ribarska 4, 31 000 Osijek</w:t>
      </w:r>
    </w:p>
    <w:p w14:paraId="4698CB31" w14:textId="77777777" w:rsidR="00CF6149" w:rsidRPr="00CF6149" w:rsidRDefault="00CF6149" w:rsidP="00CF6149">
      <w:pPr>
        <w:rPr>
          <w:i/>
          <w:iCs/>
          <w:sz w:val="22"/>
          <w:szCs w:val="22"/>
          <w:lang w:eastAsia="en-US"/>
        </w:rPr>
      </w:pPr>
      <w:r w:rsidRPr="00CF6149">
        <w:rPr>
          <w:i/>
          <w:iCs/>
          <w:sz w:val="22"/>
          <w:szCs w:val="22"/>
          <w:lang w:eastAsia="en-US"/>
        </w:rPr>
        <w:t>Model: HR68</w:t>
      </w:r>
    </w:p>
    <w:p w14:paraId="6EB7EA58" w14:textId="77777777" w:rsidR="00CF6149" w:rsidRPr="00CF6149" w:rsidRDefault="00CF6149" w:rsidP="00CF6149">
      <w:pPr>
        <w:rPr>
          <w:i/>
          <w:iCs/>
          <w:sz w:val="22"/>
          <w:szCs w:val="22"/>
          <w:lang w:eastAsia="en-US"/>
        </w:rPr>
      </w:pPr>
      <w:r w:rsidRPr="00CF6149">
        <w:rPr>
          <w:i/>
          <w:iCs/>
          <w:sz w:val="22"/>
          <w:szCs w:val="22"/>
          <w:lang w:eastAsia="en-US"/>
        </w:rPr>
        <w:t>Poziv na broj: 7307-OIB uplatitelja</w:t>
      </w:r>
    </w:p>
    <w:p w14:paraId="58E65A72" w14:textId="5ACCC5C2" w:rsidR="00CF6149" w:rsidRPr="00CF6149" w:rsidRDefault="00CF6149" w:rsidP="00CF6149">
      <w:pPr>
        <w:jc w:val="both"/>
        <w:rPr>
          <w:i/>
          <w:sz w:val="22"/>
          <w:szCs w:val="22"/>
          <w:lang w:eastAsia="ar-SA"/>
        </w:rPr>
      </w:pPr>
      <w:r w:rsidRPr="00CF6149">
        <w:rPr>
          <w:i/>
          <w:sz w:val="22"/>
          <w:szCs w:val="22"/>
        </w:rPr>
        <w:t>Opis plaćanja: ev. broj nabave NMV 17-23, za grupu ________,  jamstvo za ozbiljnost ponude</w:t>
      </w:r>
    </w:p>
    <w:p w14:paraId="5573C21C" w14:textId="77777777" w:rsidR="00CF6149" w:rsidRPr="00CF6149" w:rsidRDefault="00CF6149" w:rsidP="00E53C4A">
      <w:pPr>
        <w:jc w:val="both"/>
        <w:rPr>
          <w:sz w:val="22"/>
          <w:szCs w:val="22"/>
          <w:lang w:eastAsia="ar-SA"/>
        </w:rPr>
      </w:pPr>
    </w:p>
    <w:p w14:paraId="3BC15929" w14:textId="2E88FFC8" w:rsidR="00E53C4A" w:rsidRPr="00CF6137" w:rsidRDefault="00E53C4A" w:rsidP="00E53C4A">
      <w:pPr>
        <w:jc w:val="both"/>
        <w:rPr>
          <w:rFonts w:eastAsia="Calibri"/>
          <w:bCs/>
          <w:iCs/>
          <w:sz w:val="22"/>
          <w:szCs w:val="22"/>
        </w:rPr>
      </w:pPr>
      <w:r w:rsidRPr="00B76B66">
        <w:rPr>
          <w:sz w:val="22"/>
          <w:szCs w:val="22"/>
          <w:lang w:eastAsia="ar-SA"/>
        </w:rPr>
        <w:t xml:space="preserve">Novčani polog </w:t>
      </w:r>
      <w:r w:rsidR="00931513">
        <w:rPr>
          <w:sz w:val="22"/>
          <w:szCs w:val="22"/>
          <w:lang w:eastAsia="ar-SA"/>
        </w:rPr>
        <w:t xml:space="preserve">kao jamstvo za uredno ispunjenje ugovora i jamstvo za otklanjanje nedostataka u jamstvenom roku </w:t>
      </w:r>
      <w:r w:rsidRPr="00B76B66">
        <w:rPr>
          <w:sz w:val="22"/>
          <w:szCs w:val="22"/>
          <w:lang w:eastAsia="ar-SA"/>
        </w:rPr>
        <w:t xml:space="preserve">može se uplatiti </w:t>
      </w:r>
      <w:r w:rsidRPr="00B76B66">
        <w:rPr>
          <w:sz w:val="22"/>
          <w:szCs w:val="22"/>
        </w:rPr>
        <w:t xml:space="preserve">u korist računa IBAN: </w:t>
      </w:r>
      <w:r w:rsidR="00CF6137" w:rsidRPr="00B76B66">
        <w:rPr>
          <w:sz w:val="22"/>
          <w:szCs w:val="22"/>
        </w:rPr>
        <w:t>[</w:t>
      </w:r>
      <w:r w:rsidR="00CF6137" w:rsidRPr="00DB2F35">
        <w:rPr>
          <w:i/>
          <w:sz w:val="22"/>
          <w:szCs w:val="22"/>
          <w:shd w:val="clear" w:color="auto" w:fill="D0CECE"/>
        </w:rPr>
        <w:t xml:space="preserve">navesti </w:t>
      </w:r>
      <w:r w:rsidR="00CF6137">
        <w:rPr>
          <w:i/>
          <w:sz w:val="22"/>
          <w:szCs w:val="22"/>
          <w:shd w:val="clear" w:color="auto" w:fill="D0CECE"/>
        </w:rPr>
        <w:t>IBAN Naručitelja</w:t>
      </w:r>
      <w:r w:rsidR="00CF6137" w:rsidRPr="00DB2F35">
        <w:rPr>
          <w:i/>
          <w:sz w:val="22"/>
          <w:szCs w:val="22"/>
        </w:rPr>
        <w:t>]</w:t>
      </w:r>
      <w:r w:rsidRPr="00B76B66">
        <w:rPr>
          <w:sz w:val="22"/>
          <w:szCs w:val="22"/>
        </w:rPr>
        <w:t xml:space="preserve">, poziv na broj </w:t>
      </w:r>
      <w:r w:rsidR="00CF6137" w:rsidRPr="00B76B66">
        <w:rPr>
          <w:sz w:val="22"/>
          <w:szCs w:val="22"/>
        </w:rPr>
        <w:t>[</w:t>
      </w:r>
      <w:r w:rsidR="00CF6137" w:rsidRPr="00DB2F35">
        <w:rPr>
          <w:i/>
          <w:sz w:val="22"/>
          <w:szCs w:val="22"/>
          <w:shd w:val="clear" w:color="auto" w:fill="D0CECE"/>
        </w:rPr>
        <w:t xml:space="preserve">navesti </w:t>
      </w:r>
      <w:r w:rsidR="00CF6137">
        <w:rPr>
          <w:i/>
          <w:sz w:val="22"/>
          <w:szCs w:val="22"/>
          <w:shd w:val="clear" w:color="auto" w:fill="D0CECE"/>
        </w:rPr>
        <w:t>Poziv na broj</w:t>
      </w:r>
      <w:r w:rsidR="00CF6137" w:rsidRPr="00DB2F35">
        <w:rPr>
          <w:i/>
          <w:sz w:val="22"/>
          <w:szCs w:val="22"/>
        </w:rPr>
        <w:t>]</w:t>
      </w:r>
      <w:r w:rsidRPr="00B76B66">
        <w:rPr>
          <w:sz w:val="22"/>
          <w:szCs w:val="22"/>
        </w:rPr>
        <w:t xml:space="preserve">, SWIFT broj </w:t>
      </w:r>
      <w:r w:rsidR="00CF6137" w:rsidRPr="00B76B66">
        <w:rPr>
          <w:sz w:val="22"/>
          <w:szCs w:val="22"/>
        </w:rPr>
        <w:t>[</w:t>
      </w:r>
      <w:r w:rsidR="00CF6137" w:rsidRPr="00DB2F35">
        <w:rPr>
          <w:i/>
          <w:sz w:val="22"/>
          <w:szCs w:val="22"/>
          <w:shd w:val="clear" w:color="auto" w:fill="D0CECE"/>
        </w:rPr>
        <w:t xml:space="preserve">navesti </w:t>
      </w:r>
      <w:r w:rsidR="00CF6137">
        <w:rPr>
          <w:i/>
          <w:sz w:val="22"/>
          <w:szCs w:val="22"/>
          <w:shd w:val="clear" w:color="auto" w:fill="D0CECE"/>
        </w:rPr>
        <w:t>SWIFT</w:t>
      </w:r>
      <w:r w:rsidR="00CF6137" w:rsidRPr="00DB2F35">
        <w:rPr>
          <w:i/>
          <w:sz w:val="22"/>
          <w:szCs w:val="22"/>
        </w:rPr>
        <w:t>]</w:t>
      </w:r>
      <w:r w:rsidRPr="00B76B66">
        <w:rPr>
          <w:sz w:val="22"/>
          <w:szCs w:val="22"/>
        </w:rPr>
        <w:t xml:space="preserve">, svrha plaćanja: (navesti vrstu jamstva)- </w:t>
      </w:r>
      <w:r w:rsidR="00CE1763" w:rsidRPr="00B76B66">
        <w:rPr>
          <w:sz w:val="22"/>
          <w:szCs w:val="22"/>
        </w:rPr>
        <w:t>[</w:t>
      </w:r>
      <w:r w:rsidR="00CE1763" w:rsidRPr="00B76B66">
        <w:rPr>
          <w:sz w:val="22"/>
          <w:szCs w:val="22"/>
          <w:highlight w:val="lightGray"/>
        </w:rPr>
        <w:t>upisati Evidencijski broj nabave</w:t>
      </w:r>
      <w:r w:rsidR="00CE1763" w:rsidRPr="00B76B66">
        <w:rPr>
          <w:sz w:val="22"/>
          <w:szCs w:val="22"/>
        </w:rPr>
        <w:t>]</w:t>
      </w:r>
      <w:r w:rsidRPr="00B76B66">
        <w:rPr>
          <w:sz w:val="22"/>
          <w:szCs w:val="22"/>
        </w:rPr>
        <w:t xml:space="preserve">. </w:t>
      </w:r>
      <w:r w:rsidR="00CF6149">
        <w:rPr>
          <w:sz w:val="22"/>
          <w:szCs w:val="22"/>
        </w:rPr>
        <w:t>(</w:t>
      </w:r>
      <w:r w:rsidR="00CF6149" w:rsidRPr="00CF6149">
        <w:rPr>
          <w:b/>
          <w:bCs/>
          <w:i/>
          <w:iCs/>
          <w:sz w:val="22"/>
          <w:szCs w:val="22"/>
        </w:rPr>
        <w:t>Ovisno o Naručitelju/školi i biti će točno navedeno u ugovoru</w:t>
      </w:r>
      <w:r w:rsidR="00CF6149">
        <w:rPr>
          <w:sz w:val="22"/>
          <w:szCs w:val="22"/>
        </w:rPr>
        <w:t>).</w:t>
      </w:r>
    </w:p>
    <w:p w14:paraId="5047A780" w14:textId="6F20EA02" w:rsidR="00E53C4A" w:rsidRPr="00B76B66" w:rsidRDefault="00E53C4A" w:rsidP="003F53F6">
      <w:pPr>
        <w:pStyle w:val="TOCNaslov"/>
        <w:outlineLvl w:val="1"/>
      </w:pPr>
      <w:bookmarkStart w:id="237" w:name="_Toc142410935"/>
      <w:bookmarkStart w:id="238" w:name="_Toc153956065"/>
      <w:r w:rsidRPr="00B76B66">
        <w:t>7.</w:t>
      </w:r>
      <w:r w:rsidR="00360D68">
        <w:t>8</w:t>
      </w:r>
      <w:r w:rsidRPr="00B76B66">
        <w:t>. Datum, vrijeme i mjesto javnog otvaranja ponuda</w:t>
      </w:r>
      <w:bookmarkEnd w:id="237"/>
      <w:r w:rsidR="00CF6149">
        <w:t xml:space="preserve"> </w:t>
      </w:r>
      <w:r w:rsidR="00CF6149">
        <w:rPr>
          <w:rFonts w:cs="Arial"/>
        </w:rPr>
        <w:t>(vrijedi za sve grupe)</w:t>
      </w:r>
      <w:bookmarkEnd w:id="238"/>
    </w:p>
    <w:p w14:paraId="67F1A6AD" w14:textId="77777777" w:rsidR="00E53C4A" w:rsidRPr="00B76B66" w:rsidRDefault="00E53C4A" w:rsidP="00E53C4A">
      <w:pPr>
        <w:jc w:val="both"/>
        <w:rPr>
          <w:sz w:val="22"/>
          <w:szCs w:val="22"/>
        </w:rPr>
      </w:pPr>
    </w:p>
    <w:p w14:paraId="3C941822" w14:textId="77777777" w:rsidR="00E53C4A" w:rsidRPr="00B76B66" w:rsidRDefault="00E53C4A" w:rsidP="00E53C4A">
      <w:pPr>
        <w:jc w:val="both"/>
        <w:rPr>
          <w:b/>
          <w:sz w:val="22"/>
          <w:szCs w:val="22"/>
          <w:lang w:eastAsia="ar-SA"/>
        </w:rPr>
      </w:pPr>
      <w:r w:rsidRPr="00B76B66">
        <w:rPr>
          <w:sz w:val="22"/>
          <w:szCs w:val="22"/>
          <w:lang w:eastAsia="ar-SA"/>
        </w:rPr>
        <w:t xml:space="preserve">Ponuditelj svoju elektroničku ponudu mora dostaviti, predajom u Elektronički oglasnik javne nabave Republike Hrvatske, najkasnije </w:t>
      </w:r>
      <w:r w:rsidRPr="00B76B66">
        <w:rPr>
          <w:b/>
          <w:sz w:val="22"/>
          <w:szCs w:val="22"/>
          <w:lang w:eastAsia="ar-SA"/>
        </w:rPr>
        <w:t>do</w:t>
      </w:r>
    </w:p>
    <w:p w14:paraId="186EAFAA" w14:textId="77777777" w:rsidR="00E53C4A" w:rsidRPr="00B76B66" w:rsidRDefault="00E53C4A" w:rsidP="00E53C4A">
      <w:pPr>
        <w:jc w:val="both"/>
        <w:rPr>
          <w:sz w:val="22"/>
          <w:szCs w:val="22"/>
          <w:lang w:eastAsia="ar-SA"/>
        </w:rPr>
      </w:pPr>
    </w:p>
    <w:p w14:paraId="6955C208" w14:textId="7C9A67A2" w:rsidR="00E53C4A" w:rsidRPr="00B76B66" w:rsidRDefault="00CE1763" w:rsidP="005F517B">
      <w:pPr>
        <w:pBdr>
          <w:top w:val="single" w:sz="4" w:space="1" w:color="auto"/>
          <w:left w:val="single" w:sz="4" w:space="4" w:color="auto"/>
          <w:bottom w:val="single" w:sz="4" w:space="1" w:color="auto"/>
          <w:right w:val="single" w:sz="4" w:space="4" w:color="auto"/>
        </w:pBdr>
        <w:ind w:left="720"/>
        <w:jc w:val="center"/>
        <w:rPr>
          <w:sz w:val="22"/>
          <w:szCs w:val="22"/>
        </w:rPr>
      </w:pPr>
      <w:r w:rsidRPr="00B76B66">
        <w:rPr>
          <w:sz w:val="22"/>
          <w:szCs w:val="22"/>
        </w:rPr>
        <w:t>[</w:t>
      </w:r>
      <w:r w:rsidR="005F517B" w:rsidRPr="00B76B66">
        <w:rPr>
          <w:sz w:val="22"/>
          <w:szCs w:val="22"/>
          <w:highlight w:val="lightGray"/>
        </w:rPr>
        <w:t>upisati datum i sat</w:t>
      </w:r>
      <w:r w:rsidR="005F517B" w:rsidRPr="00B76B66">
        <w:rPr>
          <w:sz w:val="22"/>
          <w:szCs w:val="22"/>
        </w:rPr>
        <w:t>]</w:t>
      </w:r>
    </w:p>
    <w:p w14:paraId="1A018C5E" w14:textId="77777777" w:rsidR="00E53C4A" w:rsidRPr="00B76B66" w:rsidRDefault="00E53C4A" w:rsidP="00E53C4A">
      <w:pPr>
        <w:jc w:val="both"/>
        <w:rPr>
          <w:sz w:val="22"/>
          <w:szCs w:val="22"/>
        </w:rPr>
      </w:pPr>
    </w:p>
    <w:p w14:paraId="4872B55C" w14:textId="19308B5B" w:rsidR="00E53C4A" w:rsidRPr="00B76B66" w:rsidRDefault="00E53C4A" w:rsidP="00E53C4A">
      <w:pPr>
        <w:jc w:val="both"/>
        <w:rPr>
          <w:color w:val="000000"/>
          <w:sz w:val="22"/>
          <w:szCs w:val="22"/>
        </w:rPr>
      </w:pPr>
      <w:r w:rsidRPr="00B76B66">
        <w:rPr>
          <w:b/>
          <w:sz w:val="22"/>
          <w:szCs w:val="22"/>
        </w:rPr>
        <w:t>kada će ujedno započeti i j</w:t>
      </w:r>
      <w:r w:rsidRPr="00B76B66">
        <w:rPr>
          <w:b/>
          <w:color w:val="000000"/>
          <w:sz w:val="22"/>
          <w:szCs w:val="22"/>
        </w:rPr>
        <w:t>avno otvaranje</w:t>
      </w:r>
      <w:r w:rsidRPr="00B76B66">
        <w:rPr>
          <w:color w:val="000000"/>
          <w:sz w:val="22"/>
          <w:szCs w:val="22"/>
        </w:rPr>
        <w:t xml:space="preserve"> ponuda u prostorijama </w:t>
      </w:r>
      <w:r w:rsidR="00CF6149">
        <w:rPr>
          <w:rFonts w:eastAsia="Calibri"/>
          <w:bCs/>
          <w:iCs/>
          <w:sz w:val="22"/>
          <w:szCs w:val="22"/>
          <w:lang w:eastAsia="en-US"/>
        </w:rPr>
        <w:t xml:space="preserve">Središnjeg tijela </w:t>
      </w:r>
      <w:r w:rsidRPr="00B76B66">
        <w:rPr>
          <w:color w:val="000000"/>
          <w:sz w:val="22"/>
          <w:szCs w:val="22"/>
        </w:rPr>
        <w:t>na adresi:</w:t>
      </w:r>
    </w:p>
    <w:p w14:paraId="73A461A3" w14:textId="77777777" w:rsidR="00E53C4A" w:rsidRPr="00B76B66" w:rsidRDefault="00E53C4A" w:rsidP="00E53C4A">
      <w:pPr>
        <w:jc w:val="both"/>
        <w:rPr>
          <w:color w:val="000000"/>
          <w:sz w:val="22"/>
          <w:szCs w:val="22"/>
        </w:rPr>
      </w:pPr>
    </w:p>
    <w:p w14:paraId="3ECCF8DF" w14:textId="77777777" w:rsidR="00CF6149" w:rsidRDefault="00CF6149" w:rsidP="005F517B">
      <w:pPr>
        <w:pBdr>
          <w:top w:val="single" w:sz="4" w:space="1" w:color="auto"/>
          <w:left w:val="single" w:sz="4" w:space="4" w:color="auto"/>
          <w:bottom w:val="single" w:sz="4" w:space="1" w:color="auto"/>
          <w:right w:val="single" w:sz="4" w:space="4" w:color="auto"/>
        </w:pBdr>
        <w:ind w:left="720"/>
        <w:jc w:val="center"/>
        <w:rPr>
          <w:b/>
          <w:sz w:val="22"/>
          <w:szCs w:val="22"/>
        </w:rPr>
      </w:pPr>
      <w:r>
        <w:rPr>
          <w:b/>
          <w:sz w:val="22"/>
          <w:szCs w:val="22"/>
        </w:rPr>
        <w:lastRenderedPageBreak/>
        <w:t xml:space="preserve">OSJEČKO-BARANJSKA ŽUPANIJA, SLUŽBA ZA JAVNU NABAVU, </w:t>
      </w:r>
    </w:p>
    <w:p w14:paraId="0442948B" w14:textId="0BFB327F" w:rsidR="005F517B" w:rsidRPr="00B76B66" w:rsidRDefault="00CF6149" w:rsidP="005F517B">
      <w:pPr>
        <w:pBdr>
          <w:top w:val="single" w:sz="4" w:space="1" w:color="auto"/>
          <w:left w:val="single" w:sz="4" w:space="4" w:color="auto"/>
          <w:bottom w:val="single" w:sz="4" w:space="1" w:color="auto"/>
          <w:right w:val="single" w:sz="4" w:space="4" w:color="auto"/>
        </w:pBdr>
        <w:ind w:left="720"/>
        <w:jc w:val="center"/>
        <w:rPr>
          <w:sz w:val="22"/>
          <w:szCs w:val="22"/>
        </w:rPr>
      </w:pPr>
      <w:r>
        <w:rPr>
          <w:b/>
          <w:sz w:val="22"/>
          <w:szCs w:val="22"/>
        </w:rPr>
        <w:t>Trg Lava Mirskog 3a (1. kat), Osijek</w:t>
      </w:r>
    </w:p>
    <w:p w14:paraId="33495DDB" w14:textId="77777777" w:rsidR="00537622" w:rsidRDefault="00537622" w:rsidP="00E53C4A">
      <w:pPr>
        <w:suppressAutoHyphens/>
        <w:autoSpaceDE w:val="0"/>
        <w:autoSpaceDN w:val="0"/>
        <w:adjustRightInd w:val="0"/>
        <w:jc w:val="both"/>
        <w:rPr>
          <w:sz w:val="22"/>
          <w:szCs w:val="22"/>
          <w:lang w:eastAsia="ar-SA"/>
        </w:rPr>
      </w:pPr>
    </w:p>
    <w:p w14:paraId="5A8471AE" w14:textId="464A8126" w:rsidR="00E53C4A" w:rsidRPr="00B76B66" w:rsidRDefault="00E53C4A" w:rsidP="00E53C4A">
      <w:pPr>
        <w:suppressAutoHyphens/>
        <w:autoSpaceDE w:val="0"/>
        <w:autoSpaceDN w:val="0"/>
        <w:adjustRightInd w:val="0"/>
        <w:jc w:val="both"/>
        <w:rPr>
          <w:sz w:val="22"/>
          <w:szCs w:val="22"/>
          <w:lang w:eastAsia="ar-SA"/>
        </w:rPr>
      </w:pPr>
      <w:r w:rsidRPr="00B76B66">
        <w:rPr>
          <w:sz w:val="22"/>
          <w:szCs w:val="22"/>
          <w:lang w:eastAsia="ar-SA"/>
        </w:rPr>
        <w:t xml:space="preserve">U slučaju kada </w:t>
      </w:r>
      <w:r w:rsidR="00CF6149">
        <w:rPr>
          <w:rFonts w:eastAsia="Calibri"/>
          <w:bCs/>
          <w:iCs/>
          <w:sz w:val="22"/>
          <w:szCs w:val="22"/>
          <w:lang w:eastAsia="en-US"/>
        </w:rPr>
        <w:t xml:space="preserve">Središnje tijelo </w:t>
      </w:r>
      <w:r w:rsidRPr="00B76B66">
        <w:rPr>
          <w:sz w:val="22"/>
          <w:szCs w:val="22"/>
          <w:lang w:eastAsia="ar-SA"/>
        </w:rPr>
        <w:t xml:space="preserve">dobije informaciju da je pristigla elektronički dostavljena ponuda, a funkcija javnog otvaranja elektronički dostavljenih ponuda je nedostupna iz bilo kojeg razloga, proces javnog otvaranja ponuda započinje kada se za to stvore uvjeti, sukladno člancima 39. i 40. </w:t>
      </w:r>
      <w:r w:rsidRPr="00B76B66">
        <w:rPr>
          <w:bCs/>
          <w:sz w:val="22"/>
          <w:szCs w:val="22"/>
        </w:rPr>
        <w:t>Pravilnika o dokumentaciji o nabavi te ponudi u postupcima javne nabave</w:t>
      </w:r>
      <w:r w:rsidRPr="00B76B66">
        <w:rPr>
          <w:sz w:val="22"/>
          <w:szCs w:val="22"/>
          <w:lang w:eastAsia="ar-SA"/>
        </w:rPr>
        <w:t>.</w:t>
      </w:r>
    </w:p>
    <w:p w14:paraId="260A1660" w14:textId="77777777" w:rsidR="00E53C4A" w:rsidRPr="00B76B66" w:rsidRDefault="00E53C4A" w:rsidP="00E53C4A">
      <w:pPr>
        <w:suppressAutoHyphens/>
        <w:autoSpaceDE w:val="0"/>
        <w:autoSpaceDN w:val="0"/>
        <w:adjustRightInd w:val="0"/>
        <w:jc w:val="both"/>
        <w:rPr>
          <w:sz w:val="22"/>
          <w:szCs w:val="22"/>
          <w:lang w:eastAsia="ar-SA"/>
        </w:rPr>
      </w:pPr>
    </w:p>
    <w:p w14:paraId="6C092582" w14:textId="33F377D9" w:rsidR="00E53C4A" w:rsidRPr="00B76B66" w:rsidRDefault="00CF6149" w:rsidP="00E53C4A">
      <w:pPr>
        <w:suppressAutoHyphens/>
        <w:autoSpaceDE w:val="0"/>
        <w:autoSpaceDN w:val="0"/>
        <w:adjustRightInd w:val="0"/>
        <w:jc w:val="both"/>
        <w:rPr>
          <w:sz w:val="22"/>
          <w:szCs w:val="22"/>
          <w:lang w:eastAsia="ar-SA"/>
        </w:rPr>
      </w:pPr>
      <w:r>
        <w:rPr>
          <w:rFonts w:eastAsia="Calibri"/>
          <w:bCs/>
          <w:iCs/>
          <w:sz w:val="22"/>
          <w:szCs w:val="22"/>
          <w:lang w:eastAsia="en-US"/>
        </w:rPr>
        <w:t xml:space="preserve">Središnje tijelo </w:t>
      </w:r>
      <w:r w:rsidR="00E53C4A" w:rsidRPr="00B76B66">
        <w:rPr>
          <w:sz w:val="22"/>
          <w:szCs w:val="22"/>
          <w:lang w:eastAsia="ar-SA"/>
        </w:rPr>
        <w:t>je obvezn</w:t>
      </w:r>
      <w:r>
        <w:rPr>
          <w:sz w:val="22"/>
          <w:szCs w:val="22"/>
          <w:lang w:eastAsia="ar-SA"/>
        </w:rPr>
        <w:t>o</w:t>
      </w:r>
      <w:r w:rsidR="00E53C4A" w:rsidRPr="00B76B66">
        <w:rPr>
          <w:sz w:val="22"/>
          <w:szCs w:val="22"/>
          <w:lang w:eastAsia="ar-SA"/>
        </w:rPr>
        <w:t xml:space="preserve"> produžiti rok za dostavu ponuda u sljedećim slučajevima:</w:t>
      </w:r>
    </w:p>
    <w:p w14:paraId="35F0D4C1" w14:textId="77777777" w:rsidR="00E53C4A" w:rsidRPr="00B76B66" w:rsidRDefault="00E53C4A" w:rsidP="001F7698">
      <w:pPr>
        <w:numPr>
          <w:ilvl w:val="0"/>
          <w:numId w:val="9"/>
        </w:numPr>
        <w:suppressAutoHyphens/>
        <w:autoSpaceDE w:val="0"/>
        <w:autoSpaceDN w:val="0"/>
        <w:adjustRightInd w:val="0"/>
        <w:ind w:left="709" w:hanging="283"/>
        <w:contextualSpacing/>
        <w:jc w:val="both"/>
        <w:rPr>
          <w:sz w:val="22"/>
          <w:szCs w:val="22"/>
          <w:lang w:eastAsia="ar-SA"/>
        </w:rPr>
      </w:pPr>
      <w:r w:rsidRPr="00B76B66">
        <w:rPr>
          <w:sz w:val="22"/>
          <w:szCs w:val="22"/>
          <w:lang w:eastAsia="ar-SA"/>
        </w:rPr>
        <w:t>ako dodatne informacije, objašnjenja ili izmjene u vezi s dokumentacijom o nabavi, iako pravodobno zatražene od strane gospodarskog subjekta, nisu stavljene na raspolaganje najkasnije tijekom četvrtog dana prije roka određenog za dostavu,</w:t>
      </w:r>
    </w:p>
    <w:p w14:paraId="731EB292" w14:textId="77777777" w:rsidR="00E53C4A" w:rsidRPr="00B76B66" w:rsidRDefault="00E53C4A" w:rsidP="001F7698">
      <w:pPr>
        <w:numPr>
          <w:ilvl w:val="0"/>
          <w:numId w:val="9"/>
        </w:numPr>
        <w:suppressAutoHyphens/>
        <w:autoSpaceDE w:val="0"/>
        <w:autoSpaceDN w:val="0"/>
        <w:adjustRightInd w:val="0"/>
        <w:ind w:left="709" w:hanging="283"/>
        <w:contextualSpacing/>
        <w:jc w:val="both"/>
        <w:rPr>
          <w:sz w:val="22"/>
          <w:szCs w:val="22"/>
          <w:lang w:eastAsia="ar-SA"/>
        </w:rPr>
      </w:pPr>
      <w:r w:rsidRPr="00B76B66">
        <w:rPr>
          <w:sz w:val="22"/>
          <w:szCs w:val="22"/>
          <w:lang w:eastAsia="ar-SA"/>
        </w:rPr>
        <w:t>ako je dokumentacija o nabavi značajno izmijenjena,</w:t>
      </w:r>
    </w:p>
    <w:p w14:paraId="7BB58FA9" w14:textId="77777777" w:rsidR="00E53C4A" w:rsidRPr="00B76B66" w:rsidRDefault="00E53C4A" w:rsidP="001F7698">
      <w:pPr>
        <w:numPr>
          <w:ilvl w:val="0"/>
          <w:numId w:val="9"/>
        </w:numPr>
        <w:suppressAutoHyphens/>
        <w:autoSpaceDE w:val="0"/>
        <w:autoSpaceDN w:val="0"/>
        <w:adjustRightInd w:val="0"/>
        <w:ind w:left="709" w:hanging="283"/>
        <w:contextualSpacing/>
        <w:jc w:val="both"/>
        <w:rPr>
          <w:sz w:val="22"/>
          <w:szCs w:val="22"/>
          <w:lang w:eastAsia="ar-SA"/>
        </w:rPr>
      </w:pPr>
      <w:r w:rsidRPr="00B76B66">
        <w:rPr>
          <w:sz w:val="22"/>
          <w:szCs w:val="22"/>
          <w:lang w:eastAsia="ar-SA"/>
        </w:rPr>
        <w:t>ako EOJN RH nije bio dostupan u slučaju iz članka 239. ZJN 2016.</w:t>
      </w:r>
    </w:p>
    <w:p w14:paraId="7F5533B6" w14:textId="77777777" w:rsidR="00E53C4A" w:rsidRPr="00B76B66" w:rsidRDefault="00E53C4A" w:rsidP="00E53C4A">
      <w:pPr>
        <w:suppressAutoHyphens/>
        <w:autoSpaceDE w:val="0"/>
        <w:autoSpaceDN w:val="0"/>
        <w:adjustRightInd w:val="0"/>
        <w:jc w:val="both"/>
        <w:rPr>
          <w:sz w:val="22"/>
          <w:szCs w:val="22"/>
          <w:lang w:eastAsia="ar-SA"/>
        </w:rPr>
      </w:pPr>
    </w:p>
    <w:p w14:paraId="02ADCDEC" w14:textId="69F200A5" w:rsidR="00E53C4A" w:rsidRPr="00B76B66" w:rsidRDefault="00E53C4A" w:rsidP="00E53C4A">
      <w:pPr>
        <w:suppressAutoHyphens/>
        <w:autoSpaceDE w:val="0"/>
        <w:autoSpaceDN w:val="0"/>
        <w:adjustRightInd w:val="0"/>
        <w:jc w:val="both"/>
        <w:rPr>
          <w:sz w:val="22"/>
          <w:szCs w:val="22"/>
          <w:lang w:eastAsia="ar-SA"/>
        </w:rPr>
      </w:pPr>
      <w:r w:rsidRPr="00B76B66">
        <w:rPr>
          <w:sz w:val="22"/>
          <w:szCs w:val="22"/>
          <w:lang w:eastAsia="ar-SA"/>
        </w:rPr>
        <w:t xml:space="preserve">U slučajevima iz 1. i 2. gore navedenih točaka, </w:t>
      </w:r>
      <w:r w:rsidR="00C90634">
        <w:rPr>
          <w:rFonts w:eastAsia="Calibri"/>
          <w:bCs/>
          <w:iCs/>
          <w:sz w:val="22"/>
          <w:szCs w:val="22"/>
          <w:lang w:eastAsia="en-US"/>
        </w:rPr>
        <w:t xml:space="preserve">Središnje tijelo </w:t>
      </w:r>
      <w:r w:rsidRPr="00B76B66">
        <w:rPr>
          <w:sz w:val="22"/>
          <w:szCs w:val="22"/>
          <w:lang w:eastAsia="ar-SA"/>
        </w:rPr>
        <w:t xml:space="preserve">produljuje rok za dostavu razmjerno važnosti dodatne informacije, objašnjenja ili izmjene, a najmanje za deset dana od dana slanja ispravka poziva na nadmetanje. U slučaju iz gore navedene točke 3., </w:t>
      </w:r>
      <w:r w:rsidR="00C90634">
        <w:rPr>
          <w:rFonts w:eastAsia="Calibri"/>
          <w:bCs/>
          <w:iCs/>
          <w:sz w:val="22"/>
          <w:szCs w:val="22"/>
          <w:lang w:eastAsia="en-US"/>
        </w:rPr>
        <w:t xml:space="preserve">Središnje tijelo </w:t>
      </w:r>
      <w:r w:rsidRPr="00B76B66">
        <w:rPr>
          <w:sz w:val="22"/>
          <w:szCs w:val="22"/>
          <w:lang w:eastAsia="ar-SA"/>
        </w:rPr>
        <w:t>produljuje rok za dostavu za najmanje četiri dana od dana slanja ispravka poziva na nadmetanje.</w:t>
      </w:r>
    </w:p>
    <w:p w14:paraId="60C19380" w14:textId="77777777" w:rsidR="00E53C4A" w:rsidRPr="00B76B66" w:rsidRDefault="00E53C4A" w:rsidP="00E53C4A">
      <w:pPr>
        <w:suppressAutoHyphens/>
        <w:autoSpaceDE w:val="0"/>
        <w:autoSpaceDN w:val="0"/>
        <w:adjustRightInd w:val="0"/>
        <w:jc w:val="both"/>
        <w:rPr>
          <w:sz w:val="22"/>
          <w:szCs w:val="22"/>
          <w:lang w:eastAsia="ar-SA"/>
        </w:rPr>
      </w:pPr>
    </w:p>
    <w:p w14:paraId="7D447B40" w14:textId="2C1D62DA" w:rsidR="00E53C4A" w:rsidRPr="00B76B66" w:rsidRDefault="00C90634" w:rsidP="00E53C4A">
      <w:pPr>
        <w:suppressAutoHyphens/>
        <w:autoSpaceDE w:val="0"/>
        <w:autoSpaceDN w:val="0"/>
        <w:adjustRightInd w:val="0"/>
        <w:jc w:val="both"/>
        <w:rPr>
          <w:sz w:val="22"/>
          <w:szCs w:val="22"/>
          <w:lang w:eastAsia="ar-SA"/>
        </w:rPr>
      </w:pPr>
      <w:r>
        <w:rPr>
          <w:rFonts w:eastAsia="Calibri"/>
          <w:bCs/>
          <w:iCs/>
          <w:sz w:val="22"/>
          <w:szCs w:val="22"/>
          <w:lang w:eastAsia="en-US"/>
        </w:rPr>
        <w:t xml:space="preserve">Središnje tijelo </w:t>
      </w:r>
      <w:r w:rsidR="00E53C4A" w:rsidRPr="00B76B66">
        <w:rPr>
          <w:sz w:val="22"/>
          <w:szCs w:val="22"/>
          <w:lang w:eastAsia="ar-SA"/>
        </w:rPr>
        <w:t>nije obvezn</w:t>
      </w:r>
      <w:r>
        <w:rPr>
          <w:sz w:val="22"/>
          <w:szCs w:val="22"/>
          <w:lang w:eastAsia="ar-SA"/>
        </w:rPr>
        <w:t>o</w:t>
      </w:r>
      <w:r w:rsidR="00E53C4A" w:rsidRPr="00B76B66">
        <w:rPr>
          <w:sz w:val="22"/>
          <w:szCs w:val="22"/>
          <w:lang w:eastAsia="ar-SA"/>
        </w:rPr>
        <w:t xml:space="preserve"> produljiti rok za dostavu ako dodatne informacije, objašnjenja ili izmjene nisu bile pravodobno zatražene ili ako je njihova važnost zanemariva za pripremu i dostavu prilagođenih ponuda.</w:t>
      </w:r>
    </w:p>
    <w:p w14:paraId="473950B8" w14:textId="77777777" w:rsidR="00E53C4A" w:rsidRPr="00B76B66" w:rsidRDefault="00E53C4A" w:rsidP="00E53C4A">
      <w:pPr>
        <w:suppressAutoHyphens/>
        <w:autoSpaceDE w:val="0"/>
        <w:autoSpaceDN w:val="0"/>
        <w:adjustRightInd w:val="0"/>
        <w:jc w:val="both"/>
        <w:rPr>
          <w:sz w:val="22"/>
          <w:szCs w:val="22"/>
          <w:lang w:eastAsia="ar-SA"/>
        </w:rPr>
      </w:pPr>
    </w:p>
    <w:p w14:paraId="3EC927CC" w14:textId="16FB652A" w:rsidR="00E53C4A" w:rsidRPr="00B76B66" w:rsidRDefault="00E53C4A" w:rsidP="00E53C4A">
      <w:pPr>
        <w:suppressAutoHyphens/>
        <w:autoSpaceDE w:val="0"/>
        <w:autoSpaceDN w:val="0"/>
        <w:adjustRightInd w:val="0"/>
        <w:jc w:val="both"/>
        <w:rPr>
          <w:sz w:val="22"/>
          <w:szCs w:val="22"/>
          <w:lang w:eastAsia="ar-SA"/>
        </w:rPr>
      </w:pPr>
      <w:bookmarkStart w:id="239" w:name="_Toc25228771"/>
      <w:r w:rsidRPr="00B76B66">
        <w:rPr>
          <w:sz w:val="22"/>
          <w:szCs w:val="22"/>
          <w:lang w:eastAsia="ar-SA"/>
        </w:rPr>
        <w:t>Javnom otvaranju ponuda smiju prisustvovati ovlašteni predstavnici Ponuditelja i druge osobe.</w:t>
      </w:r>
      <w:bookmarkEnd w:id="239"/>
      <w:r w:rsidRPr="00B76B66">
        <w:rPr>
          <w:sz w:val="22"/>
          <w:szCs w:val="22"/>
          <w:lang w:eastAsia="ar-SA"/>
        </w:rPr>
        <w:t xml:space="preserve"> </w:t>
      </w:r>
    </w:p>
    <w:p w14:paraId="460880B2" w14:textId="77777777" w:rsidR="00E53C4A" w:rsidRPr="00B76B66" w:rsidRDefault="00E53C4A" w:rsidP="00E53C4A">
      <w:pPr>
        <w:suppressAutoHyphens/>
        <w:autoSpaceDE w:val="0"/>
        <w:autoSpaceDN w:val="0"/>
        <w:adjustRightInd w:val="0"/>
        <w:jc w:val="both"/>
        <w:rPr>
          <w:sz w:val="22"/>
          <w:szCs w:val="22"/>
          <w:lang w:eastAsia="ar-SA"/>
        </w:rPr>
      </w:pPr>
    </w:p>
    <w:p w14:paraId="4F3E005C" w14:textId="77777777" w:rsidR="00E53C4A" w:rsidRPr="00B76B66" w:rsidRDefault="00E53C4A" w:rsidP="00E53C4A">
      <w:pPr>
        <w:suppressAutoHyphens/>
        <w:autoSpaceDE w:val="0"/>
        <w:autoSpaceDN w:val="0"/>
        <w:adjustRightInd w:val="0"/>
        <w:jc w:val="both"/>
        <w:rPr>
          <w:sz w:val="22"/>
          <w:szCs w:val="22"/>
          <w:lang w:eastAsia="ar-SA"/>
        </w:rPr>
      </w:pPr>
      <w:r w:rsidRPr="00B76B66">
        <w:rPr>
          <w:sz w:val="22"/>
          <w:szCs w:val="22"/>
          <w:lang w:eastAsia="ar-SA"/>
        </w:rPr>
        <w:t>Sukladno članku 282. stavak 8. ZJN 2016., pravo aktivnog sudjelovanja na javnom otvaranju ponuda imaju samo članovi stručnog povjerenstva za javnu nabavu i ovlašteni predstavnici Ponuditelja.</w:t>
      </w:r>
    </w:p>
    <w:p w14:paraId="18A09F24" w14:textId="77777777" w:rsidR="00E53C4A" w:rsidRPr="00B76B66" w:rsidRDefault="00E53C4A" w:rsidP="00E53C4A">
      <w:pPr>
        <w:suppressAutoHyphens/>
        <w:autoSpaceDE w:val="0"/>
        <w:autoSpaceDN w:val="0"/>
        <w:adjustRightInd w:val="0"/>
        <w:jc w:val="both"/>
        <w:rPr>
          <w:sz w:val="22"/>
          <w:szCs w:val="22"/>
          <w:lang w:eastAsia="ar-SA"/>
        </w:rPr>
      </w:pPr>
    </w:p>
    <w:p w14:paraId="6505FA1F" w14:textId="7178DCCD" w:rsidR="00E53C4A" w:rsidRDefault="00E53C4A" w:rsidP="00E53C4A">
      <w:pPr>
        <w:suppressAutoHyphens/>
        <w:autoSpaceDE w:val="0"/>
        <w:autoSpaceDN w:val="0"/>
        <w:adjustRightInd w:val="0"/>
        <w:jc w:val="both"/>
        <w:rPr>
          <w:sz w:val="22"/>
          <w:szCs w:val="22"/>
          <w:lang w:eastAsia="ar-SA"/>
        </w:rPr>
      </w:pPr>
      <w:r w:rsidRPr="00B76B66">
        <w:rPr>
          <w:sz w:val="22"/>
          <w:szCs w:val="22"/>
          <w:lang w:eastAsia="ar-SA"/>
        </w:rPr>
        <w:t xml:space="preserve">Ovlašteni predstavnici ponuditelja moraju svoje pisano ovlaštenje predati članovima stručnog povjerenstva neposredno prije javnog otvaranja ponuda. Ovlaštenje mora biti potpisano od strane ovlaštene osobe ponuditelja. </w:t>
      </w:r>
    </w:p>
    <w:p w14:paraId="6E168DAD" w14:textId="77777777" w:rsidR="00360D68" w:rsidRPr="009E7D9D" w:rsidRDefault="00360D68" w:rsidP="00E53C4A">
      <w:pPr>
        <w:suppressAutoHyphens/>
        <w:autoSpaceDE w:val="0"/>
        <w:autoSpaceDN w:val="0"/>
        <w:adjustRightInd w:val="0"/>
        <w:jc w:val="both"/>
        <w:rPr>
          <w:color w:val="FF0000"/>
          <w:sz w:val="22"/>
          <w:szCs w:val="22"/>
          <w:lang w:eastAsia="ar-SA"/>
        </w:rPr>
      </w:pPr>
    </w:p>
    <w:p w14:paraId="427B481A" w14:textId="2228E906" w:rsidR="00E53C4A" w:rsidRDefault="00E53C4A" w:rsidP="00E53C4A">
      <w:pPr>
        <w:suppressAutoHyphens/>
        <w:autoSpaceDE w:val="0"/>
        <w:autoSpaceDN w:val="0"/>
        <w:adjustRightInd w:val="0"/>
        <w:jc w:val="both"/>
        <w:rPr>
          <w:sz w:val="22"/>
          <w:szCs w:val="22"/>
          <w:lang w:eastAsia="ar-SA"/>
        </w:rPr>
      </w:pPr>
      <w:r w:rsidRPr="00AB7CD3">
        <w:rPr>
          <w:sz w:val="22"/>
          <w:szCs w:val="22"/>
          <w:lang w:eastAsia="ar-SA"/>
        </w:rPr>
        <w:t xml:space="preserve">Zapisnik o otvaranju ponuda </w:t>
      </w:r>
      <w:r w:rsidR="00C90634" w:rsidRPr="00AB7CD3">
        <w:rPr>
          <w:rFonts w:eastAsia="Calibri"/>
          <w:bCs/>
          <w:iCs/>
          <w:sz w:val="22"/>
          <w:szCs w:val="22"/>
          <w:lang w:eastAsia="en-US"/>
        </w:rPr>
        <w:t xml:space="preserve">Središnje tijelo </w:t>
      </w:r>
      <w:r w:rsidRPr="00AB7CD3">
        <w:rPr>
          <w:sz w:val="22"/>
          <w:szCs w:val="22"/>
          <w:lang w:eastAsia="ar-SA"/>
        </w:rPr>
        <w:t>će odmah uručiti svim ovlaštenim predstavnicima Ponuditelja nazočnima na javnom otvaranju, a ostalim Ponuditeljima zapisnik se dostavlja na njihov pisani zahtjev, osim ako je Zapisnik javno objavljen.</w:t>
      </w:r>
    </w:p>
    <w:p w14:paraId="0E89EE2E" w14:textId="18E0D786" w:rsidR="00E53C4A" w:rsidRPr="00B76B66" w:rsidRDefault="00E53C4A" w:rsidP="003F53F6">
      <w:pPr>
        <w:pStyle w:val="TOCNaslov"/>
        <w:outlineLvl w:val="1"/>
      </w:pPr>
      <w:bookmarkStart w:id="240" w:name="_Toc472598277"/>
      <w:bookmarkStart w:id="241" w:name="_Toc488782024"/>
      <w:bookmarkStart w:id="242" w:name="_Toc142410936"/>
      <w:bookmarkStart w:id="243" w:name="_Toc153956066"/>
      <w:r w:rsidRPr="00B76B66">
        <w:t>7.</w:t>
      </w:r>
      <w:r w:rsidR="00360D68">
        <w:t>9</w:t>
      </w:r>
      <w:r w:rsidRPr="00B76B66">
        <w:t>. Uradci ili dokumenti koji će se</w:t>
      </w:r>
      <w:bookmarkEnd w:id="240"/>
      <w:bookmarkEnd w:id="241"/>
      <w:r w:rsidRPr="00B76B66">
        <w:t xml:space="preserve"> nakon završetka postupka javne nabave vratiti ponuditeljima</w:t>
      </w:r>
      <w:bookmarkEnd w:id="242"/>
      <w:r w:rsidR="00C90634">
        <w:t xml:space="preserve"> </w:t>
      </w:r>
      <w:r w:rsidR="00C90634">
        <w:rPr>
          <w:rFonts w:cs="Arial"/>
        </w:rPr>
        <w:t>(vrijedi za sve grupe)</w:t>
      </w:r>
      <w:bookmarkEnd w:id="243"/>
    </w:p>
    <w:p w14:paraId="5C83214B" w14:textId="77777777" w:rsidR="00E53C4A" w:rsidRPr="00B76B66" w:rsidRDefault="00E53C4A" w:rsidP="00E53C4A">
      <w:pPr>
        <w:jc w:val="both"/>
        <w:rPr>
          <w:sz w:val="22"/>
          <w:szCs w:val="22"/>
        </w:rPr>
      </w:pPr>
    </w:p>
    <w:p w14:paraId="2DA11822" w14:textId="254FDBCD" w:rsidR="00E53C4A" w:rsidRPr="00B76B66" w:rsidRDefault="00C90634" w:rsidP="00E53C4A">
      <w:pPr>
        <w:jc w:val="both"/>
        <w:rPr>
          <w:sz w:val="22"/>
          <w:szCs w:val="22"/>
        </w:rPr>
      </w:pPr>
      <w:r>
        <w:rPr>
          <w:rFonts w:eastAsia="Calibri"/>
          <w:bCs/>
          <w:iCs/>
          <w:sz w:val="22"/>
          <w:szCs w:val="22"/>
          <w:lang w:eastAsia="en-US"/>
        </w:rPr>
        <w:t xml:space="preserve">Središnje tijelo </w:t>
      </w:r>
      <w:r w:rsidR="00E53C4A" w:rsidRPr="00B76B66">
        <w:rPr>
          <w:sz w:val="22"/>
          <w:szCs w:val="22"/>
        </w:rPr>
        <w:t>je obvezn</w:t>
      </w:r>
      <w:r>
        <w:rPr>
          <w:sz w:val="22"/>
          <w:szCs w:val="22"/>
        </w:rPr>
        <w:t>o</w:t>
      </w:r>
      <w:r w:rsidR="00E53C4A" w:rsidRPr="00B76B66">
        <w:rPr>
          <w:sz w:val="22"/>
          <w:szCs w:val="22"/>
        </w:rPr>
        <w:t xml:space="preserve"> vratiti ponuditeljima jamstvo za ozbiljnost ponude u roku od deset dana od dana potpisivanja ugovora o javnoj nabavi ili okvirnog sporazuma, odnosno dostave jamstva za uredno izvršenje ugovora o javnoj nabavi, a presliku jamstva obvezan je pohraniti.</w:t>
      </w:r>
    </w:p>
    <w:p w14:paraId="18279AAF" w14:textId="77777777" w:rsidR="00E53C4A" w:rsidRPr="00B76B66" w:rsidRDefault="00E53C4A" w:rsidP="00E53C4A">
      <w:pPr>
        <w:jc w:val="both"/>
        <w:rPr>
          <w:sz w:val="22"/>
          <w:szCs w:val="22"/>
        </w:rPr>
      </w:pPr>
    </w:p>
    <w:p w14:paraId="4265E63E" w14:textId="21CF4F3A" w:rsidR="00E53C4A" w:rsidRPr="00B76B66" w:rsidRDefault="00E53C4A" w:rsidP="00E53C4A">
      <w:pPr>
        <w:jc w:val="both"/>
        <w:rPr>
          <w:sz w:val="22"/>
          <w:szCs w:val="22"/>
        </w:rPr>
      </w:pPr>
      <w:r w:rsidRPr="00B76B66">
        <w:rPr>
          <w:sz w:val="22"/>
          <w:szCs w:val="22"/>
        </w:rPr>
        <w:t xml:space="preserve">Sve elektronički dostavljene ponude EOJN RH će pohraniti na način koji omogućava očuvanje integriteta podataka. U slučaju poništenja postupka javne nabave prije isteka roka za dostavu ponuda, EOJN RH trajno onemogućava pristup ponudama koje su dostavljene elektroničkim sredstvima komunikacije, a </w:t>
      </w:r>
      <w:r w:rsidR="00C90634">
        <w:rPr>
          <w:rFonts w:eastAsia="Calibri"/>
          <w:bCs/>
          <w:iCs/>
          <w:sz w:val="22"/>
          <w:szCs w:val="22"/>
          <w:lang w:eastAsia="en-US"/>
        </w:rPr>
        <w:t xml:space="preserve">Središnje tijelo </w:t>
      </w:r>
      <w:r w:rsidRPr="00B76B66">
        <w:rPr>
          <w:sz w:val="22"/>
          <w:szCs w:val="22"/>
        </w:rPr>
        <w:t>vraća gospodarskim subjektima neotvorene ponude, druge dokumente ili dijelove ponude koji su dostavljeni sredstvima komunikacije koja nisu elektronička.</w:t>
      </w:r>
    </w:p>
    <w:p w14:paraId="3397FC96" w14:textId="432D5B6A" w:rsidR="00E53C4A" w:rsidRPr="00C90634" w:rsidRDefault="00E53C4A" w:rsidP="003F53F6">
      <w:pPr>
        <w:pStyle w:val="TOCNaslov"/>
        <w:outlineLvl w:val="1"/>
      </w:pPr>
      <w:bookmarkStart w:id="244" w:name="_Toc142410937"/>
      <w:bookmarkStart w:id="245" w:name="_Toc153956067"/>
      <w:r w:rsidRPr="00B76B66">
        <w:lastRenderedPageBreak/>
        <w:t>7.</w:t>
      </w:r>
      <w:r w:rsidR="00360D68">
        <w:t>10</w:t>
      </w:r>
      <w:r w:rsidRPr="00B76B66">
        <w:t>. Posebni uvjeti za izvršenje ugovora</w:t>
      </w:r>
      <w:bookmarkEnd w:id="244"/>
      <w:r w:rsidRPr="00B76B66">
        <w:t xml:space="preserve"> </w:t>
      </w:r>
      <w:r w:rsidR="00C90634" w:rsidRPr="00C90634">
        <w:t>(vrijedi za sve grupe)</w:t>
      </w:r>
      <w:bookmarkEnd w:id="245"/>
    </w:p>
    <w:p w14:paraId="506B7A03" w14:textId="3B8976DD" w:rsidR="00332291" w:rsidRPr="00360D68" w:rsidRDefault="00360D68" w:rsidP="00332291">
      <w:pPr>
        <w:pStyle w:val="TOCNaslov"/>
        <w:outlineLvl w:val="1"/>
      </w:pPr>
      <w:bookmarkStart w:id="246" w:name="_Toc153956068"/>
      <w:bookmarkStart w:id="247" w:name="_Toc142410938"/>
      <w:r w:rsidRPr="00360D68">
        <w:t xml:space="preserve">7.10.1. </w:t>
      </w:r>
      <w:r w:rsidR="00332291" w:rsidRPr="00360D68">
        <w:t>Pridržavanje primjenjivih obveza u području prava okoliša, socijalnog i radnog prava:</w:t>
      </w:r>
      <w:bookmarkEnd w:id="246"/>
    </w:p>
    <w:p w14:paraId="4634B69B" w14:textId="77777777" w:rsidR="00332291" w:rsidRPr="00360D68" w:rsidRDefault="00332291" w:rsidP="00332291">
      <w:pPr>
        <w:rPr>
          <w:rFonts w:ascii="Arial" w:hAnsi="Arial" w:cs="Arial"/>
          <w:b/>
          <w:lang w:eastAsia="x-none"/>
        </w:rPr>
      </w:pPr>
    </w:p>
    <w:p w14:paraId="6F4E3943" w14:textId="77777777" w:rsidR="00332291" w:rsidRPr="00360D68" w:rsidRDefault="00332291" w:rsidP="00332291">
      <w:pPr>
        <w:jc w:val="both"/>
        <w:rPr>
          <w:sz w:val="22"/>
          <w:szCs w:val="22"/>
          <w:lang w:eastAsia="x-none"/>
        </w:rPr>
      </w:pPr>
      <w:r w:rsidRPr="00360D68">
        <w:rPr>
          <w:sz w:val="22"/>
          <w:szCs w:val="22"/>
          <w:lang w:eastAsia="x-none"/>
        </w:rPr>
        <w:t>U skladu s člankom 4. stavkom 4. ZJN 2016, gospodarski subjekt obvezan tijekom izvršenja ugovora o javnoj nabavi pridržavati se primjenjivih obveza u području prava okoliša, socijalnog i radnog prava, uključujući kolektivne ugovore, a osobito obvezu isplate ugovorene</w:t>
      </w:r>
      <w:r w:rsidRPr="00360D68">
        <w:rPr>
          <w:color w:val="FF0000"/>
          <w:sz w:val="22"/>
          <w:szCs w:val="22"/>
          <w:lang w:eastAsia="x-none"/>
        </w:rPr>
        <w:t xml:space="preserve"> </w:t>
      </w:r>
      <w:r w:rsidRPr="00360D68">
        <w:rPr>
          <w:sz w:val="22"/>
          <w:szCs w:val="22"/>
          <w:lang w:eastAsia="x-none"/>
        </w:rPr>
        <w:t>plaće, ili odredaba međunarodnog prava okoliša, socijalnog i radnog prava navedenim u Prilogu XI. ZJN 2016.</w:t>
      </w:r>
    </w:p>
    <w:p w14:paraId="6EC9CC1D" w14:textId="2515B569" w:rsidR="00332291" w:rsidRPr="00360D68" w:rsidRDefault="00360D68" w:rsidP="00332291">
      <w:pPr>
        <w:pStyle w:val="TOCNaslov"/>
        <w:outlineLvl w:val="1"/>
      </w:pPr>
      <w:bookmarkStart w:id="248" w:name="_Toc153956069"/>
      <w:r w:rsidRPr="00360D68">
        <w:t xml:space="preserve">7.10.2. </w:t>
      </w:r>
      <w:r w:rsidR="00332291" w:rsidRPr="00360D68">
        <w:t>Sankcije Rusiji</w:t>
      </w:r>
      <w:bookmarkEnd w:id="248"/>
    </w:p>
    <w:p w14:paraId="4EA878C8" w14:textId="77777777" w:rsidR="00332291" w:rsidRPr="00360D68" w:rsidRDefault="00332291" w:rsidP="00332291">
      <w:pPr>
        <w:ind w:left="720"/>
        <w:jc w:val="both"/>
        <w:rPr>
          <w:rFonts w:ascii="Arial" w:hAnsi="Arial" w:cs="Arial"/>
          <w:b/>
          <w:szCs w:val="22"/>
          <w:lang w:eastAsia="x-none"/>
        </w:rPr>
      </w:pPr>
    </w:p>
    <w:p w14:paraId="302E816D" w14:textId="77777777" w:rsidR="00332291" w:rsidRPr="00360D68" w:rsidRDefault="00332291" w:rsidP="00332291">
      <w:pPr>
        <w:jc w:val="both"/>
        <w:rPr>
          <w:bCs/>
          <w:sz w:val="22"/>
          <w:szCs w:val="20"/>
          <w:lang w:eastAsia="x-none"/>
        </w:rPr>
      </w:pPr>
      <w:r w:rsidRPr="00360D68">
        <w:rPr>
          <w:bCs/>
          <w:sz w:val="22"/>
          <w:szCs w:val="20"/>
          <w:lang w:eastAsia="x-none"/>
        </w:rPr>
        <w:t>Zabranjuje se dodjela bilo kojeg ugovora o javnoj nabavi ili ugovora o koncesiji koji su obuhvaćeni područjem primjene direktiva o javnoj nabavi, kao i članka 10. stavaka 1. i 3., članka 10. stavka 6. točaka od (a) do (e) i članka 10. stavaka 8., 9. i 10. te članaka 11., 12., 13. i 14. Direktive 2014/23/EU, članka 7. točaka od (a) do (d) i članka 8., članka 10. točaka od (b) do (f) te od (h) do (j) Direktive 2014/24/EU, članka 18., članka 21. točaka od (b) do (e) te od (g) do (i) i članaka 29. i 30. Direktive 2014/25/EU te članka 13. točaka od (a) do (d), od (f) do (h) i točke (j) Direktive 2009/81/EZ, sljedećim osobama, subjektima ili tijelima, ili nastavak izvršavanja bilo kojeg takvog ugovora sa sljedećim osobama, subjektima ili tijelima:</w:t>
      </w:r>
    </w:p>
    <w:p w14:paraId="0327F43D" w14:textId="77777777" w:rsidR="00332291" w:rsidRPr="00332291" w:rsidRDefault="00332291" w:rsidP="00332291">
      <w:pPr>
        <w:jc w:val="both"/>
        <w:rPr>
          <w:bCs/>
          <w:sz w:val="22"/>
          <w:szCs w:val="20"/>
          <w:highlight w:val="cyan"/>
          <w:lang w:eastAsia="x-none"/>
        </w:rPr>
      </w:pPr>
    </w:p>
    <w:p w14:paraId="2ED18022" w14:textId="77777777" w:rsidR="00332291" w:rsidRPr="00360D68" w:rsidRDefault="00332291" w:rsidP="00332291">
      <w:pPr>
        <w:jc w:val="both"/>
        <w:rPr>
          <w:bCs/>
          <w:sz w:val="22"/>
          <w:szCs w:val="20"/>
          <w:lang w:eastAsia="x-none"/>
        </w:rPr>
      </w:pPr>
      <w:r w:rsidRPr="00360D68">
        <w:rPr>
          <w:bCs/>
          <w:sz w:val="22"/>
          <w:szCs w:val="20"/>
          <w:lang w:eastAsia="x-none"/>
        </w:rPr>
        <w:t>(a) ruskim državljaninom, fizičkom osobom s boravištem u Rusiji ili pravnom osobom, subjektom ili tijelom s poslovnim nastanom u Rusiji;</w:t>
      </w:r>
    </w:p>
    <w:p w14:paraId="362D6621" w14:textId="77777777" w:rsidR="00332291" w:rsidRPr="00360D68" w:rsidRDefault="00332291" w:rsidP="00332291">
      <w:pPr>
        <w:jc w:val="both"/>
        <w:rPr>
          <w:bCs/>
          <w:sz w:val="22"/>
          <w:szCs w:val="20"/>
          <w:lang w:eastAsia="x-none"/>
        </w:rPr>
      </w:pPr>
      <w:r w:rsidRPr="00360D68">
        <w:rPr>
          <w:bCs/>
          <w:sz w:val="22"/>
          <w:szCs w:val="20"/>
          <w:lang w:eastAsia="x-none"/>
        </w:rPr>
        <w:t>(b) pravnom osobom, subjektom ili tijelom u čijim vlasničkim pravima subjekt iz točke (a) ovog stavka izravno ili neizravno ima više od 50 % udjela; ili</w:t>
      </w:r>
    </w:p>
    <w:p w14:paraId="06B3DF4D" w14:textId="77777777" w:rsidR="00332291" w:rsidRPr="00360D68" w:rsidRDefault="00332291" w:rsidP="00332291">
      <w:pPr>
        <w:jc w:val="both"/>
        <w:rPr>
          <w:bCs/>
          <w:sz w:val="22"/>
          <w:szCs w:val="20"/>
          <w:lang w:eastAsia="x-none"/>
        </w:rPr>
      </w:pPr>
      <w:r w:rsidRPr="00360D68">
        <w:rPr>
          <w:bCs/>
          <w:sz w:val="22"/>
          <w:szCs w:val="20"/>
          <w:lang w:eastAsia="x-none"/>
        </w:rPr>
        <w:t>(c) fizičkom ili pravnom osobom, subjektom ili tijelom koji djeluju za račun ili prema uputama subjekta iz točke (a) ili točke (b) ovog stavka,</w:t>
      </w:r>
    </w:p>
    <w:p w14:paraId="3D8A423F" w14:textId="77777777" w:rsidR="00332291" w:rsidRPr="00360D68" w:rsidRDefault="00332291" w:rsidP="00332291">
      <w:pPr>
        <w:jc w:val="both"/>
        <w:rPr>
          <w:bCs/>
          <w:sz w:val="22"/>
          <w:szCs w:val="20"/>
          <w:lang w:eastAsia="x-none"/>
        </w:rPr>
      </w:pPr>
    </w:p>
    <w:p w14:paraId="7C1C4A58" w14:textId="77777777" w:rsidR="00332291" w:rsidRPr="00360D68" w:rsidRDefault="00332291" w:rsidP="00332291">
      <w:pPr>
        <w:jc w:val="both"/>
        <w:rPr>
          <w:bCs/>
          <w:sz w:val="22"/>
          <w:szCs w:val="20"/>
          <w:lang w:eastAsia="x-none"/>
        </w:rPr>
      </w:pPr>
      <w:r w:rsidRPr="00360D68">
        <w:rPr>
          <w:bCs/>
          <w:sz w:val="22"/>
          <w:szCs w:val="20"/>
          <w:lang w:eastAsia="x-none"/>
        </w:rPr>
        <w:t>uključujući, ako oni čine više od 10 % vrijednosti ugovora, podugovaratelje, dobavljače ili subjekte na čije se kapacitete oslanja u smislu direktiva o javnoj nabavi. </w:t>
      </w:r>
    </w:p>
    <w:p w14:paraId="645CFB8A" w14:textId="77777777" w:rsidR="00332291" w:rsidRPr="00360D68" w:rsidRDefault="00332291" w:rsidP="00332291">
      <w:pPr>
        <w:jc w:val="both"/>
        <w:rPr>
          <w:b/>
          <w:bCs/>
          <w:sz w:val="22"/>
          <w:szCs w:val="20"/>
          <w:lang w:eastAsia="x-none"/>
        </w:rPr>
      </w:pPr>
    </w:p>
    <w:p w14:paraId="5E2ADAC9" w14:textId="24421835" w:rsidR="00332291" w:rsidRPr="00360D68" w:rsidRDefault="00332291" w:rsidP="00332291">
      <w:pPr>
        <w:jc w:val="both"/>
        <w:rPr>
          <w:b/>
          <w:bCs/>
          <w:i/>
          <w:iCs/>
          <w:sz w:val="22"/>
          <w:szCs w:val="20"/>
          <w:lang w:eastAsia="x-none"/>
        </w:rPr>
      </w:pPr>
      <w:r w:rsidRPr="00360D68">
        <w:rPr>
          <w:bCs/>
          <w:sz w:val="22"/>
          <w:szCs w:val="20"/>
          <w:lang w:eastAsia="x-none"/>
        </w:rPr>
        <w:t xml:space="preserve">Sukladno navedenom, a u svrhu dokazivanja ispunjenja uvjeta propisanih Odlukom i Uredbom Vijeća Europske unije, ponuditelj koji je podnio ekonomski najpovoljniju ponudu će dostaviti, na zahtjev </w:t>
      </w:r>
      <w:r w:rsidR="00C90634">
        <w:rPr>
          <w:rFonts w:eastAsia="Calibri"/>
          <w:bCs/>
          <w:iCs/>
          <w:sz w:val="22"/>
          <w:szCs w:val="22"/>
          <w:lang w:eastAsia="en-US"/>
        </w:rPr>
        <w:t>Središnjeg tijela</w:t>
      </w:r>
      <w:r w:rsidRPr="00360D68">
        <w:rPr>
          <w:bCs/>
          <w:sz w:val="22"/>
          <w:szCs w:val="20"/>
          <w:lang w:eastAsia="x-none"/>
        </w:rPr>
        <w:t>, izjavu (</w:t>
      </w:r>
      <w:r w:rsidRPr="00360D68">
        <w:rPr>
          <w:b/>
          <w:bCs/>
          <w:i/>
          <w:sz w:val="22"/>
          <w:szCs w:val="20"/>
          <w:lang w:eastAsia="x-none"/>
        </w:rPr>
        <w:t xml:space="preserve">Prilog </w:t>
      </w:r>
      <w:r w:rsidR="00C7237E">
        <w:rPr>
          <w:b/>
          <w:bCs/>
          <w:i/>
          <w:sz w:val="22"/>
          <w:szCs w:val="20"/>
          <w:lang w:eastAsia="x-none"/>
        </w:rPr>
        <w:t>5</w:t>
      </w:r>
      <w:r w:rsidRPr="00360D68">
        <w:rPr>
          <w:b/>
          <w:bCs/>
          <w:i/>
          <w:sz w:val="22"/>
          <w:szCs w:val="20"/>
          <w:lang w:eastAsia="x-none"/>
        </w:rPr>
        <w:t>.</w:t>
      </w:r>
      <w:r w:rsidRPr="00360D68">
        <w:rPr>
          <w:bCs/>
          <w:i/>
          <w:sz w:val="22"/>
          <w:szCs w:val="20"/>
          <w:lang w:eastAsia="x-none"/>
        </w:rPr>
        <w:t xml:space="preserve"> </w:t>
      </w:r>
      <w:r w:rsidRPr="00360D68">
        <w:rPr>
          <w:b/>
          <w:bCs/>
          <w:i/>
          <w:sz w:val="22"/>
          <w:szCs w:val="20"/>
          <w:lang w:eastAsia="x-none"/>
        </w:rPr>
        <w:t>DoN</w:t>
      </w:r>
      <w:r w:rsidRPr="00360D68">
        <w:rPr>
          <w:bCs/>
          <w:sz w:val="22"/>
          <w:szCs w:val="20"/>
          <w:lang w:eastAsia="x-none"/>
        </w:rPr>
        <w:t xml:space="preserve">) potpisanu od odgovorne osoba ponuditelja/zajednice gospodarskih subjekata, kojom izjavljuje da ne postoje okolnosti koje su ovom točkom dokumentacije o nabavi propisane kao zapreka za dodjelu ugovora o javnoj nabavi, najkasnije </w:t>
      </w:r>
      <w:r w:rsidRPr="00360D68">
        <w:rPr>
          <w:b/>
          <w:bCs/>
          <w:sz w:val="22"/>
          <w:szCs w:val="20"/>
          <w:lang w:eastAsia="x-none"/>
        </w:rPr>
        <w:t>do donošenja odluke o odabiru (preporučuje se svim ponuditeljima da istu dostave već u ponudi)</w:t>
      </w:r>
      <w:r w:rsidRPr="00360D68">
        <w:rPr>
          <w:b/>
          <w:bCs/>
          <w:i/>
          <w:iCs/>
          <w:sz w:val="22"/>
          <w:szCs w:val="20"/>
          <w:lang w:eastAsia="x-none"/>
        </w:rPr>
        <w:t>.</w:t>
      </w:r>
    </w:p>
    <w:p w14:paraId="2D184250" w14:textId="77777777" w:rsidR="00332291" w:rsidRPr="00360D68" w:rsidRDefault="00332291" w:rsidP="00332291">
      <w:pPr>
        <w:jc w:val="both"/>
        <w:rPr>
          <w:b/>
          <w:bCs/>
          <w:sz w:val="22"/>
          <w:szCs w:val="20"/>
          <w:lang w:eastAsia="x-none"/>
        </w:rPr>
      </w:pPr>
    </w:p>
    <w:p w14:paraId="16B4C31E" w14:textId="0C65061A" w:rsidR="00332291" w:rsidRPr="00332291" w:rsidRDefault="00332291" w:rsidP="00332291">
      <w:pPr>
        <w:jc w:val="both"/>
        <w:rPr>
          <w:sz w:val="22"/>
          <w:szCs w:val="22"/>
        </w:rPr>
      </w:pPr>
      <w:r w:rsidRPr="00360D68">
        <w:rPr>
          <w:b/>
          <w:bCs/>
          <w:sz w:val="22"/>
          <w:szCs w:val="20"/>
          <w:lang w:eastAsia="x-none"/>
        </w:rPr>
        <w:t xml:space="preserve">U slučaju da ponuditelj koji je podnio ekonomski najpovoljniju ponudu, na zahtjev </w:t>
      </w:r>
      <w:r w:rsidR="00C90634" w:rsidRPr="00C90634">
        <w:rPr>
          <w:rFonts w:eastAsia="Calibri"/>
          <w:b/>
          <w:iCs/>
          <w:sz w:val="22"/>
          <w:szCs w:val="22"/>
          <w:lang w:eastAsia="en-US"/>
        </w:rPr>
        <w:t>Središnjeg tijela</w:t>
      </w:r>
      <w:r w:rsidRPr="00360D68">
        <w:rPr>
          <w:b/>
          <w:bCs/>
          <w:sz w:val="22"/>
          <w:szCs w:val="20"/>
          <w:lang w:eastAsia="x-none"/>
        </w:rPr>
        <w:t>, ne dostavi izjavu kojom izjavljuje da ne postoje okolnosti koje su ovom točkom dokumentacije o nabavi propisane kao zapreka za dodjelu ugovora o javnoj nabavi ili se utvrdi postojanje okolnosti koje su ovom točkom dokumentacije o nabavi propisane kao zapreka za dodjelu ugovora o javnoj nabavi, ponuda istog će biti odbijena kao nepravilna jer nije sukladna DoN</w:t>
      </w:r>
      <w:r w:rsidRPr="00360D68">
        <w:rPr>
          <w:b/>
          <w:sz w:val="22"/>
          <w:szCs w:val="22"/>
        </w:rPr>
        <w:t>.</w:t>
      </w:r>
    </w:p>
    <w:p w14:paraId="52896F7E" w14:textId="497A2BF7" w:rsidR="00E53C4A" w:rsidRPr="00B76B66" w:rsidRDefault="00E53C4A" w:rsidP="003F53F6">
      <w:pPr>
        <w:pStyle w:val="TOCNaslov"/>
        <w:outlineLvl w:val="1"/>
      </w:pPr>
      <w:bookmarkStart w:id="249" w:name="_Toc153956070"/>
      <w:r w:rsidRPr="00B76B66">
        <w:t>7.</w:t>
      </w:r>
      <w:r w:rsidR="00360D68">
        <w:t>11</w:t>
      </w:r>
      <w:r w:rsidRPr="00B76B66">
        <w:t>. Navod o primjeni trgovačkih običaja (uzanci)</w:t>
      </w:r>
      <w:bookmarkEnd w:id="247"/>
      <w:r w:rsidRPr="00B76B66">
        <w:t xml:space="preserve"> </w:t>
      </w:r>
      <w:r w:rsidR="00C90634">
        <w:rPr>
          <w:rFonts w:cs="Arial"/>
        </w:rPr>
        <w:t>(vrijedi za sve grupe)</w:t>
      </w:r>
      <w:bookmarkEnd w:id="249"/>
    </w:p>
    <w:p w14:paraId="423703F9" w14:textId="346B3FCE" w:rsidR="00E53C4A" w:rsidRDefault="00E53C4A" w:rsidP="001B3606">
      <w:pPr>
        <w:spacing w:before="100" w:beforeAutospacing="1"/>
        <w:jc w:val="both"/>
        <w:rPr>
          <w:sz w:val="22"/>
          <w:szCs w:val="22"/>
        </w:rPr>
      </w:pPr>
      <w:r w:rsidRPr="00B76B66">
        <w:rPr>
          <w:sz w:val="22"/>
          <w:szCs w:val="22"/>
        </w:rPr>
        <w:t>Tijekom izvršenja ugovora o javnoj nabavi neće se primjenjivati trgovački običaji (uzance).</w:t>
      </w:r>
    </w:p>
    <w:p w14:paraId="57A1F6E3" w14:textId="3A7B1549" w:rsidR="00332291" w:rsidRPr="00360D68" w:rsidRDefault="00360D68" w:rsidP="00332291">
      <w:pPr>
        <w:pStyle w:val="TOCNaslov"/>
        <w:outlineLvl w:val="1"/>
      </w:pPr>
      <w:bookmarkStart w:id="250" w:name="_Toc32998683"/>
      <w:bookmarkStart w:id="251" w:name="_Toc142569458"/>
      <w:bookmarkStart w:id="252" w:name="_Toc153956071"/>
      <w:r>
        <w:lastRenderedPageBreak/>
        <w:t xml:space="preserve">7.12. </w:t>
      </w:r>
      <w:r w:rsidR="00332291" w:rsidRPr="00360D68">
        <w:t>Podaci o tijelima od kojih natjecatelj ili ponuditelj može dobiti pravovaljanu informaciju o obvezama koje se odnose na poreze, zaštitu okoliša, odredbe o zaštiti radnoga mjesta i radne uvjete koje su na snazi u području na kojem će se izvoditi radovi i koje će biti primjenjive na radove koji se izvode za vrijeme trajanja ugovora</w:t>
      </w:r>
      <w:bookmarkEnd w:id="250"/>
      <w:bookmarkEnd w:id="251"/>
      <w:r w:rsidR="00C90634">
        <w:t xml:space="preserve"> </w:t>
      </w:r>
      <w:r w:rsidR="00C90634">
        <w:rPr>
          <w:rFonts w:cs="Arial"/>
        </w:rPr>
        <w:t>(vrijedi za sve grupe)</w:t>
      </w:r>
      <w:bookmarkEnd w:id="252"/>
    </w:p>
    <w:p w14:paraId="7B8951F4" w14:textId="77777777" w:rsidR="00332291" w:rsidRPr="00360D68" w:rsidRDefault="00332291" w:rsidP="00332291">
      <w:pPr>
        <w:rPr>
          <w:sz w:val="22"/>
          <w:lang w:val="x-none" w:eastAsia="x-none"/>
        </w:rPr>
      </w:pPr>
    </w:p>
    <w:p w14:paraId="5E1A08A2" w14:textId="77777777" w:rsidR="00332291" w:rsidRPr="00332291" w:rsidRDefault="00332291" w:rsidP="00332291">
      <w:pPr>
        <w:rPr>
          <w:sz w:val="22"/>
          <w:szCs w:val="22"/>
          <w:lang w:eastAsia="x-none"/>
        </w:rPr>
      </w:pPr>
      <w:r w:rsidRPr="00360D68">
        <w:rPr>
          <w:sz w:val="22"/>
          <w:szCs w:val="22"/>
          <w:lang w:eastAsia="x-none"/>
        </w:rPr>
        <w:t>Nije primjenjivo.</w:t>
      </w:r>
    </w:p>
    <w:p w14:paraId="53A04424" w14:textId="7C8BBFA8" w:rsidR="00E53C4A" w:rsidRPr="00B76B66" w:rsidRDefault="00E53C4A" w:rsidP="003F53F6">
      <w:pPr>
        <w:pStyle w:val="TOCNaslov"/>
        <w:outlineLvl w:val="1"/>
      </w:pPr>
      <w:bookmarkStart w:id="253" w:name="_Toc142410939"/>
      <w:bookmarkStart w:id="254" w:name="_Toc153956072"/>
      <w:r w:rsidRPr="00B76B66">
        <w:t>7.</w:t>
      </w:r>
      <w:r w:rsidR="00360D68">
        <w:t>13</w:t>
      </w:r>
      <w:r w:rsidRPr="00B76B66">
        <w:t>. Rok za donošenje odluke o odabiru</w:t>
      </w:r>
      <w:bookmarkEnd w:id="253"/>
      <w:r w:rsidRPr="00B76B66">
        <w:t xml:space="preserve"> </w:t>
      </w:r>
      <w:bookmarkStart w:id="255" w:name="_Hlk148011203"/>
      <w:r w:rsidR="00C90634">
        <w:rPr>
          <w:rFonts w:cs="Arial"/>
        </w:rPr>
        <w:t>(vrijedi za sve grupe)</w:t>
      </w:r>
      <w:bookmarkEnd w:id="255"/>
      <w:bookmarkEnd w:id="254"/>
    </w:p>
    <w:p w14:paraId="46630D5E" w14:textId="77777777" w:rsidR="00E53C4A" w:rsidRPr="00B76B66" w:rsidRDefault="00E53C4A" w:rsidP="00E53C4A">
      <w:pPr>
        <w:jc w:val="both"/>
        <w:rPr>
          <w:snapToGrid w:val="0"/>
          <w:sz w:val="22"/>
          <w:szCs w:val="22"/>
        </w:rPr>
      </w:pPr>
    </w:p>
    <w:p w14:paraId="6104A564" w14:textId="2C109446" w:rsidR="00E53C4A" w:rsidRPr="00B76B66" w:rsidRDefault="00C90634" w:rsidP="00E53C4A">
      <w:pPr>
        <w:tabs>
          <w:tab w:val="left" w:pos="8505"/>
        </w:tabs>
        <w:autoSpaceDE w:val="0"/>
        <w:autoSpaceDN w:val="0"/>
        <w:adjustRightInd w:val="0"/>
        <w:jc w:val="both"/>
        <w:rPr>
          <w:sz w:val="22"/>
          <w:szCs w:val="22"/>
        </w:rPr>
      </w:pPr>
      <w:r>
        <w:rPr>
          <w:rFonts w:eastAsia="Calibri"/>
          <w:bCs/>
          <w:iCs/>
          <w:sz w:val="22"/>
          <w:szCs w:val="22"/>
          <w:lang w:eastAsia="en-US"/>
        </w:rPr>
        <w:t xml:space="preserve">Središnje tijelo </w:t>
      </w:r>
      <w:r w:rsidR="00E53C4A" w:rsidRPr="00B76B66">
        <w:rPr>
          <w:sz w:val="22"/>
          <w:szCs w:val="22"/>
        </w:rPr>
        <w:t>na temelju utvrđenih činjenica i okolnosti u postupku javne nabave donosi odluku o odabiru odnosno, ako postoje razlozi za poništenje postupka javne nabave iz članka 298. ZJN 2016., odluku o poništenju.</w:t>
      </w:r>
    </w:p>
    <w:p w14:paraId="0A49C9CB" w14:textId="77777777" w:rsidR="00E53C4A" w:rsidRPr="00B76B66" w:rsidRDefault="00E53C4A" w:rsidP="00E53C4A">
      <w:pPr>
        <w:tabs>
          <w:tab w:val="left" w:pos="8505"/>
        </w:tabs>
        <w:autoSpaceDE w:val="0"/>
        <w:autoSpaceDN w:val="0"/>
        <w:adjustRightInd w:val="0"/>
        <w:jc w:val="both"/>
        <w:rPr>
          <w:sz w:val="22"/>
          <w:szCs w:val="22"/>
        </w:rPr>
      </w:pPr>
    </w:p>
    <w:p w14:paraId="4BCF29C4" w14:textId="6C19D5C6" w:rsidR="00E53C4A" w:rsidRPr="00B76B66" w:rsidRDefault="00E53C4A" w:rsidP="00E53C4A">
      <w:pPr>
        <w:tabs>
          <w:tab w:val="left" w:pos="8505"/>
        </w:tabs>
        <w:autoSpaceDE w:val="0"/>
        <w:autoSpaceDN w:val="0"/>
        <w:adjustRightInd w:val="0"/>
        <w:jc w:val="both"/>
        <w:rPr>
          <w:sz w:val="22"/>
          <w:szCs w:val="22"/>
        </w:rPr>
      </w:pPr>
      <w:r w:rsidRPr="00B76B66">
        <w:rPr>
          <w:sz w:val="22"/>
          <w:szCs w:val="22"/>
        </w:rPr>
        <w:t xml:space="preserve">Odluku o odabiru ili odluku o poništenju postupka javne nabave s preslikom zapisnika o pregledu i ocjeni, </w:t>
      </w:r>
      <w:r w:rsidR="00247438">
        <w:rPr>
          <w:rFonts w:eastAsia="Calibri"/>
          <w:bCs/>
          <w:iCs/>
          <w:sz w:val="22"/>
          <w:szCs w:val="22"/>
          <w:lang w:eastAsia="en-US"/>
        </w:rPr>
        <w:t>Središnje tijelo</w:t>
      </w:r>
      <w:r w:rsidR="001411B1">
        <w:rPr>
          <w:rFonts w:eastAsia="Calibri"/>
          <w:bCs/>
          <w:iCs/>
          <w:sz w:val="22"/>
          <w:szCs w:val="22"/>
          <w:lang w:eastAsia="en-US"/>
        </w:rPr>
        <w:t xml:space="preserve"> </w:t>
      </w:r>
      <w:r w:rsidRPr="00B76B66">
        <w:rPr>
          <w:sz w:val="22"/>
          <w:szCs w:val="22"/>
        </w:rPr>
        <w:t xml:space="preserve">će dostaviti sudionicima putem EOJN RH. </w:t>
      </w:r>
    </w:p>
    <w:p w14:paraId="658226CF" w14:textId="77777777" w:rsidR="00E53C4A" w:rsidRPr="00B76B66" w:rsidRDefault="00E53C4A" w:rsidP="00E53C4A">
      <w:pPr>
        <w:tabs>
          <w:tab w:val="left" w:pos="8505"/>
        </w:tabs>
        <w:autoSpaceDE w:val="0"/>
        <w:autoSpaceDN w:val="0"/>
        <w:adjustRightInd w:val="0"/>
        <w:jc w:val="both"/>
        <w:rPr>
          <w:sz w:val="22"/>
          <w:szCs w:val="22"/>
        </w:rPr>
      </w:pPr>
    </w:p>
    <w:p w14:paraId="4D17AE89" w14:textId="77777777" w:rsidR="00E53C4A" w:rsidRDefault="00E53C4A" w:rsidP="00E53C4A">
      <w:pPr>
        <w:tabs>
          <w:tab w:val="left" w:pos="8505"/>
        </w:tabs>
        <w:autoSpaceDE w:val="0"/>
        <w:autoSpaceDN w:val="0"/>
        <w:adjustRightInd w:val="0"/>
        <w:jc w:val="both"/>
        <w:rPr>
          <w:sz w:val="22"/>
          <w:szCs w:val="22"/>
        </w:rPr>
      </w:pPr>
      <w:r w:rsidRPr="00B76B66">
        <w:rPr>
          <w:sz w:val="22"/>
          <w:szCs w:val="22"/>
        </w:rPr>
        <w:t xml:space="preserve">Rok za donošenje odluke o odabiru ili odluke o poništenju postupka javne nabave iznosi </w:t>
      </w:r>
      <w:r w:rsidRPr="00B76B66">
        <w:rPr>
          <w:b/>
          <w:bCs/>
          <w:sz w:val="22"/>
          <w:szCs w:val="22"/>
        </w:rPr>
        <w:t>90 (devedeset) dana</w:t>
      </w:r>
      <w:r w:rsidRPr="00B76B66">
        <w:rPr>
          <w:sz w:val="22"/>
          <w:szCs w:val="22"/>
        </w:rPr>
        <w:t xml:space="preserve"> od isteka roka za dostavu ponude. </w:t>
      </w:r>
    </w:p>
    <w:p w14:paraId="31D0F403" w14:textId="77777777" w:rsidR="00332291" w:rsidRDefault="00332291" w:rsidP="00332291">
      <w:pPr>
        <w:jc w:val="both"/>
        <w:rPr>
          <w:rFonts w:ascii="Arial" w:hAnsi="Arial" w:cs="Arial"/>
          <w:sz w:val="22"/>
          <w:szCs w:val="22"/>
        </w:rPr>
      </w:pPr>
    </w:p>
    <w:p w14:paraId="3007B0DA" w14:textId="03C89A59" w:rsidR="00E53C4A" w:rsidRPr="00AB7CD3" w:rsidRDefault="00332291" w:rsidP="001B3606">
      <w:pPr>
        <w:jc w:val="both"/>
        <w:rPr>
          <w:sz w:val="22"/>
          <w:szCs w:val="20"/>
        </w:rPr>
      </w:pPr>
      <w:r w:rsidRPr="00360D68">
        <w:rPr>
          <w:sz w:val="22"/>
          <w:szCs w:val="20"/>
        </w:rPr>
        <w:t>Dostava odluke o odabiru ili odluke o poništenju postupka javne nabave smatra se dostavljenom istekom dana javne objave.</w:t>
      </w:r>
    </w:p>
    <w:p w14:paraId="32186D3E" w14:textId="21BDB800" w:rsidR="00E53C4A" w:rsidRPr="00B76B66" w:rsidRDefault="00E53C4A" w:rsidP="003F53F6">
      <w:pPr>
        <w:pStyle w:val="TOCNaslov"/>
        <w:outlineLvl w:val="1"/>
      </w:pPr>
      <w:bookmarkStart w:id="256" w:name="_Toc472598298"/>
      <w:bookmarkStart w:id="257" w:name="_Toc488782051"/>
      <w:bookmarkStart w:id="258" w:name="_Toc142410940"/>
      <w:bookmarkStart w:id="259" w:name="_Toc153956073"/>
      <w:r w:rsidRPr="00B76B66">
        <w:t>7.</w:t>
      </w:r>
      <w:r w:rsidR="00360D68">
        <w:t>14</w:t>
      </w:r>
      <w:r w:rsidRPr="00B76B66">
        <w:t>. Rok, način i uvjeti plaćanja</w:t>
      </w:r>
      <w:bookmarkEnd w:id="256"/>
      <w:bookmarkEnd w:id="257"/>
      <w:bookmarkEnd w:id="258"/>
      <w:r w:rsidR="00537622">
        <w:t xml:space="preserve"> </w:t>
      </w:r>
      <w:r w:rsidR="00537622" w:rsidRPr="00537622">
        <w:t>(vrijedi za sve grupe)</w:t>
      </w:r>
      <w:bookmarkEnd w:id="259"/>
    </w:p>
    <w:p w14:paraId="6E23B964" w14:textId="77777777" w:rsidR="00E53C4A" w:rsidRPr="00B76B66" w:rsidRDefault="00E53C4A" w:rsidP="00E53C4A">
      <w:pPr>
        <w:widowControl w:val="0"/>
        <w:tabs>
          <w:tab w:val="left" w:pos="426"/>
          <w:tab w:val="left" w:pos="9013"/>
          <w:tab w:val="left" w:pos="9063"/>
        </w:tabs>
        <w:jc w:val="both"/>
        <w:rPr>
          <w:sz w:val="22"/>
          <w:szCs w:val="22"/>
        </w:rPr>
      </w:pPr>
    </w:p>
    <w:p w14:paraId="6B8C114F" w14:textId="44AF3A4C" w:rsidR="00A75F71" w:rsidRPr="00B76B66" w:rsidRDefault="00A75F71" w:rsidP="00A75F71">
      <w:pPr>
        <w:widowControl w:val="0"/>
        <w:tabs>
          <w:tab w:val="left" w:pos="426"/>
          <w:tab w:val="left" w:pos="9013"/>
          <w:tab w:val="left" w:pos="9063"/>
        </w:tabs>
        <w:jc w:val="both"/>
        <w:rPr>
          <w:sz w:val="22"/>
          <w:szCs w:val="22"/>
        </w:rPr>
      </w:pPr>
      <w:r w:rsidRPr="00B76B66">
        <w:rPr>
          <w:sz w:val="22"/>
          <w:szCs w:val="22"/>
        </w:rPr>
        <w:t xml:space="preserve">Nakon sklapanja Ugovora o javnoj nabavi, za vrijeme izvođenja radova, izvođač radova dostavlja privremenu obračunsku situaciju i/ili račun </w:t>
      </w:r>
      <w:r w:rsidR="00AB7CD3">
        <w:rPr>
          <w:sz w:val="22"/>
          <w:szCs w:val="22"/>
        </w:rPr>
        <w:t xml:space="preserve">izvođač </w:t>
      </w:r>
      <w:r w:rsidRPr="00B76B66">
        <w:rPr>
          <w:sz w:val="22"/>
          <w:szCs w:val="22"/>
        </w:rPr>
        <w:t xml:space="preserve">radova Naručitelju. </w:t>
      </w:r>
    </w:p>
    <w:p w14:paraId="7780F7C3" w14:textId="77777777" w:rsidR="00A75F71" w:rsidRPr="00B76B66" w:rsidRDefault="00A75F71" w:rsidP="00A75F71">
      <w:pPr>
        <w:widowControl w:val="0"/>
        <w:tabs>
          <w:tab w:val="left" w:pos="426"/>
          <w:tab w:val="left" w:pos="9013"/>
          <w:tab w:val="left" w:pos="9063"/>
        </w:tabs>
        <w:jc w:val="both"/>
        <w:rPr>
          <w:sz w:val="22"/>
          <w:szCs w:val="22"/>
        </w:rPr>
      </w:pPr>
    </w:p>
    <w:p w14:paraId="29ADDB9E" w14:textId="768FA9DE" w:rsidR="00A75F71" w:rsidRPr="00B76B66" w:rsidRDefault="00A75F71" w:rsidP="00A75F71">
      <w:pPr>
        <w:widowControl w:val="0"/>
        <w:tabs>
          <w:tab w:val="left" w:pos="426"/>
          <w:tab w:val="left" w:pos="9013"/>
          <w:tab w:val="left" w:pos="9063"/>
        </w:tabs>
        <w:jc w:val="both"/>
        <w:rPr>
          <w:sz w:val="22"/>
          <w:szCs w:val="22"/>
        </w:rPr>
      </w:pPr>
      <w:r w:rsidRPr="00B76B66">
        <w:rPr>
          <w:sz w:val="22"/>
          <w:szCs w:val="22"/>
        </w:rPr>
        <w:t xml:space="preserve">Naručitelj provodi kontrolu, ovjeru i evidenciju privremene obračunske situacije i/ili računa </w:t>
      </w:r>
      <w:r w:rsidR="00AB7CD3">
        <w:rPr>
          <w:sz w:val="22"/>
          <w:szCs w:val="22"/>
        </w:rPr>
        <w:t xml:space="preserve">izvođač </w:t>
      </w:r>
      <w:r w:rsidRPr="00B76B66">
        <w:rPr>
          <w:sz w:val="22"/>
          <w:szCs w:val="22"/>
        </w:rPr>
        <w:t>radova ovjerenog po stručnom nadzoru te je dužan iste pravovremeno dostavljati Ministarstvu znanosti i obrazovanja putem Zahtjeva za plaćanje po Sporazumu.</w:t>
      </w:r>
    </w:p>
    <w:p w14:paraId="0DCF05E8" w14:textId="77777777" w:rsidR="00A75F71" w:rsidRPr="00B76B66" w:rsidRDefault="00A75F71" w:rsidP="00A75F71">
      <w:pPr>
        <w:widowControl w:val="0"/>
        <w:tabs>
          <w:tab w:val="left" w:pos="426"/>
          <w:tab w:val="left" w:pos="9013"/>
          <w:tab w:val="left" w:pos="9063"/>
        </w:tabs>
        <w:jc w:val="both"/>
        <w:rPr>
          <w:sz w:val="22"/>
          <w:szCs w:val="22"/>
        </w:rPr>
      </w:pPr>
      <w:r w:rsidRPr="00B76B66">
        <w:rPr>
          <w:sz w:val="22"/>
          <w:szCs w:val="22"/>
        </w:rPr>
        <w:t xml:space="preserve"> </w:t>
      </w:r>
    </w:p>
    <w:p w14:paraId="5A225006" w14:textId="77777777" w:rsidR="00A75F71" w:rsidRPr="00B76B66" w:rsidRDefault="00A75F71" w:rsidP="00A75F71">
      <w:pPr>
        <w:widowControl w:val="0"/>
        <w:tabs>
          <w:tab w:val="left" w:pos="426"/>
          <w:tab w:val="left" w:pos="9013"/>
          <w:tab w:val="left" w:pos="9063"/>
        </w:tabs>
        <w:jc w:val="both"/>
        <w:rPr>
          <w:b/>
          <w:sz w:val="22"/>
          <w:szCs w:val="22"/>
        </w:rPr>
      </w:pPr>
      <w:r w:rsidRPr="00B76B66">
        <w:rPr>
          <w:b/>
          <w:sz w:val="22"/>
          <w:szCs w:val="22"/>
        </w:rPr>
        <w:t>Ministarstvo se obavezuje izvršavati plaćanje izravno izvođaču radova prema Zahtjevu za plaćanje po Sporazum u roku do 30 dana od dana dostave Zahtjeva za plaćanje po Sporazumu.</w:t>
      </w:r>
    </w:p>
    <w:p w14:paraId="7164DF9A" w14:textId="77777777" w:rsidR="00E53C4A" w:rsidRPr="00B76B66" w:rsidRDefault="00E53C4A" w:rsidP="00E53C4A">
      <w:pPr>
        <w:widowControl w:val="0"/>
        <w:tabs>
          <w:tab w:val="left" w:pos="426"/>
          <w:tab w:val="left" w:pos="9013"/>
          <w:tab w:val="left" w:pos="9063"/>
        </w:tabs>
        <w:jc w:val="both"/>
        <w:rPr>
          <w:sz w:val="22"/>
          <w:szCs w:val="22"/>
        </w:rPr>
      </w:pPr>
    </w:p>
    <w:p w14:paraId="45E30697" w14:textId="77777777" w:rsidR="00E53C4A" w:rsidRPr="00B76B66" w:rsidRDefault="00E53C4A" w:rsidP="00E53C4A">
      <w:pPr>
        <w:widowControl w:val="0"/>
        <w:tabs>
          <w:tab w:val="left" w:pos="426"/>
          <w:tab w:val="left" w:pos="9013"/>
          <w:tab w:val="left" w:pos="9063"/>
        </w:tabs>
        <w:jc w:val="both"/>
        <w:rPr>
          <w:sz w:val="22"/>
          <w:szCs w:val="22"/>
        </w:rPr>
      </w:pPr>
      <w:bookmarkStart w:id="260" w:name="_Toc25228777"/>
      <w:r w:rsidRPr="00B76B66">
        <w:rPr>
          <w:sz w:val="22"/>
          <w:szCs w:val="22"/>
        </w:rPr>
        <w:t>Predujam je isključen, kao i traženje sredstava osiguranja plaćanja.</w:t>
      </w:r>
      <w:bookmarkEnd w:id="260"/>
    </w:p>
    <w:p w14:paraId="31809B35" w14:textId="77777777" w:rsidR="00E53C4A" w:rsidRPr="00B76B66" w:rsidRDefault="00E53C4A" w:rsidP="00E53C4A">
      <w:pPr>
        <w:widowControl w:val="0"/>
        <w:tabs>
          <w:tab w:val="left" w:pos="426"/>
          <w:tab w:val="left" w:pos="9013"/>
          <w:tab w:val="left" w:pos="9063"/>
        </w:tabs>
        <w:jc w:val="both"/>
        <w:rPr>
          <w:b/>
          <w:sz w:val="22"/>
          <w:szCs w:val="22"/>
        </w:rPr>
      </w:pPr>
    </w:p>
    <w:p w14:paraId="5FD4B823" w14:textId="77777777" w:rsidR="00537622" w:rsidRPr="00537622" w:rsidRDefault="00537622" w:rsidP="00537622">
      <w:pPr>
        <w:widowControl w:val="0"/>
        <w:tabs>
          <w:tab w:val="left" w:pos="426"/>
          <w:tab w:val="left" w:pos="9013"/>
          <w:tab w:val="left" w:pos="9063"/>
        </w:tabs>
        <w:jc w:val="both"/>
        <w:rPr>
          <w:sz w:val="22"/>
          <w:szCs w:val="22"/>
        </w:rPr>
      </w:pPr>
      <w:r w:rsidRPr="00537622">
        <w:rPr>
          <w:sz w:val="22"/>
          <w:szCs w:val="22"/>
        </w:rPr>
        <w:t>Ponuditelj - izvođač radova dostavlja Naručitelju vjerodostojnu dokumentaciju koja je temelj za isplatu:</w:t>
      </w:r>
    </w:p>
    <w:p w14:paraId="7EA90B3A" w14:textId="77777777" w:rsidR="00537622" w:rsidRPr="00537622" w:rsidRDefault="00537622" w:rsidP="00537622">
      <w:pPr>
        <w:widowControl w:val="0"/>
        <w:numPr>
          <w:ilvl w:val="1"/>
          <w:numId w:val="1"/>
        </w:numPr>
        <w:tabs>
          <w:tab w:val="left" w:pos="426"/>
          <w:tab w:val="left" w:pos="9013"/>
          <w:tab w:val="left" w:pos="9063"/>
        </w:tabs>
        <w:jc w:val="both"/>
        <w:rPr>
          <w:sz w:val="22"/>
          <w:szCs w:val="22"/>
        </w:rPr>
      </w:pPr>
      <w:r w:rsidRPr="00537622">
        <w:rPr>
          <w:sz w:val="22"/>
          <w:szCs w:val="22"/>
        </w:rPr>
        <w:t xml:space="preserve">računi, privremene/okončane situacije ovjerene od stručnog nadzora i ovlaštene osobe Naručitelja   </w:t>
      </w:r>
    </w:p>
    <w:p w14:paraId="36209B38" w14:textId="77777777" w:rsidR="00537622" w:rsidRPr="00537622" w:rsidRDefault="00537622" w:rsidP="00537622">
      <w:pPr>
        <w:widowControl w:val="0"/>
        <w:tabs>
          <w:tab w:val="left" w:pos="426"/>
          <w:tab w:val="left" w:pos="9013"/>
          <w:tab w:val="left" w:pos="9063"/>
        </w:tabs>
        <w:jc w:val="both"/>
        <w:rPr>
          <w:sz w:val="22"/>
          <w:szCs w:val="22"/>
        </w:rPr>
      </w:pPr>
      <w:r w:rsidRPr="00537622">
        <w:rPr>
          <w:sz w:val="22"/>
          <w:szCs w:val="22"/>
        </w:rPr>
        <w:t xml:space="preserve"> za praćenje radova,</w:t>
      </w:r>
    </w:p>
    <w:p w14:paraId="1BEF8398" w14:textId="77777777" w:rsidR="00537622" w:rsidRPr="00537622" w:rsidRDefault="00537622" w:rsidP="00537622">
      <w:pPr>
        <w:widowControl w:val="0"/>
        <w:numPr>
          <w:ilvl w:val="1"/>
          <w:numId w:val="1"/>
        </w:numPr>
        <w:tabs>
          <w:tab w:val="left" w:pos="426"/>
          <w:tab w:val="left" w:pos="9013"/>
          <w:tab w:val="left" w:pos="9063"/>
        </w:tabs>
        <w:jc w:val="both"/>
        <w:rPr>
          <w:sz w:val="22"/>
          <w:szCs w:val="22"/>
        </w:rPr>
      </w:pPr>
      <w:r w:rsidRPr="00537622">
        <w:rPr>
          <w:sz w:val="22"/>
          <w:szCs w:val="22"/>
        </w:rPr>
        <w:t>preslike parice građevinske knjige s dokaznicom mjera uz priloženo izvješće stručnog nadzora.</w:t>
      </w:r>
    </w:p>
    <w:p w14:paraId="12DC7D1C" w14:textId="77777777" w:rsidR="00537622" w:rsidRDefault="00537622" w:rsidP="00E53C4A">
      <w:pPr>
        <w:widowControl w:val="0"/>
        <w:tabs>
          <w:tab w:val="left" w:pos="426"/>
          <w:tab w:val="left" w:pos="9013"/>
          <w:tab w:val="left" w:pos="9063"/>
        </w:tabs>
        <w:jc w:val="both"/>
        <w:rPr>
          <w:sz w:val="22"/>
          <w:szCs w:val="22"/>
        </w:rPr>
      </w:pPr>
    </w:p>
    <w:p w14:paraId="102BD296" w14:textId="77777777" w:rsidR="00537622" w:rsidRPr="00537622" w:rsidRDefault="00537622" w:rsidP="00537622">
      <w:pPr>
        <w:widowControl w:val="0"/>
        <w:tabs>
          <w:tab w:val="left" w:pos="426"/>
          <w:tab w:val="left" w:pos="9013"/>
          <w:tab w:val="left" w:pos="9063"/>
        </w:tabs>
        <w:jc w:val="both"/>
        <w:rPr>
          <w:sz w:val="22"/>
          <w:szCs w:val="22"/>
        </w:rPr>
      </w:pPr>
      <w:r w:rsidRPr="00537622">
        <w:rPr>
          <w:sz w:val="22"/>
          <w:szCs w:val="22"/>
        </w:rPr>
        <w:t>Privremene situacije i okončanu situaciju Izvođač izrađuje i dostavlja u četiri primjerka na ovjeru Nadzornom inženjeru na gradilištu.</w:t>
      </w:r>
    </w:p>
    <w:p w14:paraId="7C3A8C6C" w14:textId="77777777" w:rsidR="00537622" w:rsidRPr="00537622" w:rsidRDefault="00537622" w:rsidP="00537622">
      <w:pPr>
        <w:widowControl w:val="0"/>
        <w:tabs>
          <w:tab w:val="left" w:pos="426"/>
          <w:tab w:val="left" w:pos="9013"/>
          <w:tab w:val="left" w:pos="9063"/>
        </w:tabs>
        <w:jc w:val="both"/>
        <w:rPr>
          <w:sz w:val="22"/>
          <w:szCs w:val="22"/>
        </w:rPr>
      </w:pPr>
    </w:p>
    <w:p w14:paraId="6D29F375" w14:textId="77777777" w:rsidR="00537622" w:rsidRPr="00537622" w:rsidRDefault="00537622" w:rsidP="00537622">
      <w:pPr>
        <w:widowControl w:val="0"/>
        <w:tabs>
          <w:tab w:val="left" w:pos="426"/>
          <w:tab w:val="left" w:pos="9013"/>
          <w:tab w:val="left" w:pos="9063"/>
        </w:tabs>
        <w:jc w:val="both"/>
        <w:rPr>
          <w:sz w:val="22"/>
          <w:szCs w:val="22"/>
        </w:rPr>
      </w:pPr>
      <w:r w:rsidRPr="00537622">
        <w:rPr>
          <w:sz w:val="22"/>
          <w:szCs w:val="22"/>
        </w:rPr>
        <w:t xml:space="preserve">Izvođač će ispostaviti </w:t>
      </w:r>
      <w:r w:rsidRPr="00537622">
        <w:rPr>
          <w:b/>
          <w:bCs/>
          <w:sz w:val="22"/>
          <w:szCs w:val="22"/>
        </w:rPr>
        <w:t>privremene situacije</w:t>
      </w:r>
      <w:r w:rsidRPr="00537622">
        <w:rPr>
          <w:sz w:val="22"/>
          <w:szCs w:val="22"/>
        </w:rPr>
        <w:t xml:space="preserve"> na pregled nadzornom inženjeru Naručitelja najkasnije do 10-og dana u mjesecu za radove izvedene u proteklom mjesecu. Privremene situacije se izdaju sa stanjem i obračunom stvarno izvedenih radova do zadnjega dana u mjesecu.</w:t>
      </w:r>
    </w:p>
    <w:p w14:paraId="7D6DC2D1" w14:textId="77777777" w:rsidR="00537622" w:rsidRPr="00537622" w:rsidRDefault="00537622" w:rsidP="00537622">
      <w:pPr>
        <w:widowControl w:val="0"/>
        <w:tabs>
          <w:tab w:val="left" w:pos="426"/>
          <w:tab w:val="left" w:pos="9013"/>
          <w:tab w:val="left" w:pos="9063"/>
        </w:tabs>
        <w:jc w:val="both"/>
        <w:rPr>
          <w:sz w:val="22"/>
          <w:szCs w:val="22"/>
        </w:rPr>
      </w:pPr>
    </w:p>
    <w:p w14:paraId="76D7BABE" w14:textId="77777777" w:rsidR="00537622" w:rsidRPr="00537622" w:rsidRDefault="00537622" w:rsidP="00537622">
      <w:pPr>
        <w:widowControl w:val="0"/>
        <w:tabs>
          <w:tab w:val="left" w:pos="426"/>
          <w:tab w:val="left" w:pos="9013"/>
          <w:tab w:val="left" w:pos="9063"/>
        </w:tabs>
        <w:jc w:val="both"/>
        <w:rPr>
          <w:sz w:val="22"/>
          <w:szCs w:val="22"/>
        </w:rPr>
      </w:pPr>
      <w:r w:rsidRPr="00537622">
        <w:rPr>
          <w:b/>
          <w:bCs/>
          <w:sz w:val="22"/>
          <w:szCs w:val="22"/>
        </w:rPr>
        <w:t>Okončanu situaciju</w:t>
      </w:r>
      <w:r w:rsidRPr="00537622">
        <w:rPr>
          <w:sz w:val="22"/>
          <w:szCs w:val="22"/>
        </w:rPr>
        <w:t xml:space="preserve"> izvođač sastavlja i podnosi na isplatu nakon primopredaje izvedenih radova u najdužem roku od 30 dana od uspješne primopredaje radova. Okončanoj situaciji mora biti priložen potpisan i ovjeren Zapisnik o primopredaji.</w:t>
      </w:r>
    </w:p>
    <w:p w14:paraId="4D23FDBD" w14:textId="77777777" w:rsidR="00537622" w:rsidRPr="00537622" w:rsidRDefault="00537622" w:rsidP="00537622">
      <w:pPr>
        <w:widowControl w:val="0"/>
        <w:tabs>
          <w:tab w:val="left" w:pos="426"/>
          <w:tab w:val="left" w:pos="9013"/>
          <w:tab w:val="left" w:pos="9063"/>
        </w:tabs>
        <w:jc w:val="both"/>
        <w:rPr>
          <w:sz w:val="22"/>
          <w:szCs w:val="22"/>
        </w:rPr>
      </w:pPr>
    </w:p>
    <w:p w14:paraId="78CA1918" w14:textId="77777777" w:rsidR="00537622" w:rsidRPr="00537622" w:rsidRDefault="00537622" w:rsidP="00537622">
      <w:pPr>
        <w:widowControl w:val="0"/>
        <w:tabs>
          <w:tab w:val="left" w:pos="426"/>
          <w:tab w:val="left" w:pos="9013"/>
          <w:tab w:val="left" w:pos="9063"/>
        </w:tabs>
        <w:jc w:val="both"/>
        <w:rPr>
          <w:sz w:val="22"/>
          <w:szCs w:val="22"/>
        </w:rPr>
      </w:pPr>
      <w:r w:rsidRPr="00537622">
        <w:rPr>
          <w:sz w:val="22"/>
          <w:szCs w:val="22"/>
        </w:rPr>
        <w:t xml:space="preserve">U zapisniku o primopredaji radova mora biti naznačeno da su radovi kvalitetno izvedeni, a ako nisu, </w:t>
      </w:r>
      <w:r w:rsidRPr="00537622">
        <w:rPr>
          <w:sz w:val="22"/>
          <w:szCs w:val="22"/>
        </w:rPr>
        <w:lastRenderedPageBreak/>
        <w:t>koja se vrijednost (iznos) trajno odbija na ime kvalitete odnosno kašnjenja, a koji se iznos zadržava do izvedbe po traženoj kvaliteti.</w:t>
      </w:r>
    </w:p>
    <w:p w14:paraId="7C319AF6" w14:textId="77777777" w:rsidR="00537622" w:rsidRPr="00537622" w:rsidRDefault="00537622" w:rsidP="00537622">
      <w:pPr>
        <w:widowControl w:val="0"/>
        <w:tabs>
          <w:tab w:val="left" w:pos="426"/>
          <w:tab w:val="left" w:pos="9013"/>
          <w:tab w:val="left" w:pos="9063"/>
        </w:tabs>
        <w:jc w:val="both"/>
        <w:rPr>
          <w:sz w:val="22"/>
          <w:szCs w:val="22"/>
        </w:rPr>
      </w:pPr>
    </w:p>
    <w:p w14:paraId="221EDCBE" w14:textId="0FD5992A" w:rsidR="00E53C4A" w:rsidRPr="00B76B66" w:rsidRDefault="00CF6137" w:rsidP="00E53C4A">
      <w:pPr>
        <w:widowControl w:val="0"/>
        <w:tabs>
          <w:tab w:val="left" w:pos="426"/>
          <w:tab w:val="left" w:pos="9013"/>
          <w:tab w:val="left" w:pos="9063"/>
        </w:tabs>
        <w:jc w:val="both"/>
        <w:rPr>
          <w:sz w:val="22"/>
          <w:szCs w:val="22"/>
        </w:rPr>
      </w:pPr>
      <w:r w:rsidRPr="00CF6137">
        <w:rPr>
          <w:sz w:val="22"/>
          <w:szCs w:val="22"/>
        </w:rPr>
        <w:t>Ministarstv</w:t>
      </w:r>
      <w:r w:rsidR="00332291">
        <w:rPr>
          <w:sz w:val="22"/>
          <w:szCs w:val="22"/>
        </w:rPr>
        <w:t>o</w:t>
      </w:r>
      <w:r w:rsidRPr="00CF6137">
        <w:rPr>
          <w:sz w:val="22"/>
          <w:szCs w:val="22"/>
        </w:rPr>
        <w:t xml:space="preserve"> znanosti i obrazovanja </w:t>
      </w:r>
      <w:r w:rsidR="00E53C4A" w:rsidRPr="00B76B66">
        <w:rPr>
          <w:sz w:val="22"/>
          <w:szCs w:val="22"/>
        </w:rPr>
        <w:t>obvezuje</w:t>
      </w:r>
      <w:r w:rsidR="00332291">
        <w:rPr>
          <w:sz w:val="22"/>
          <w:szCs w:val="22"/>
        </w:rPr>
        <w:t xml:space="preserve"> se</w:t>
      </w:r>
      <w:r w:rsidR="00E53C4A" w:rsidRPr="00B76B66">
        <w:rPr>
          <w:sz w:val="22"/>
          <w:szCs w:val="22"/>
        </w:rPr>
        <w:t xml:space="preserve"> da će radove iz predmeta nabave plaćati na temelju ispostavljenih ovjerenih privremenih situacija tijekom izvođenja radova i ovjerene okončane situacije nakon izvršene primopredaje.</w:t>
      </w:r>
    </w:p>
    <w:p w14:paraId="15071E0C" w14:textId="77777777" w:rsidR="00E53C4A" w:rsidRPr="00B76B66" w:rsidRDefault="00E53C4A" w:rsidP="00E53C4A">
      <w:pPr>
        <w:widowControl w:val="0"/>
        <w:tabs>
          <w:tab w:val="left" w:pos="426"/>
          <w:tab w:val="left" w:pos="9013"/>
          <w:tab w:val="left" w:pos="9063"/>
        </w:tabs>
        <w:jc w:val="both"/>
        <w:rPr>
          <w:sz w:val="22"/>
          <w:szCs w:val="22"/>
        </w:rPr>
      </w:pPr>
    </w:p>
    <w:p w14:paraId="4D186E9A" w14:textId="10618B0C" w:rsidR="00E53C4A" w:rsidRPr="00B76B66" w:rsidRDefault="00E53C4A" w:rsidP="00E53C4A">
      <w:pPr>
        <w:widowControl w:val="0"/>
        <w:tabs>
          <w:tab w:val="left" w:pos="426"/>
          <w:tab w:val="left" w:pos="9013"/>
          <w:tab w:val="left" w:pos="9063"/>
        </w:tabs>
        <w:jc w:val="both"/>
        <w:rPr>
          <w:sz w:val="22"/>
          <w:szCs w:val="22"/>
        </w:rPr>
      </w:pPr>
      <w:r w:rsidRPr="00B76B66">
        <w:rPr>
          <w:sz w:val="22"/>
          <w:szCs w:val="22"/>
        </w:rPr>
        <w:t xml:space="preserve">Radove koje će izvesti podugovaratelji </w:t>
      </w:r>
      <w:r w:rsidR="00CF6137" w:rsidRPr="00CF6137">
        <w:rPr>
          <w:sz w:val="22"/>
          <w:szCs w:val="22"/>
        </w:rPr>
        <w:t>Ministarstv</w:t>
      </w:r>
      <w:r w:rsidR="00332291">
        <w:rPr>
          <w:sz w:val="22"/>
          <w:szCs w:val="22"/>
        </w:rPr>
        <w:t>o</w:t>
      </w:r>
      <w:r w:rsidR="00CF6137" w:rsidRPr="00CF6137">
        <w:rPr>
          <w:sz w:val="22"/>
          <w:szCs w:val="22"/>
        </w:rPr>
        <w:t xml:space="preserve"> znanosti i obrazovanja </w:t>
      </w:r>
      <w:r w:rsidR="00332291">
        <w:rPr>
          <w:sz w:val="22"/>
          <w:szCs w:val="22"/>
        </w:rPr>
        <w:t xml:space="preserve">će </w:t>
      </w:r>
      <w:r w:rsidRPr="00B76B66">
        <w:rPr>
          <w:sz w:val="22"/>
          <w:szCs w:val="22"/>
        </w:rPr>
        <w:t>neposredno platiti podugovarateljima. Ponuditelj mora svom računu odnosno situaciji obvezno priložiti račune odnosno situacije svojih podugovaratelja koje je prethodno potvrdio.</w:t>
      </w:r>
    </w:p>
    <w:p w14:paraId="3D57E549" w14:textId="77777777" w:rsidR="00E53C4A" w:rsidRPr="00B76B66" w:rsidRDefault="00E53C4A" w:rsidP="00E53C4A">
      <w:pPr>
        <w:widowControl w:val="0"/>
        <w:tabs>
          <w:tab w:val="left" w:pos="426"/>
          <w:tab w:val="left" w:pos="9013"/>
          <w:tab w:val="left" w:pos="9063"/>
        </w:tabs>
        <w:jc w:val="both"/>
        <w:rPr>
          <w:sz w:val="22"/>
          <w:szCs w:val="22"/>
        </w:rPr>
      </w:pPr>
    </w:p>
    <w:p w14:paraId="36485AB2" w14:textId="1A96FC77" w:rsidR="00E53C4A" w:rsidRDefault="00CF6137" w:rsidP="00E53C4A">
      <w:pPr>
        <w:widowControl w:val="0"/>
        <w:tabs>
          <w:tab w:val="left" w:pos="426"/>
          <w:tab w:val="left" w:pos="9013"/>
          <w:tab w:val="left" w:pos="9063"/>
        </w:tabs>
        <w:jc w:val="both"/>
        <w:rPr>
          <w:sz w:val="22"/>
          <w:szCs w:val="22"/>
        </w:rPr>
      </w:pPr>
      <w:bookmarkStart w:id="261" w:name="_Hlk147995534"/>
      <w:r w:rsidRPr="00CF6137">
        <w:rPr>
          <w:sz w:val="22"/>
          <w:szCs w:val="22"/>
        </w:rPr>
        <w:t>Ministarstv</w:t>
      </w:r>
      <w:r w:rsidR="00332291">
        <w:rPr>
          <w:sz w:val="22"/>
          <w:szCs w:val="22"/>
        </w:rPr>
        <w:t>o</w:t>
      </w:r>
      <w:r w:rsidRPr="00CF6137">
        <w:rPr>
          <w:sz w:val="22"/>
          <w:szCs w:val="22"/>
        </w:rPr>
        <w:t xml:space="preserve"> znanosti i obrazovanja</w:t>
      </w:r>
      <w:r w:rsidR="00332291">
        <w:rPr>
          <w:sz w:val="22"/>
          <w:szCs w:val="22"/>
        </w:rPr>
        <w:t xml:space="preserve"> će</w:t>
      </w:r>
      <w:r w:rsidR="00E53C4A" w:rsidRPr="00B76B66">
        <w:rPr>
          <w:sz w:val="22"/>
          <w:szCs w:val="22"/>
        </w:rPr>
        <w:t xml:space="preserve"> iznos do 90% ukupno ugovorene cijene isplaćivati prema privremenim situacijama ovjerenim od strane </w:t>
      </w:r>
      <w:r w:rsidR="00F16725">
        <w:rPr>
          <w:sz w:val="22"/>
          <w:szCs w:val="22"/>
        </w:rPr>
        <w:t xml:space="preserve">stručnog </w:t>
      </w:r>
      <w:r w:rsidR="00E53C4A" w:rsidRPr="00B76B66">
        <w:rPr>
          <w:sz w:val="22"/>
          <w:szCs w:val="22"/>
        </w:rPr>
        <w:t>nadzor</w:t>
      </w:r>
      <w:r w:rsidR="00F16725">
        <w:rPr>
          <w:sz w:val="22"/>
          <w:szCs w:val="22"/>
        </w:rPr>
        <w:t>a</w:t>
      </w:r>
      <w:r w:rsidR="00E53C4A" w:rsidRPr="00B76B66">
        <w:rPr>
          <w:sz w:val="22"/>
          <w:szCs w:val="22"/>
        </w:rPr>
        <w:t xml:space="preserve"> koji potvrđuje da su radovi izvršeni</w:t>
      </w:r>
      <w:r w:rsidR="00B3013B">
        <w:rPr>
          <w:sz w:val="22"/>
          <w:szCs w:val="22"/>
        </w:rPr>
        <w:t xml:space="preserve">. </w:t>
      </w:r>
      <w:r w:rsidR="00E53C4A" w:rsidRPr="00B76B66">
        <w:rPr>
          <w:sz w:val="22"/>
          <w:szCs w:val="22"/>
        </w:rPr>
        <w:t xml:space="preserve">Preostali iznos od 10% isplatit će se po obračunu izvršenih radova putem okončane situacije, koju će </w:t>
      </w:r>
      <w:r w:rsidR="00332291">
        <w:rPr>
          <w:sz w:val="22"/>
          <w:szCs w:val="22"/>
        </w:rPr>
        <w:t>Izvođač</w:t>
      </w:r>
      <w:r w:rsidR="00E53C4A" w:rsidRPr="00B76B66">
        <w:rPr>
          <w:sz w:val="22"/>
          <w:szCs w:val="22"/>
        </w:rPr>
        <w:t xml:space="preserve"> predati Naručitelju nakon pregleda, izvršenog prilikom primopredaje radova i otkl</w:t>
      </w:r>
      <w:r w:rsidR="00F16725">
        <w:rPr>
          <w:sz w:val="22"/>
          <w:szCs w:val="22"/>
        </w:rPr>
        <w:t>anjanja</w:t>
      </w:r>
      <w:r w:rsidR="00E53C4A" w:rsidRPr="00B76B66">
        <w:rPr>
          <w:sz w:val="22"/>
          <w:szCs w:val="22"/>
        </w:rPr>
        <w:t xml:space="preserve"> eventualnih nedostataka koji su utvrđeni navedenim pregledom, te dostavljenog primopredajnog zapisnika i jamstva za otklanjanje nedostataka u jamstvenom roku.</w:t>
      </w:r>
    </w:p>
    <w:p w14:paraId="3F24C200" w14:textId="77777777" w:rsidR="00B3013B" w:rsidRDefault="00B3013B" w:rsidP="00E53C4A">
      <w:pPr>
        <w:widowControl w:val="0"/>
        <w:tabs>
          <w:tab w:val="left" w:pos="426"/>
          <w:tab w:val="left" w:pos="9013"/>
          <w:tab w:val="left" w:pos="9063"/>
        </w:tabs>
        <w:jc w:val="both"/>
        <w:rPr>
          <w:sz w:val="22"/>
          <w:szCs w:val="22"/>
        </w:rPr>
      </w:pPr>
    </w:p>
    <w:p w14:paraId="7DBC8A7E" w14:textId="729B509D" w:rsidR="00B3013B" w:rsidRPr="00B76B66" w:rsidRDefault="00B3013B" w:rsidP="00E53C4A">
      <w:pPr>
        <w:widowControl w:val="0"/>
        <w:tabs>
          <w:tab w:val="left" w:pos="426"/>
          <w:tab w:val="left" w:pos="9013"/>
          <w:tab w:val="left" w:pos="9063"/>
        </w:tabs>
        <w:jc w:val="both"/>
        <w:rPr>
          <w:sz w:val="22"/>
          <w:szCs w:val="22"/>
        </w:rPr>
      </w:pPr>
      <w:r w:rsidRPr="00B3013B">
        <w:rPr>
          <w:sz w:val="22"/>
          <w:szCs w:val="22"/>
        </w:rPr>
        <w:t>Sukladno Zakonu o elektroničkom izdavanju računa u javnoj nabavi (NN 94/18) naručitelj je obvezan zaprimati i obrađivati te izvršiti plaćanje elektroničkih računa i pratećih isprava izdanih sukladno europskoj normi.</w:t>
      </w:r>
    </w:p>
    <w:p w14:paraId="10CC30A4" w14:textId="6BA700EA" w:rsidR="00E53C4A" w:rsidRPr="00B76B66" w:rsidRDefault="00E53C4A" w:rsidP="00B65C2F">
      <w:pPr>
        <w:pStyle w:val="TOCNaslov"/>
        <w:outlineLvl w:val="1"/>
      </w:pPr>
      <w:bookmarkStart w:id="262" w:name="_Toc142410941"/>
      <w:bookmarkStart w:id="263" w:name="_Toc153956074"/>
      <w:bookmarkEnd w:id="261"/>
      <w:r w:rsidRPr="00B76B66">
        <w:t>7.1</w:t>
      </w:r>
      <w:r w:rsidR="00360D68">
        <w:t>5</w:t>
      </w:r>
      <w:r w:rsidRPr="00B76B66">
        <w:t>. Uvjeti i zahtjevi koji moraju biti ispunjeni sukladno posebnim propisima ili stručnim pravilima</w:t>
      </w:r>
      <w:bookmarkEnd w:id="262"/>
      <w:r w:rsidR="00247438">
        <w:t xml:space="preserve"> </w:t>
      </w:r>
      <w:r w:rsidR="00247438">
        <w:rPr>
          <w:rFonts w:cs="Arial"/>
        </w:rPr>
        <w:t>(vrijedi za sve grupe)</w:t>
      </w:r>
      <w:bookmarkEnd w:id="263"/>
    </w:p>
    <w:p w14:paraId="0472AC1E" w14:textId="77777777" w:rsidR="00E53C4A" w:rsidRPr="00B76B66" w:rsidRDefault="00E53C4A" w:rsidP="00E53C4A">
      <w:pPr>
        <w:jc w:val="both"/>
        <w:rPr>
          <w:bCs/>
          <w:sz w:val="22"/>
          <w:szCs w:val="22"/>
        </w:rPr>
      </w:pPr>
    </w:p>
    <w:p w14:paraId="59F5CD96" w14:textId="77777777" w:rsidR="00255D1D" w:rsidRPr="00255D1D" w:rsidRDefault="00255D1D" w:rsidP="00255D1D">
      <w:pPr>
        <w:pStyle w:val="Tekstkomentara"/>
        <w:jc w:val="both"/>
        <w:rPr>
          <w:rFonts w:ascii="Times New Roman" w:hAnsi="Times New Roman"/>
          <w:sz w:val="22"/>
          <w:szCs w:val="22"/>
        </w:rPr>
      </w:pPr>
      <w:bookmarkStart w:id="264" w:name="_Toc25228779"/>
      <w:r w:rsidRPr="00360D68">
        <w:rPr>
          <w:rFonts w:ascii="Times New Roman" w:hAnsi="Times New Roman"/>
          <w:sz w:val="22"/>
          <w:szCs w:val="22"/>
        </w:rPr>
        <w:t>Svaki gospodarski subjekt koji izvodi radove mora posjedovati sva potrebna ovlaštenja sukladno odredbama Zakona o poslovima i djelatnostima prostornog uređenja i gradnje (NN 78/15, 118/18, 110/19). Točnije, ukoliko neki gospodarski subjekt izvodi radove na građevini, isti mora poštivati odredbe predmetnog zakona te će naručitelj uvjete propisane gore navedenim zakonom tražiti od svakog gospodarskog subjekta, jer je to važan zakonski preduvjet za izvođenje radova.</w:t>
      </w:r>
    </w:p>
    <w:p w14:paraId="30A235C7" w14:textId="77777777" w:rsidR="00255D1D" w:rsidRPr="00255D1D" w:rsidRDefault="00255D1D" w:rsidP="00E53C4A">
      <w:pPr>
        <w:rPr>
          <w:b/>
          <w:sz w:val="22"/>
          <w:szCs w:val="22"/>
        </w:rPr>
      </w:pPr>
    </w:p>
    <w:p w14:paraId="52ED17CF" w14:textId="07A178FC" w:rsidR="00255D1D" w:rsidRPr="00255D1D" w:rsidRDefault="00255D1D" w:rsidP="00255D1D">
      <w:pPr>
        <w:pStyle w:val="Odlomakpopisa"/>
        <w:numPr>
          <w:ilvl w:val="0"/>
          <w:numId w:val="0"/>
        </w:numPr>
        <w:shd w:val="clear" w:color="auto" w:fill="auto"/>
        <w:jc w:val="both"/>
        <w:rPr>
          <w:b w:val="0"/>
          <w:sz w:val="22"/>
          <w:szCs w:val="22"/>
        </w:rPr>
      </w:pPr>
      <w:bookmarkStart w:id="265" w:name="_Toc142410942"/>
      <w:bookmarkEnd w:id="264"/>
      <w:r w:rsidRPr="00360D68">
        <w:rPr>
          <w:bCs/>
          <w:i/>
          <w:iCs/>
          <w:sz w:val="22"/>
          <w:szCs w:val="22"/>
        </w:rPr>
        <w:t>7.1</w:t>
      </w:r>
      <w:r w:rsidR="00360D68" w:rsidRPr="00360D68">
        <w:rPr>
          <w:bCs/>
          <w:i/>
          <w:iCs/>
          <w:sz w:val="22"/>
          <w:szCs w:val="22"/>
        </w:rPr>
        <w:t>5</w:t>
      </w:r>
      <w:r w:rsidRPr="00360D68">
        <w:rPr>
          <w:bCs/>
          <w:i/>
          <w:iCs/>
          <w:sz w:val="22"/>
          <w:szCs w:val="22"/>
        </w:rPr>
        <w:t>.a)</w:t>
      </w:r>
      <w:r w:rsidR="001B6A99">
        <w:rPr>
          <w:b w:val="0"/>
          <w:sz w:val="22"/>
          <w:szCs w:val="22"/>
        </w:rPr>
        <w:t xml:space="preserve"> </w:t>
      </w:r>
      <w:r w:rsidRPr="00255D1D">
        <w:rPr>
          <w:b w:val="0"/>
          <w:sz w:val="22"/>
          <w:szCs w:val="22"/>
        </w:rPr>
        <w:t xml:space="preserve">Temeljem članka 29. Zakona o poslovima i djelatnostima prostornog uređenja i gradnje (NN 78/15, 118/18, 110/19) radove na građevini može izvoditi pravna osoba ili fizička osoba obrtnik, registrirana za obavljanje djelatnosti građenja, odnosno za izvođenje pojedinih radova koja ispunjava uvjete propisane Zakonom o poslovima i djelatnostima prostornog uređenja i gradnje (NN 78/15, 118/18, 110/19) te posebnim propisima kojima se uređuje gradnja. </w:t>
      </w:r>
    </w:p>
    <w:p w14:paraId="6CB74234" w14:textId="77777777" w:rsidR="00255D1D" w:rsidRPr="00255D1D" w:rsidRDefault="00255D1D" w:rsidP="00255D1D">
      <w:pPr>
        <w:pStyle w:val="Odlomakpopisa"/>
        <w:numPr>
          <w:ilvl w:val="0"/>
          <w:numId w:val="0"/>
        </w:numPr>
        <w:shd w:val="clear" w:color="auto" w:fill="auto"/>
        <w:jc w:val="both"/>
        <w:rPr>
          <w:i/>
          <w:sz w:val="22"/>
          <w:szCs w:val="22"/>
        </w:rPr>
      </w:pPr>
    </w:p>
    <w:p w14:paraId="4D73B535" w14:textId="77777777" w:rsidR="00255D1D" w:rsidRPr="001B6A99" w:rsidRDefault="00255D1D" w:rsidP="00255D1D">
      <w:pPr>
        <w:pStyle w:val="Odlomakpopisa"/>
        <w:numPr>
          <w:ilvl w:val="0"/>
          <w:numId w:val="0"/>
        </w:numPr>
        <w:shd w:val="clear" w:color="auto" w:fill="auto"/>
        <w:jc w:val="both"/>
        <w:rPr>
          <w:bCs/>
          <w:i/>
          <w:sz w:val="22"/>
          <w:szCs w:val="22"/>
          <w:u w:val="single"/>
        </w:rPr>
      </w:pPr>
      <w:r w:rsidRPr="001B6A99">
        <w:rPr>
          <w:bCs/>
          <w:i/>
          <w:sz w:val="22"/>
          <w:szCs w:val="22"/>
          <w:u w:val="single"/>
          <w:lang w:eastAsia="x-none"/>
        </w:rPr>
        <w:t>Dokumenti kojima odabrani gospodarski subjekt/ ponuditelj dokazuje da ispunjava zahtjeve koji moraju biti ispunjeni sukladno posebnim propisima iz ove točke:</w:t>
      </w:r>
    </w:p>
    <w:p w14:paraId="6AFB96E1" w14:textId="77777777" w:rsidR="00255D1D" w:rsidRPr="00255D1D" w:rsidRDefault="00255D1D" w:rsidP="00255D1D">
      <w:pPr>
        <w:jc w:val="center"/>
        <w:rPr>
          <w:b/>
          <w:sz w:val="22"/>
          <w:szCs w:val="22"/>
          <w:lang w:eastAsia="x-none"/>
        </w:rPr>
      </w:pPr>
    </w:p>
    <w:p w14:paraId="50D833C4" w14:textId="489E9E21" w:rsidR="00255D1D" w:rsidRPr="00255D1D" w:rsidRDefault="00255D1D" w:rsidP="00AB7CD3">
      <w:pPr>
        <w:rPr>
          <w:b/>
          <w:sz w:val="22"/>
          <w:szCs w:val="22"/>
          <w:lang w:eastAsia="x-none"/>
        </w:rPr>
      </w:pPr>
      <w:r w:rsidRPr="00255D1D">
        <w:rPr>
          <w:b/>
          <w:sz w:val="22"/>
          <w:szCs w:val="22"/>
          <w:lang w:eastAsia="x-none"/>
        </w:rPr>
        <w:t>PRAVNA OSOBA S NASTANOM U REPUBLICI HRVATSKOJ</w:t>
      </w:r>
    </w:p>
    <w:p w14:paraId="1146D420" w14:textId="77777777" w:rsidR="00255D1D" w:rsidRPr="00255D1D" w:rsidRDefault="00255D1D" w:rsidP="00255D1D">
      <w:pPr>
        <w:jc w:val="center"/>
        <w:rPr>
          <w:b/>
          <w:sz w:val="22"/>
          <w:szCs w:val="22"/>
          <w:lang w:eastAsia="x-none"/>
        </w:rPr>
      </w:pPr>
    </w:p>
    <w:p w14:paraId="65449502" w14:textId="77777777" w:rsidR="00255D1D" w:rsidRPr="00255D1D" w:rsidRDefault="00255D1D" w:rsidP="00255D1D">
      <w:pPr>
        <w:jc w:val="both"/>
        <w:rPr>
          <w:sz w:val="22"/>
          <w:szCs w:val="22"/>
        </w:rPr>
      </w:pPr>
      <w:r w:rsidRPr="00255D1D">
        <w:rPr>
          <w:sz w:val="22"/>
          <w:szCs w:val="22"/>
          <w:lang w:eastAsia="x-none"/>
        </w:rPr>
        <w:t xml:space="preserve">- Ukoliko je odabrani ponuditelj </w:t>
      </w:r>
      <w:r w:rsidRPr="00255D1D">
        <w:rPr>
          <w:sz w:val="22"/>
          <w:szCs w:val="22"/>
        </w:rPr>
        <w:t>pravna osoba koji ima poslovni nastan u Republici Hrvatskoj odnosno osoba koja je državljanin Republike Hrvatske, sukladno članku 29. Zakona o poslovima i djelatnostima prostornog uređenja i gradnje (NN 78/15, 118/18, 110/19)</w:t>
      </w:r>
      <w:r w:rsidRPr="00255D1D">
        <w:rPr>
          <w:sz w:val="22"/>
          <w:szCs w:val="22"/>
          <w:lang w:val="pl-PL"/>
        </w:rPr>
        <w:t>,</w:t>
      </w:r>
      <w:r w:rsidRPr="00255D1D">
        <w:rPr>
          <w:color w:val="000000"/>
          <w:sz w:val="22"/>
          <w:szCs w:val="22"/>
          <w:lang w:val="pl-PL"/>
        </w:rPr>
        <w:t xml:space="preserve"> </w:t>
      </w:r>
      <w:r w:rsidRPr="00255D1D">
        <w:rPr>
          <w:sz w:val="22"/>
          <w:szCs w:val="22"/>
        </w:rPr>
        <w:t>dostavlja:</w:t>
      </w:r>
    </w:p>
    <w:p w14:paraId="13154F36" w14:textId="77777777" w:rsidR="00255D1D" w:rsidRPr="00255D1D" w:rsidRDefault="00255D1D" w:rsidP="008C36E5">
      <w:pPr>
        <w:numPr>
          <w:ilvl w:val="0"/>
          <w:numId w:val="29"/>
        </w:numPr>
        <w:jc w:val="both"/>
        <w:rPr>
          <w:sz w:val="22"/>
          <w:szCs w:val="22"/>
        </w:rPr>
      </w:pPr>
      <w:r w:rsidRPr="00255D1D">
        <w:rPr>
          <w:sz w:val="22"/>
          <w:szCs w:val="22"/>
        </w:rPr>
        <w:t xml:space="preserve">upis u sudski, obrtni, strukovni ili drugi odgovarajući registar Republike Hrvatske </w:t>
      </w:r>
    </w:p>
    <w:p w14:paraId="338C8A28" w14:textId="77777777" w:rsidR="00255D1D" w:rsidRPr="00255D1D" w:rsidRDefault="00255D1D" w:rsidP="00255D1D">
      <w:pPr>
        <w:jc w:val="both"/>
        <w:rPr>
          <w:sz w:val="22"/>
          <w:szCs w:val="22"/>
        </w:rPr>
      </w:pPr>
    </w:p>
    <w:p w14:paraId="319CFB92" w14:textId="77777777" w:rsidR="00255D1D" w:rsidRPr="00255D1D" w:rsidRDefault="00255D1D" w:rsidP="00255D1D">
      <w:pPr>
        <w:jc w:val="both"/>
        <w:rPr>
          <w:b/>
          <w:sz w:val="22"/>
          <w:szCs w:val="22"/>
        </w:rPr>
      </w:pPr>
      <w:bookmarkStart w:id="266" w:name="_Hlk2591783"/>
      <w:r w:rsidRPr="00255D1D">
        <w:rPr>
          <w:b/>
          <w:sz w:val="22"/>
          <w:szCs w:val="22"/>
        </w:rPr>
        <w:t>STRANE OSOBE ovaj uvjet ispunjavaju sukladno Glavi VIII. Zakona  o poslovima i djelatnostima prostornog uređenja i gradnje (NN 78/15, 118/18, 110/19)</w:t>
      </w:r>
    </w:p>
    <w:bookmarkEnd w:id="266"/>
    <w:p w14:paraId="6E6BDE1D" w14:textId="77777777" w:rsidR="00255D1D" w:rsidRDefault="00255D1D" w:rsidP="001B6A99">
      <w:pPr>
        <w:pStyle w:val="Odlomakpopisa"/>
        <w:numPr>
          <w:ilvl w:val="0"/>
          <w:numId w:val="0"/>
        </w:numPr>
        <w:shd w:val="clear" w:color="auto" w:fill="auto"/>
        <w:jc w:val="both"/>
        <w:rPr>
          <w:i/>
          <w:sz w:val="22"/>
          <w:szCs w:val="22"/>
        </w:rPr>
      </w:pPr>
    </w:p>
    <w:p w14:paraId="375BA872" w14:textId="77777777" w:rsidR="00001E57" w:rsidRPr="00255D1D" w:rsidRDefault="00001E57" w:rsidP="001B6A99">
      <w:pPr>
        <w:pStyle w:val="Odlomakpopisa"/>
        <w:numPr>
          <w:ilvl w:val="0"/>
          <w:numId w:val="0"/>
        </w:numPr>
        <w:shd w:val="clear" w:color="auto" w:fill="auto"/>
        <w:jc w:val="both"/>
        <w:rPr>
          <w:i/>
          <w:sz w:val="22"/>
          <w:szCs w:val="22"/>
        </w:rPr>
      </w:pPr>
    </w:p>
    <w:p w14:paraId="3B34E2B7" w14:textId="77777777" w:rsidR="00255D1D" w:rsidRPr="00255D1D" w:rsidRDefault="00255D1D" w:rsidP="001B6A99">
      <w:pPr>
        <w:pStyle w:val="t-9-8"/>
        <w:numPr>
          <w:ilvl w:val="0"/>
          <w:numId w:val="0"/>
        </w:numPr>
        <w:spacing w:before="0" w:beforeAutospacing="0" w:after="0" w:afterAutospacing="0"/>
        <w:jc w:val="both"/>
        <w:rPr>
          <w:i/>
          <w:sz w:val="22"/>
          <w:szCs w:val="22"/>
        </w:rPr>
      </w:pPr>
      <w:r w:rsidRPr="00255D1D">
        <w:rPr>
          <w:i/>
          <w:sz w:val="22"/>
          <w:szCs w:val="22"/>
          <w:u w:val="single"/>
        </w:rPr>
        <w:lastRenderedPageBreak/>
        <w:t xml:space="preserve">Preporuka stranim gospodarskim subjektima: </w:t>
      </w:r>
    </w:p>
    <w:p w14:paraId="76EA5AC6" w14:textId="77777777" w:rsidR="00255D1D" w:rsidRPr="00255D1D" w:rsidRDefault="00255D1D" w:rsidP="001B6A99">
      <w:pPr>
        <w:pStyle w:val="t-9-8"/>
        <w:numPr>
          <w:ilvl w:val="0"/>
          <w:numId w:val="0"/>
        </w:numPr>
        <w:spacing w:before="0" w:beforeAutospacing="0" w:after="0" w:afterAutospacing="0"/>
        <w:jc w:val="both"/>
        <w:rPr>
          <w:i/>
          <w:color w:val="000000"/>
          <w:sz w:val="22"/>
          <w:szCs w:val="22"/>
        </w:rPr>
      </w:pPr>
      <w:r w:rsidRPr="00255D1D">
        <w:rPr>
          <w:i/>
          <w:sz w:val="22"/>
          <w:szCs w:val="22"/>
        </w:rPr>
        <w:t>Pogledati internetske stranice</w:t>
      </w:r>
      <w:r w:rsidRPr="00255D1D">
        <w:rPr>
          <w:i/>
          <w:color w:val="000000"/>
          <w:sz w:val="22"/>
          <w:szCs w:val="22"/>
        </w:rPr>
        <w:t xml:space="preserve"> </w:t>
      </w:r>
      <w:hyperlink r:id="rId13" w:history="1">
        <w:r w:rsidRPr="00255D1D">
          <w:rPr>
            <w:rStyle w:val="Hiperveza"/>
            <w:rFonts w:eastAsia="SimSun"/>
            <w:i/>
            <w:sz w:val="22"/>
            <w:szCs w:val="22"/>
          </w:rPr>
          <w:t>https://mgipu.gov.hr/UserDocsImages/8178</w:t>
        </w:r>
      </w:hyperlink>
    </w:p>
    <w:p w14:paraId="17A94509" w14:textId="77777777" w:rsidR="00255D1D" w:rsidRPr="00255D1D" w:rsidRDefault="00255D1D" w:rsidP="001B6A99">
      <w:pPr>
        <w:pStyle w:val="Odlomakpopisa"/>
        <w:numPr>
          <w:ilvl w:val="0"/>
          <w:numId w:val="0"/>
        </w:numPr>
        <w:shd w:val="clear" w:color="auto" w:fill="auto"/>
        <w:jc w:val="both"/>
        <w:rPr>
          <w:i/>
          <w:sz w:val="22"/>
          <w:szCs w:val="22"/>
        </w:rPr>
      </w:pPr>
    </w:p>
    <w:p w14:paraId="53CA1B59" w14:textId="5259EC8A" w:rsidR="00255D1D" w:rsidRPr="00247438" w:rsidRDefault="001B6A99" w:rsidP="00247438">
      <w:pPr>
        <w:pStyle w:val="Odlomakpopisa"/>
        <w:numPr>
          <w:ilvl w:val="0"/>
          <w:numId w:val="0"/>
        </w:numPr>
        <w:shd w:val="clear" w:color="auto" w:fill="auto"/>
        <w:spacing w:after="0"/>
        <w:jc w:val="both"/>
        <w:rPr>
          <w:rFonts w:eastAsia="Calibri"/>
          <w:b w:val="0"/>
          <w:bCs/>
          <w:sz w:val="22"/>
          <w:szCs w:val="22"/>
          <w:lang w:eastAsia="x-none"/>
        </w:rPr>
      </w:pPr>
      <w:r w:rsidRPr="001B6A99">
        <w:rPr>
          <w:i/>
          <w:sz w:val="22"/>
          <w:szCs w:val="22"/>
        </w:rPr>
        <w:t>7.</w:t>
      </w:r>
      <w:r w:rsidR="00360D68">
        <w:rPr>
          <w:i/>
          <w:sz w:val="22"/>
          <w:szCs w:val="22"/>
        </w:rPr>
        <w:t>15</w:t>
      </w:r>
      <w:r w:rsidR="00255D1D" w:rsidRPr="001B6A99">
        <w:rPr>
          <w:i/>
          <w:sz w:val="22"/>
          <w:szCs w:val="22"/>
        </w:rPr>
        <w:t>.b)</w:t>
      </w:r>
      <w:r w:rsidR="00255D1D" w:rsidRPr="00255D1D">
        <w:rPr>
          <w:i/>
          <w:sz w:val="22"/>
          <w:szCs w:val="22"/>
        </w:rPr>
        <w:t xml:space="preserve"> </w:t>
      </w:r>
      <w:r w:rsidR="00255D1D" w:rsidRPr="00247438">
        <w:rPr>
          <w:rFonts w:eastAsia="Calibri"/>
          <w:b w:val="0"/>
          <w:bCs/>
          <w:sz w:val="22"/>
          <w:szCs w:val="22"/>
          <w:lang w:eastAsia="x-none"/>
        </w:rPr>
        <w:t>Sukladno čl. 30.</w:t>
      </w:r>
      <w:r w:rsidR="00255D1D" w:rsidRPr="001B6A99">
        <w:rPr>
          <w:rFonts w:eastAsia="Calibri"/>
          <w:b w:val="0"/>
          <w:bCs/>
          <w:i/>
          <w:iCs/>
          <w:sz w:val="22"/>
          <w:szCs w:val="22"/>
          <w:lang w:eastAsia="x-none"/>
        </w:rPr>
        <w:t xml:space="preserve"> </w:t>
      </w:r>
      <w:r w:rsidR="00255D1D" w:rsidRPr="001B6A99">
        <w:rPr>
          <w:b w:val="0"/>
          <w:bCs/>
          <w:sz w:val="22"/>
          <w:szCs w:val="22"/>
        </w:rPr>
        <w:t>Zakona o poslovima i djelatnostima prostornog uređenja i gradnje (NN 78/15, 118/18, 110/19)</w:t>
      </w:r>
      <w:r w:rsidR="00255D1D" w:rsidRPr="001B6A99">
        <w:rPr>
          <w:rFonts w:eastAsia="Calibri"/>
          <w:b w:val="0"/>
          <w:bCs/>
          <w:i/>
          <w:iCs/>
          <w:sz w:val="22"/>
          <w:szCs w:val="22"/>
          <w:lang w:eastAsia="x-none"/>
        </w:rPr>
        <w:t xml:space="preserve">, </w:t>
      </w:r>
      <w:r w:rsidR="00255D1D" w:rsidRPr="00247438">
        <w:rPr>
          <w:rFonts w:eastAsia="Calibri"/>
          <w:b w:val="0"/>
          <w:bCs/>
          <w:sz w:val="22"/>
          <w:szCs w:val="22"/>
          <w:lang w:eastAsia="x-none"/>
        </w:rPr>
        <w:t>Izvođač mora u obavljanju djelatnosti građenja imati zaposlenog inženjera gradilišta i/ili voditelja radova, ovisno o radovima koje izvodi, osim u slučajevima iz članka 25.b stavka 3. predmetnog Zakona, u kojem slučaju sudjelovanje te osobe u građenju građevine koju gradi može osigurati sklapanjem ugovora o poslovnoj suradnji s drugim izvođačem koji izvodi radove na istoj građevini i ima zaposlenu takvu osobu.</w:t>
      </w:r>
    </w:p>
    <w:p w14:paraId="7E99C6B8" w14:textId="77777777" w:rsidR="00247438" w:rsidRDefault="00247438" w:rsidP="00247438">
      <w:pPr>
        <w:jc w:val="both"/>
        <w:rPr>
          <w:bCs/>
          <w:sz w:val="22"/>
          <w:szCs w:val="22"/>
        </w:rPr>
      </w:pPr>
    </w:p>
    <w:p w14:paraId="7B2FAE56" w14:textId="54D4B111" w:rsidR="00255D1D" w:rsidRPr="00255D1D" w:rsidRDefault="00255D1D" w:rsidP="00247438">
      <w:pPr>
        <w:jc w:val="both"/>
        <w:rPr>
          <w:bCs/>
          <w:sz w:val="22"/>
          <w:szCs w:val="22"/>
        </w:rPr>
      </w:pPr>
      <w:r w:rsidRPr="00255D1D">
        <w:rPr>
          <w:bCs/>
          <w:sz w:val="22"/>
          <w:szCs w:val="22"/>
        </w:rPr>
        <w:t xml:space="preserve">Izvođač imenuje inženjera gradilišta, odnosno voditelja radova u svojstvu osobe koja vodi građenje, odnosno pojedine radove. Inženjer gradilišta, odnosno voditelj radova odgovoran je izvođaču za provedbu obveza iz članka 54. </w:t>
      </w:r>
      <w:r w:rsidRPr="00255D1D">
        <w:rPr>
          <w:sz w:val="22"/>
          <w:szCs w:val="22"/>
        </w:rPr>
        <w:t>Zakona o gradnji (NN 153/13, 20/17, 39/19, 125/19)</w:t>
      </w:r>
      <w:r w:rsidRPr="00255D1D">
        <w:rPr>
          <w:bCs/>
          <w:sz w:val="22"/>
          <w:szCs w:val="22"/>
        </w:rPr>
        <w:t>.</w:t>
      </w:r>
    </w:p>
    <w:p w14:paraId="6F4001D7" w14:textId="77777777" w:rsidR="00255D1D" w:rsidRPr="00255D1D" w:rsidRDefault="00255D1D" w:rsidP="00247438">
      <w:pPr>
        <w:jc w:val="both"/>
        <w:rPr>
          <w:bCs/>
          <w:sz w:val="22"/>
          <w:szCs w:val="22"/>
        </w:rPr>
      </w:pPr>
    </w:p>
    <w:p w14:paraId="059384D4" w14:textId="77777777" w:rsidR="00255D1D" w:rsidRPr="00255D1D" w:rsidRDefault="00255D1D" w:rsidP="00255D1D">
      <w:pPr>
        <w:jc w:val="both"/>
        <w:rPr>
          <w:b/>
          <w:i/>
          <w:sz w:val="22"/>
          <w:szCs w:val="22"/>
          <w:u w:val="single"/>
          <w:lang w:eastAsia="x-none"/>
        </w:rPr>
      </w:pPr>
      <w:r w:rsidRPr="00255D1D">
        <w:rPr>
          <w:b/>
          <w:i/>
          <w:sz w:val="22"/>
          <w:szCs w:val="22"/>
          <w:u w:val="single"/>
          <w:lang w:eastAsia="x-none"/>
        </w:rPr>
        <w:t>Dokumenti kojima odabrani gospodarski subjekt/ ponuditelj dokazuje da ispunjava zahtjeve koji moraju biti ispunjeni sukladno posebnim propisima iz ove točke:</w:t>
      </w:r>
    </w:p>
    <w:p w14:paraId="075B65E7" w14:textId="77777777" w:rsidR="00255D1D" w:rsidRPr="00255D1D" w:rsidRDefault="00255D1D" w:rsidP="008C36E5">
      <w:pPr>
        <w:numPr>
          <w:ilvl w:val="0"/>
          <w:numId w:val="27"/>
        </w:numPr>
        <w:jc w:val="both"/>
        <w:rPr>
          <w:rFonts w:eastAsia="Calibri"/>
          <w:sz w:val="22"/>
          <w:szCs w:val="22"/>
          <w:lang w:eastAsia="x-none"/>
        </w:rPr>
      </w:pPr>
      <w:r w:rsidRPr="00255D1D">
        <w:rPr>
          <w:rFonts w:eastAsia="Calibri"/>
          <w:sz w:val="22"/>
          <w:szCs w:val="22"/>
          <w:lang w:eastAsia="x-none"/>
        </w:rPr>
        <w:t>dokaz o zaposlenju inženjera gradilišta i/ili voditelja radova (Elektronički zapis o radnopravnom statusu stručnjaka) ili ugovor o poslovnoj suradnji s drugim izvođačem koji izvodi radove na istoj građevini, uz koji se dostavlja dokaz o upisu u sudski, obrtni, strukovni ili drugi odgovarajući registar Republike Hrvatske i dokaz o zaposlenju inženjera gradilišta i/ili voditelja radova (Elektronički zapis o radnopravnom statusu stručnjaka)</w:t>
      </w:r>
    </w:p>
    <w:p w14:paraId="5860FAD3" w14:textId="77777777" w:rsidR="00255D1D" w:rsidRPr="00255D1D" w:rsidRDefault="00255D1D" w:rsidP="00255D1D">
      <w:pPr>
        <w:jc w:val="both"/>
        <w:rPr>
          <w:rFonts w:eastAsia="Calibri"/>
          <w:sz w:val="22"/>
          <w:szCs w:val="22"/>
          <w:lang w:eastAsia="x-none"/>
        </w:rPr>
      </w:pPr>
    </w:p>
    <w:p w14:paraId="42148B18" w14:textId="77777777" w:rsidR="00255D1D" w:rsidRPr="00255D1D" w:rsidRDefault="00255D1D" w:rsidP="008C36E5">
      <w:pPr>
        <w:pStyle w:val="Odlomakpopisa"/>
        <w:numPr>
          <w:ilvl w:val="0"/>
          <w:numId w:val="28"/>
        </w:numPr>
        <w:shd w:val="clear" w:color="auto" w:fill="auto"/>
        <w:tabs>
          <w:tab w:val="clear" w:pos="284"/>
        </w:tabs>
        <w:spacing w:after="0" w:line="240" w:lineRule="auto"/>
        <w:contextualSpacing w:val="0"/>
        <w:jc w:val="both"/>
        <w:rPr>
          <w:rFonts w:eastAsia="Calibri"/>
          <w:b w:val="0"/>
          <w:iCs/>
          <w:vanish/>
          <w:sz w:val="22"/>
          <w:szCs w:val="22"/>
          <w:lang w:eastAsia="x-none"/>
        </w:rPr>
      </w:pPr>
      <w:bookmarkStart w:id="267" w:name="_Hlk2332614"/>
    </w:p>
    <w:p w14:paraId="2928EDE3" w14:textId="77777777" w:rsidR="00255D1D" w:rsidRPr="00255D1D" w:rsidRDefault="00255D1D" w:rsidP="008C36E5">
      <w:pPr>
        <w:pStyle w:val="Odlomakpopisa"/>
        <w:numPr>
          <w:ilvl w:val="0"/>
          <w:numId w:val="28"/>
        </w:numPr>
        <w:shd w:val="clear" w:color="auto" w:fill="auto"/>
        <w:tabs>
          <w:tab w:val="clear" w:pos="284"/>
        </w:tabs>
        <w:spacing w:after="0" w:line="240" w:lineRule="auto"/>
        <w:contextualSpacing w:val="0"/>
        <w:jc w:val="both"/>
        <w:rPr>
          <w:rFonts w:eastAsia="Calibri"/>
          <w:b w:val="0"/>
          <w:iCs/>
          <w:vanish/>
          <w:sz w:val="22"/>
          <w:szCs w:val="22"/>
          <w:lang w:eastAsia="x-none"/>
        </w:rPr>
      </w:pPr>
    </w:p>
    <w:p w14:paraId="223AF2F6" w14:textId="77777777" w:rsidR="00255D1D" w:rsidRPr="00255D1D" w:rsidRDefault="00255D1D" w:rsidP="008C36E5">
      <w:pPr>
        <w:pStyle w:val="Odlomakpopisa"/>
        <w:numPr>
          <w:ilvl w:val="0"/>
          <w:numId w:val="28"/>
        </w:numPr>
        <w:shd w:val="clear" w:color="auto" w:fill="auto"/>
        <w:tabs>
          <w:tab w:val="clear" w:pos="284"/>
        </w:tabs>
        <w:spacing w:after="0" w:line="240" w:lineRule="auto"/>
        <w:contextualSpacing w:val="0"/>
        <w:jc w:val="both"/>
        <w:rPr>
          <w:rFonts w:eastAsia="Calibri"/>
          <w:b w:val="0"/>
          <w:iCs/>
          <w:vanish/>
          <w:sz w:val="22"/>
          <w:szCs w:val="22"/>
          <w:lang w:eastAsia="x-none"/>
        </w:rPr>
      </w:pPr>
    </w:p>
    <w:p w14:paraId="4A878482" w14:textId="0F2C858C" w:rsidR="00255D1D" w:rsidRPr="001B6A99" w:rsidRDefault="001B6A99" w:rsidP="001B6A99">
      <w:pPr>
        <w:jc w:val="both"/>
        <w:rPr>
          <w:bCs/>
          <w:sz w:val="22"/>
          <w:szCs w:val="22"/>
          <w:lang w:eastAsia="x-none"/>
        </w:rPr>
      </w:pPr>
      <w:r w:rsidRPr="00001E57">
        <w:rPr>
          <w:rFonts w:eastAsia="Calibri"/>
          <w:b/>
          <w:i/>
          <w:sz w:val="22"/>
          <w:szCs w:val="22"/>
          <w:lang w:eastAsia="x-none"/>
        </w:rPr>
        <w:t>7.</w:t>
      </w:r>
      <w:r w:rsidR="00360D68" w:rsidRPr="00001E57">
        <w:rPr>
          <w:rFonts w:eastAsia="Calibri"/>
          <w:b/>
          <w:i/>
          <w:sz w:val="22"/>
          <w:szCs w:val="22"/>
          <w:lang w:eastAsia="x-none"/>
        </w:rPr>
        <w:t>15</w:t>
      </w:r>
      <w:r w:rsidRPr="00001E57">
        <w:rPr>
          <w:rFonts w:eastAsia="Calibri"/>
          <w:b/>
          <w:i/>
          <w:sz w:val="22"/>
          <w:szCs w:val="22"/>
          <w:lang w:eastAsia="x-none"/>
        </w:rPr>
        <w:t>.c</w:t>
      </w:r>
      <w:r w:rsidR="00001E57" w:rsidRPr="00001E57">
        <w:rPr>
          <w:rFonts w:eastAsia="Calibri"/>
          <w:b/>
          <w:i/>
          <w:sz w:val="22"/>
          <w:szCs w:val="22"/>
          <w:lang w:eastAsia="x-none"/>
        </w:rPr>
        <w:t>)</w:t>
      </w:r>
      <w:r>
        <w:rPr>
          <w:rFonts w:eastAsia="Calibri"/>
          <w:b/>
          <w:iCs/>
          <w:sz w:val="22"/>
          <w:szCs w:val="22"/>
          <w:lang w:eastAsia="x-none"/>
        </w:rPr>
        <w:t xml:space="preserve"> </w:t>
      </w:r>
      <w:r w:rsidR="00255D1D" w:rsidRPr="001B6A99">
        <w:rPr>
          <w:rFonts w:eastAsia="Calibri"/>
          <w:bCs/>
          <w:iCs/>
          <w:sz w:val="22"/>
          <w:szCs w:val="22"/>
          <w:lang w:eastAsia="x-none"/>
        </w:rPr>
        <w:t>Inženjer gradilišta i/ili voditelj radova</w:t>
      </w:r>
      <w:r w:rsidR="00255D1D" w:rsidRPr="001B6A99">
        <w:rPr>
          <w:bCs/>
          <w:sz w:val="22"/>
          <w:szCs w:val="22"/>
          <w:lang w:eastAsia="x-none"/>
        </w:rPr>
        <w:t xml:space="preserve"> (uvjeti koje moraju ispunjavati nominirani stručnjaci):</w:t>
      </w:r>
    </w:p>
    <w:p w14:paraId="4BF35175" w14:textId="77777777" w:rsidR="00255D1D" w:rsidRPr="00255D1D" w:rsidRDefault="00255D1D" w:rsidP="00255D1D">
      <w:pPr>
        <w:jc w:val="both"/>
        <w:rPr>
          <w:sz w:val="22"/>
          <w:szCs w:val="22"/>
          <w:lang w:eastAsia="x-none"/>
        </w:rPr>
      </w:pPr>
    </w:p>
    <w:p w14:paraId="5088D45D" w14:textId="77777777" w:rsidR="00255D1D" w:rsidRPr="00255D1D" w:rsidRDefault="00255D1D" w:rsidP="00255D1D">
      <w:pPr>
        <w:jc w:val="both"/>
        <w:rPr>
          <w:bCs/>
          <w:iCs/>
          <w:sz w:val="22"/>
          <w:szCs w:val="22"/>
          <w:lang w:eastAsia="x-none"/>
        </w:rPr>
      </w:pPr>
      <w:r w:rsidRPr="00255D1D">
        <w:rPr>
          <w:bCs/>
          <w:iCs/>
          <w:sz w:val="22"/>
          <w:szCs w:val="22"/>
          <w:lang w:eastAsia="x-none"/>
        </w:rPr>
        <w:t xml:space="preserve">Sukladno članku 29. </w:t>
      </w:r>
      <w:r w:rsidRPr="00255D1D">
        <w:rPr>
          <w:sz w:val="22"/>
          <w:szCs w:val="22"/>
        </w:rPr>
        <w:t>Zakona o poslovima i djelatnostima prostornog uređenja i gradnje (NN 78/15, 118/18, 110/19)</w:t>
      </w:r>
      <w:r w:rsidRPr="00255D1D">
        <w:rPr>
          <w:bCs/>
          <w:iCs/>
          <w:sz w:val="22"/>
          <w:szCs w:val="22"/>
          <w:lang w:eastAsia="x-none"/>
        </w:rPr>
        <w:t>, Izvođač je dužan osigurati da pojedini rad obavlja osoba koja ima odgovarajuće stručne kvalifikacije.</w:t>
      </w:r>
    </w:p>
    <w:p w14:paraId="2C47CBFA" w14:textId="77777777" w:rsidR="00255D1D" w:rsidRPr="00255D1D" w:rsidRDefault="00255D1D" w:rsidP="00255D1D">
      <w:pPr>
        <w:jc w:val="both"/>
        <w:rPr>
          <w:bCs/>
          <w:iCs/>
          <w:sz w:val="22"/>
          <w:szCs w:val="22"/>
          <w:lang w:eastAsia="x-none"/>
        </w:rPr>
      </w:pPr>
    </w:p>
    <w:p w14:paraId="596907A4" w14:textId="77777777" w:rsidR="00255D1D" w:rsidRPr="00255D1D" w:rsidRDefault="00255D1D" w:rsidP="00255D1D">
      <w:pPr>
        <w:ind w:left="708"/>
        <w:jc w:val="both"/>
        <w:rPr>
          <w:b/>
          <w:i/>
          <w:sz w:val="22"/>
          <w:szCs w:val="22"/>
          <w:u w:val="single"/>
          <w:lang w:eastAsia="x-none"/>
        </w:rPr>
      </w:pPr>
      <w:r w:rsidRPr="00255D1D">
        <w:rPr>
          <w:b/>
          <w:i/>
          <w:sz w:val="22"/>
          <w:szCs w:val="22"/>
          <w:u w:val="single"/>
          <w:lang w:eastAsia="x-none"/>
        </w:rPr>
        <w:t>Dokumenti kojima nominirani stručnjaci dokazuju da ispunjavaju zahtjeve koji moraju biti ispunjeni sukladno posebnim propisima:</w:t>
      </w:r>
    </w:p>
    <w:p w14:paraId="2D5705E8" w14:textId="77777777" w:rsidR="00255D1D" w:rsidRPr="00255D1D" w:rsidRDefault="00255D1D" w:rsidP="00255D1D">
      <w:pPr>
        <w:jc w:val="both"/>
        <w:rPr>
          <w:b/>
          <w:color w:val="FF0000"/>
          <w:sz w:val="22"/>
          <w:szCs w:val="22"/>
          <w:lang w:eastAsia="x-none"/>
        </w:rPr>
      </w:pPr>
    </w:p>
    <w:bookmarkEnd w:id="267"/>
    <w:p w14:paraId="7E8A5B43" w14:textId="77777777" w:rsidR="00255D1D" w:rsidRPr="00255D1D" w:rsidRDefault="00255D1D" w:rsidP="00255D1D">
      <w:pPr>
        <w:jc w:val="center"/>
        <w:rPr>
          <w:b/>
          <w:sz w:val="22"/>
          <w:szCs w:val="22"/>
          <w:lang w:eastAsia="x-none"/>
        </w:rPr>
      </w:pPr>
      <w:r w:rsidRPr="00255D1D">
        <w:rPr>
          <w:b/>
          <w:sz w:val="22"/>
          <w:szCs w:val="22"/>
          <w:lang w:eastAsia="x-none"/>
        </w:rPr>
        <w:t>DRŽAVLJANI REPUBLIKE HRVATSKE</w:t>
      </w:r>
    </w:p>
    <w:p w14:paraId="1CDC0C35" w14:textId="77777777" w:rsidR="00255D1D" w:rsidRPr="00255D1D" w:rsidRDefault="00255D1D" w:rsidP="00255D1D">
      <w:pPr>
        <w:jc w:val="both"/>
        <w:rPr>
          <w:bCs/>
          <w:sz w:val="22"/>
          <w:szCs w:val="22"/>
        </w:rPr>
      </w:pPr>
    </w:p>
    <w:p w14:paraId="40CD1243" w14:textId="77777777" w:rsidR="00255D1D" w:rsidRPr="00255D1D" w:rsidRDefault="00255D1D" w:rsidP="00255D1D">
      <w:pPr>
        <w:jc w:val="both"/>
        <w:rPr>
          <w:sz w:val="22"/>
          <w:szCs w:val="22"/>
          <w:lang w:eastAsia="x-none"/>
        </w:rPr>
      </w:pPr>
      <w:r w:rsidRPr="00255D1D">
        <w:rPr>
          <w:bCs/>
          <w:sz w:val="22"/>
          <w:szCs w:val="22"/>
        </w:rPr>
        <w:t>Inženjer gradilišta i/ili voditelj radova</w:t>
      </w:r>
      <w:r w:rsidRPr="00255D1D">
        <w:rPr>
          <w:sz w:val="22"/>
          <w:szCs w:val="22"/>
          <w:lang w:eastAsia="x-none"/>
        </w:rPr>
        <w:t xml:space="preserve"> koji je </w:t>
      </w:r>
      <w:r w:rsidRPr="00255D1D">
        <w:rPr>
          <w:b/>
          <w:sz w:val="22"/>
          <w:szCs w:val="22"/>
          <w:lang w:eastAsia="x-none"/>
        </w:rPr>
        <w:t>državljanin Republike Hrvatske</w:t>
      </w:r>
      <w:r w:rsidRPr="00255D1D">
        <w:rPr>
          <w:sz w:val="22"/>
          <w:szCs w:val="22"/>
          <w:lang w:eastAsia="x-none"/>
        </w:rPr>
        <w:t xml:space="preserve">, sukladno člancima 24.,25.. te 25.a i 25.b </w:t>
      </w:r>
      <w:r w:rsidRPr="00255D1D">
        <w:rPr>
          <w:sz w:val="22"/>
          <w:szCs w:val="22"/>
        </w:rPr>
        <w:t>Zakona o poslovima i djelatnostima prostornog uređenja i gradnje (NN 78/15, 118/18, 110/19)</w:t>
      </w:r>
      <w:r w:rsidRPr="00255D1D">
        <w:rPr>
          <w:sz w:val="22"/>
          <w:szCs w:val="22"/>
          <w:lang w:val="pl-PL" w:eastAsia="x-none"/>
        </w:rPr>
        <w:t xml:space="preserve"> te članka 23. stavak 1. Zakona o komori arhitekata i komorama inženjera u graditeljstvu i prostornom uređenju (NN 78/15, 114/18, 110/19),</w:t>
      </w:r>
      <w:r w:rsidRPr="00255D1D">
        <w:rPr>
          <w:sz w:val="22"/>
          <w:szCs w:val="22"/>
          <w:lang w:eastAsia="x-none"/>
        </w:rPr>
        <w:t xml:space="preserve"> dostavlja:</w:t>
      </w:r>
    </w:p>
    <w:p w14:paraId="16427959" w14:textId="77777777" w:rsidR="00255D1D" w:rsidRPr="00255D1D" w:rsidRDefault="00255D1D" w:rsidP="00255D1D">
      <w:pPr>
        <w:jc w:val="both"/>
        <w:rPr>
          <w:sz w:val="22"/>
          <w:szCs w:val="22"/>
          <w:lang w:eastAsia="x-none"/>
        </w:rPr>
      </w:pPr>
      <w:r w:rsidRPr="00255D1D">
        <w:rPr>
          <w:sz w:val="22"/>
          <w:szCs w:val="22"/>
          <w:lang w:eastAsia="x-none"/>
        </w:rPr>
        <w:t xml:space="preserve">- dokaz da je završio preddiplomski sveučilišni studij i stekao akademski naziv sveučilišni prvostupnik (baccalaureus) inženjer odgovarajuće struke ili stručni studij i stekao stručni naziv stručni prvostupnik (baccalaureus) inženjer odgovarajuće struke ako je tijekom cijelog svog studija stekao najmanje 180 ECTS bodova, odnosno koja je na drugi način propisan posebnim propisom stekao odgovarajući stupanj obrazovanja odgovarajuće struke i ima položen stručni ispit </w:t>
      </w:r>
    </w:p>
    <w:p w14:paraId="0F35F91E" w14:textId="77777777" w:rsidR="00255D1D" w:rsidRPr="00255D1D" w:rsidRDefault="00255D1D" w:rsidP="00255D1D">
      <w:pPr>
        <w:jc w:val="both"/>
        <w:rPr>
          <w:sz w:val="22"/>
          <w:szCs w:val="22"/>
          <w:lang w:eastAsia="x-none"/>
        </w:rPr>
      </w:pPr>
      <w:r w:rsidRPr="00255D1D">
        <w:rPr>
          <w:b/>
          <w:sz w:val="22"/>
          <w:szCs w:val="22"/>
          <w:lang w:eastAsia="x-none"/>
        </w:rPr>
        <w:t>ili</w:t>
      </w:r>
    </w:p>
    <w:p w14:paraId="24A2A6B4" w14:textId="77777777" w:rsidR="00255D1D" w:rsidRPr="00255D1D" w:rsidRDefault="00255D1D" w:rsidP="00255D1D">
      <w:pPr>
        <w:jc w:val="both"/>
        <w:rPr>
          <w:sz w:val="22"/>
          <w:szCs w:val="22"/>
          <w:lang w:eastAsia="x-none"/>
        </w:rPr>
      </w:pPr>
      <w:r w:rsidRPr="00255D1D">
        <w:rPr>
          <w:sz w:val="22"/>
          <w:szCs w:val="22"/>
          <w:lang w:eastAsia="x-none"/>
        </w:rPr>
        <w:t xml:space="preserve">- uvjerenja, odnosno potvrde nadležnih komora o upisu u imenik inženjera gradilišta/voditelja radova odgovarajuće struke. </w:t>
      </w:r>
    </w:p>
    <w:p w14:paraId="0EE200B7" w14:textId="77777777" w:rsidR="00255D1D" w:rsidRPr="00255D1D" w:rsidRDefault="00255D1D" w:rsidP="00255D1D">
      <w:pPr>
        <w:jc w:val="both"/>
        <w:rPr>
          <w:sz w:val="22"/>
          <w:szCs w:val="22"/>
          <w:lang w:eastAsia="x-none"/>
        </w:rPr>
      </w:pPr>
    </w:p>
    <w:p w14:paraId="0F421E3C" w14:textId="77777777" w:rsidR="00255D1D" w:rsidRPr="00255D1D" w:rsidRDefault="00255D1D" w:rsidP="00255D1D">
      <w:pPr>
        <w:jc w:val="both"/>
        <w:rPr>
          <w:sz w:val="22"/>
          <w:szCs w:val="22"/>
        </w:rPr>
      </w:pPr>
      <w:r w:rsidRPr="00255D1D">
        <w:rPr>
          <w:b/>
          <w:sz w:val="22"/>
          <w:szCs w:val="22"/>
        </w:rPr>
        <w:t>STRANE OSOBE</w:t>
      </w:r>
      <w:r w:rsidRPr="00255D1D">
        <w:rPr>
          <w:sz w:val="22"/>
          <w:szCs w:val="22"/>
        </w:rPr>
        <w:t xml:space="preserve"> ovaj uvjet ispunjavaju sukladno Glavi VIII. Zakona o poslovima i djelatnostima prostornog uređenja i gradnje (NN 78/15, 118/18, 110/19).</w:t>
      </w:r>
    </w:p>
    <w:p w14:paraId="768EAEA6" w14:textId="77777777" w:rsidR="00255D1D" w:rsidRPr="00255D1D" w:rsidRDefault="00255D1D" w:rsidP="00255D1D">
      <w:pPr>
        <w:jc w:val="both"/>
        <w:rPr>
          <w:i/>
          <w:sz w:val="22"/>
          <w:szCs w:val="22"/>
          <w:u w:val="single"/>
        </w:rPr>
      </w:pPr>
    </w:p>
    <w:p w14:paraId="735DFAB4" w14:textId="0934AA86" w:rsidR="005607DD" w:rsidRPr="005607DD" w:rsidRDefault="00255D1D" w:rsidP="005607DD">
      <w:pPr>
        <w:jc w:val="both"/>
        <w:rPr>
          <w:b/>
          <w:bCs/>
          <w:sz w:val="22"/>
          <w:szCs w:val="22"/>
          <w:u w:val="single"/>
        </w:rPr>
      </w:pPr>
      <w:r w:rsidRPr="00AB7CD3">
        <w:rPr>
          <w:b/>
          <w:sz w:val="22"/>
          <w:szCs w:val="22"/>
          <w:u w:val="single"/>
        </w:rPr>
        <w:t xml:space="preserve">U svrhu dokazivanja ispunjenja uvjeta propisanih posebnim zakonom odabrani ponuditelj </w:t>
      </w:r>
      <w:r w:rsidR="005607DD">
        <w:rPr>
          <w:b/>
          <w:sz w:val="22"/>
          <w:szCs w:val="22"/>
          <w:u w:val="single"/>
        </w:rPr>
        <w:t>može</w:t>
      </w:r>
      <w:r w:rsidRPr="00AB7CD3">
        <w:rPr>
          <w:b/>
          <w:sz w:val="22"/>
          <w:szCs w:val="22"/>
          <w:u w:val="single"/>
        </w:rPr>
        <w:t xml:space="preserve"> dostaviti </w:t>
      </w:r>
      <w:r w:rsidR="00247438" w:rsidRPr="00AB7CD3">
        <w:rPr>
          <w:b/>
          <w:sz w:val="22"/>
          <w:szCs w:val="22"/>
          <w:u w:val="single"/>
        </w:rPr>
        <w:t xml:space="preserve">Središnjem tijelu </w:t>
      </w:r>
      <w:r w:rsidRPr="00AB7CD3">
        <w:rPr>
          <w:b/>
          <w:sz w:val="22"/>
          <w:szCs w:val="22"/>
          <w:u w:val="single"/>
        </w:rPr>
        <w:t>preslike traženih potrebnih dokumenata nakon izvršnosti odluke o odabiru, a prije potpisa ugovora o javnoj nabavi</w:t>
      </w:r>
      <w:r w:rsidR="005607DD">
        <w:rPr>
          <w:sz w:val="22"/>
          <w:szCs w:val="22"/>
          <w:u w:val="single"/>
        </w:rPr>
        <w:t xml:space="preserve">, </w:t>
      </w:r>
      <w:r w:rsidR="005607DD" w:rsidRPr="005607DD">
        <w:rPr>
          <w:b/>
          <w:sz w:val="22"/>
          <w:szCs w:val="22"/>
          <w:u w:val="single"/>
        </w:rPr>
        <w:t>odnosno</w:t>
      </w:r>
      <w:r w:rsidR="005607DD" w:rsidRPr="005607DD">
        <w:rPr>
          <w:b/>
          <w:bCs/>
          <w:sz w:val="22"/>
          <w:szCs w:val="22"/>
          <w:u w:val="single"/>
        </w:rPr>
        <w:t xml:space="preserve"> najkasnije prije obavljanja prvog posla.</w:t>
      </w:r>
    </w:p>
    <w:p w14:paraId="5ACF01C0" w14:textId="7767C9CB" w:rsidR="00255D1D" w:rsidRPr="00255D1D" w:rsidRDefault="00255D1D" w:rsidP="00255D1D">
      <w:pPr>
        <w:jc w:val="both"/>
        <w:rPr>
          <w:b/>
          <w:sz w:val="22"/>
          <w:szCs w:val="22"/>
          <w:u w:val="single"/>
        </w:rPr>
      </w:pPr>
    </w:p>
    <w:p w14:paraId="581A4BC3" w14:textId="00CDC1F2" w:rsidR="00E53C4A" w:rsidRPr="00B76B66" w:rsidRDefault="00E53C4A" w:rsidP="00B65C2F">
      <w:pPr>
        <w:pStyle w:val="TOCNaslov"/>
        <w:outlineLvl w:val="1"/>
      </w:pPr>
      <w:bookmarkStart w:id="268" w:name="_Toc153956075"/>
      <w:r w:rsidRPr="00B76B66">
        <w:lastRenderedPageBreak/>
        <w:t>7.</w:t>
      </w:r>
      <w:r w:rsidR="00360D68">
        <w:t>16</w:t>
      </w:r>
      <w:r w:rsidRPr="00B76B66">
        <w:t>. Rok za izjavljivanje žalbe na dokumentaciju o nabavi te naziv i adresa žalbenog tijela</w:t>
      </w:r>
      <w:bookmarkEnd w:id="265"/>
      <w:r w:rsidR="00247438">
        <w:t xml:space="preserve"> </w:t>
      </w:r>
      <w:bookmarkStart w:id="269" w:name="_Hlk148011799"/>
      <w:r w:rsidR="00247438" w:rsidRPr="007848E7">
        <w:t>(vrijedi za</w:t>
      </w:r>
      <w:r w:rsidR="00247438">
        <w:rPr>
          <w:rFonts w:cs="Arial"/>
        </w:rPr>
        <w:t xml:space="preserve"> sve grupe)</w:t>
      </w:r>
      <w:bookmarkEnd w:id="268"/>
    </w:p>
    <w:bookmarkEnd w:id="269"/>
    <w:p w14:paraId="03D9653E" w14:textId="77777777" w:rsidR="00E53C4A" w:rsidRPr="00B76B66" w:rsidRDefault="00E53C4A" w:rsidP="00E53C4A">
      <w:pPr>
        <w:jc w:val="both"/>
        <w:rPr>
          <w:sz w:val="22"/>
          <w:szCs w:val="22"/>
        </w:rPr>
      </w:pPr>
    </w:p>
    <w:p w14:paraId="460D9E84" w14:textId="77777777" w:rsidR="00E53C4A" w:rsidRPr="00B76B66" w:rsidRDefault="00E53C4A" w:rsidP="00E53C4A">
      <w:pPr>
        <w:jc w:val="both"/>
        <w:rPr>
          <w:sz w:val="22"/>
          <w:szCs w:val="22"/>
        </w:rPr>
      </w:pPr>
      <w:bookmarkStart w:id="270" w:name="_Hlk145059745"/>
      <w:r w:rsidRPr="00B76B66">
        <w:rPr>
          <w:sz w:val="22"/>
          <w:szCs w:val="22"/>
        </w:rPr>
        <w:t>Za rješavanje o žalbama nadležna je Državna komisija za kontrolu postupaka javne nabave. Žalbeni postupak vodi se prema odredbama ZJN 2016 i Zakona o općem upravnom postupku. Žalbeni postupak temelji se na načelima javne nabave i upravnog postupka.</w:t>
      </w:r>
    </w:p>
    <w:p w14:paraId="13870120" w14:textId="77777777" w:rsidR="00E53C4A" w:rsidRPr="00B76B66" w:rsidRDefault="00E53C4A" w:rsidP="00E53C4A">
      <w:pPr>
        <w:jc w:val="both"/>
        <w:rPr>
          <w:sz w:val="22"/>
          <w:szCs w:val="22"/>
        </w:rPr>
      </w:pPr>
    </w:p>
    <w:p w14:paraId="3D42F3EE" w14:textId="77777777" w:rsidR="00E53C4A" w:rsidRPr="00B76B66" w:rsidRDefault="00E53C4A" w:rsidP="00E53C4A">
      <w:pPr>
        <w:jc w:val="both"/>
        <w:rPr>
          <w:sz w:val="22"/>
          <w:szCs w:val="22"/>
        </w:rPr>
      </w:pPr>
      <w:r w:rsidRPr="00B76B66">
        <w:rPr>
          <w:sz w:val="22"/>
          <w:szCs w:val="22"/>
        </w:rPr>
        <w:t>Pravo na žalbu ima svaki gospodarski subjekt koji ima ili je imao pravni interes za dobivanje ugovora o javnoj nabavi i koji je pretrpio ili bi mogao pretrpjeti štetu od navodnoga kršenja subjektivnih prava.</w:t>
      </w:r>
    </w:p>
    <w:p w14:paraId="4C94B9FE" w14:textId="77777777" w:rsidR="00E53C4A" w:rsidRPr="00B76B66" w:rsidRDefault="00E53C4A" w:rsidP="00E53C4A">
      <w:pPr>
        <w:jc w:val="both"/>
        <w:rPr>
          <w:sz w:val="22"/>
          <w:szCs w:val="22"/>
        </w:rPr>
      </w:pPr>
      <w:r w:rsidRPr="00B76B66">
        <w:rPr>
          <w:sz w:val="22"/>
          <w:szCs w:val="22"/>
        </w:rPr>
        <w:t>Žalba se izjavljuje Državnoj komisiji u pisanom obliku.</w:t>
      </w:r>
    </w:p>
    <w:p w14:paraId="00B01886" w14:textId="77777777" w:rsidR="00E53C4A" w:rsidRPr="00B76B66" w:rsidRDefault="00E53C4A" w:rsidP="00E53C4A">
      <w:pPr>
        <w:jc w:val="both"/>
        <w:rPr>
          <w:sz w:val="22"/>
          <w:szCs w:val="22"/>
        </w:rPr>
      </w:pPr>
    </w:p>
    <w:p w14:paraId="2AB1F9C8" w14:textId="77777777" w:rsidR="009904F0" w:rsidRPr="009904F0" w:rsidRDefault="009904F0" w:rsidP="009904F0">
      <w:pPr>
        <w:suppressAutoHyphens/>
        <w:jc w:val="both"/>
        <w:rPr>
          <w:color w:val="231F20"/>
          <w:sz w:val="22"/>
        </w:rPr>
      </w:pPr>
      <w:r w:rsidRPr="009904F0">
        <w:rPr>
          <w:color w:val="231F20"/>
          <w:sz w:val="22"/>
        </w:rPr>
        <w:t>Žalba se izjavljuje Državnoj komisiji za kontrolu postupaka javne nabave, u pisanom obliku.</w:t>
      </w:r>
    </w:p>
    <w:p w14:paraId="08C83A03" w14:textId="77777777" w:rsidR="009904F0" w:rsidRPr="009904F0" w:rsidRDefault="009904F0" w:rsidP="009904F0">
      <w:pPr>
        <w:suppressAutoHyphens/>
        <w:jc w:val="both"/>
        <w:rPr>
          <w:color w:val="231F20"/>
          <w:sz w:val="22"/>
        </w:rPr>
      </w:pPr>
    </w:p>
    <w:p w14:paraId="04663C17" w14:textId="77777777" w:rsidR="009904F0" w:rsidRPr="009904F0" w:rsidRDefault="009904F0" w:rsidP="009904F0">
      <w:pPr>
        <w:suppressAutoHyphens/>
        <w:jc w:val="both"/>
        <w:rPr>
          <w:color w:val="231F20"/>
          <w:sz w:val="22"/>
        </w:rPr>
      </w:pPr>
      <w:r w:rsidRPr="009904F0">
        <w:rPr>
          <w:color w:val="231F20"/>
          <w:sz w:val="22"/>
        </w:rPr>
        <w:t>Žalba se dostavlja elektroničkim sredstvima komunikacije putem međusobno povezanih informacijskih sustava Državne komisije i EOJN RH (u daljnjem tekstu: sustav e-Žalba).</w:t>
      </w:r>
    </w:p>
    <w:p w14:paraId="611BFE45" w14:textId="77777777" w:rsidR="009904F0" w:rsidRPr="009904F0" w:rsidRDefault="009904F0" w:rsidP="009904F0">
      <w:pPr>
        <w:suppressAutoHyphens/>
        <w:jc w:val="both"/>
        <w:rPr>
          <w:color w:val="231F20"/>
          <w:sz w:val="22"/>
        </w:rPr>
      </w:pPr>
    </w:p>
    <w:p w14:paraId="09F67496" w14:textId="77777777" w:rsidR="009904F0" w:rsidRDefault="009904F0" w:rsidP="009904F0">
      <w:pPr>
        <w:suppressAutoHyphens/>
        <w:jc w:val="both"/>
        <w:rPr>
          <w:color w:val="231F20"/>
          <w:sz w:val="22"/>
        </w:rPr>
      </w:pPr>
      <w:r w:rsidRPr="009904F0">
        <w:rPr>
          <w:color w:val="231F20"/>
          <w:sz w:val="22"/>
        </w:rPr>
        <w:t>Žalba koja nije dostavljena sukladno sustavu e-Žalba odbacit će se.</w:t>
      </w:r>
    </w:p>
    <w:p w14:paraId="2AABED48" w14:textId="77777777" w:rsidR="001B6A99" w:rsidRPr="009904F0" w:rsidRDefault="001B6A99" w:rsidP="009904F0">
      <w:pPr>
        <w:suppressAutoHyphens/>
        <w:jc w:val="both"/>
        <w:rPr>
          <w:color w:val="231F20"/>
          <w:sz w:val="22"/>
        </w:rPr>
      </w:pPr>
    </w:p>
    <w:p w14:paraId="4EE357F6" w14:textId="77777777" w:rsidR="009904F0" w:rsidRPr="009904F0" w:rsidRDefault="009904F0" w:rsidP="009904F0">
      <w:pPr>
        <w:suppressAutoHyphens/>
        <w:jc w:val="both"/>
        <w:rPr>
          <w:color w:val="231F20"/>
          <w:sz w:val="22"/>
        </w:rPr>
      </w:pPr>
      <w:r w:rsidRPr="009904F0">
        <w:rPr>
          <w:color w:val="231F20"/>
          <w:sz w:val="22"/>
        </w:rPr>
        <w:t xml:space="preserve">Sustav e-Žalba bez odgode šalje obavijest o zaprimljenoj žalbi strankama žalbenog postupka u njihov siguran elektronički pretinac na poslužitelju EOJN RH te na njihovu adresu elektroničke pošte. </w:t>
      </w:r>
    </w:p>
    <w:p w14:paraId="02B25E6C" w14:textId="77777777" w:rsidR="009904F0" w:rsidRDefault="009904F0" w:rsidP="009904F0">
      <w:pPr>
        <w:suppressAutoHyphens/>
        <w:jc w:val="both"/>
        <w:rPr>
          <w:color w:val="231F20"/>
          <w:sz w:val="22"/>
        </w:rPr>
      </w:pPr>
      <w:r w:rsidRPr="009904F0">
        <w:rPr>
          <w:color w:val="231F20"/>
          <w:sz w:val="22"/>
        </w:rPr>
        <w:t>EOJN RH se smatra poslužiteljem za potrebe sustava e-Žalba.</w:t>
      </w:r>
    </w:p>
    <w:p w14:paraId="3689D8F7" w14:textId="77777777" w:rsidR="001B6A99" w:rsidRPr="009904F0" w:rsidRDefault="001B6A99" w:rsidP="009904F0">
      <w:pPr>
        <w:suppressAutoHyphens/>
        <w:jc w:val="both"/>
        <w:rPr>
          <w:color w:val="231F20"/>
          <w:sz w:val="22"/>
        </w:rPr>
      </w:pPr>
    </w:p>
    <w:p w14:paraId="0FDD17D9" w14:textId="77777777" w:rsidR="009904F0" w:rsidRPr="009904F0" w:rsidRDefault="009904F0" w:rsidP="009904F0">
      <w:pPr>
        <w:suppressAutoHyphens/>
        <w:jc w:val="both"/>
        <w:rPr>
          <w:color w:val="231F20"/>
          <w:sz w:val="22"/>
        </w:rPr>
      </w:pPr>
      <w:r w:rsidRPr="009904F0">
        <w:rPr>
          <w:color w:val="231F20"/>
          <w:sz w:val="22"/>
        </w:rPr>
        <w:t xml:space="preserve">Smatra se da je dostava Državnoj komisiji odnosno stranki žalbenog postupka obavljena na dan kada je žalba zaprimljena na poslužitelju EOJN RH. </w:t>
      </w:r>
    </w:p>
    <w:p w14:paraId="2FE8A5AB" w14:textId="77777777" w:rsidR="009904F0" w:rsidRPr="009904F0" w:rsidRDefault="009904F0" w:rsidP="009904F0">
      <w:pPr>
        <w:suppressAutoHyphens/>
        <w:jc w:val="both"/>
        <w:rPr>
          <w:color w:val="231F20"/>
          <w:sz w:val="22"/>
        </w:rPr>
      </w:pPr>
    </w:p>
    <w:p w14:paraId="0B2866B1" w14:textId="77777777" w:rsidR="009904F0" w:rsidRPr="009904F0" w:rsidRDefault="009904F0" w:rsidP="009904F0">
      <w:pPr>
        <w:suppressAutoHyphens/>
        <w:jc w:val="both"/>
        <w:rPr>
          <w:color w:val="231F20"/>
          <w:sz w:val="22"/>
        </w:rPr>
      </w:pPr>
      <w:r w:rsidRPr="009904F0">
        <w:rPr>
          <w:color w:val="231F20"/>
          <w:sz w:val="22"/>
        </w:rPr>
        <w:t>Smatra se da je žalba koja je predana putem sustava e-Žalba potpisana.</w:t>
      </w:r>
    </w:p>
    <w:p w14:paraId="27F8586A" w14:textId="77777777" w:rsidR="009904F0" w:rsidRPr="009904F0" w:rsidRDefault="009904F0" w:rsidP="009904F0">
      <w:pPr>
        <w:suppressAutoHyphens/>
        <w:jc w:val="both"/>
        <w:rPr>
          <w:color w:val="231F20"/>
          <w:sz w:val="22"/>
        </w:rPr>
      </w:pPr>
    </w:p>
    <w:p w14:paraId="7D649240" w14:textId="77777777" w:rsidR="009904F0" w:rsidRPr="009904F0" w:rsidRDefault="009904F0" w:rsidP="009904F0">
      <w:pPr>
        <w:spacing w:after="48"/>
        <w:jc w:val="both"/>
        <w:textAlignment w:val="baseline"/>
        <w:rPr>
          <w:color w:val="231F20"/>
          <w:sz w:val="22"/>
        </w:rPr>
      </w:pPr>
      <w:r w:rsidRPr="009904F0">
        <w:rPr>
          <w:color w:val="231F20"/>
          <w:sz w:val="22"/>
        </w:rPr>
        <w:t>Žalba se izjavljuje u roku od deset dana, i to od dana:</w:t>
      </w:r>
    </w:p>
    <w:p w14:paraId="164BA6DA" w14:textId="77777777" w:rsidR="009904F0" w:rsidRPr="009904F0" w:rsidRDefault="009904F0" w:rsidP="009904F0">
      <w:pPr>
        <w:spacing w:after="48"/>
        <w:ind w:firstLine="408"/>
        <w:jc w:val="both"/>
        <w:textAlignment w:val="baseline"/>
        <w:rPr>
          <w:color w:val="231F20"/>
          <w:sz w:val="22"/>
        </w:rPr>
      </w:pPr>
      <w:r w:rsidRPr="009904F0">
        <w:rPr>
          <w:color w:val="231F20"/>
          <w:sz w:val="22"/>
        </w:rPr>
        <w:t>1. objave poziva na nadmetanje, u odnosu na sadržaj poziva ili dokumentacije o nabavi</w:t>
      </w:r>
    </w:p>
    <w:p w14:paraId="6F4CA793" w14:textId="77777777" w:rsidR="009904F0" w:rsidRPr="009904F0" w:rsidRDefault="009904F0" w:rsidP="009904F0">
      <w:pPr>
        <w:spacing w:after="48"/>
        <w:ind w:firstLine="408"/>
        <w:jc w:val="both"/>
        <w:textAlignment w:val="baseline"/>
        <w:rPr>
          <w:color w:val="231F20"/>
          <w:sz w:val="22"/>
        </w:rPr>
      </w:pPr>
      <w:r w:rsidRPr="009904F0">
        <w:rPr>
          <w:color w:val="231F20"/>
          <w:sz w:val="22"/>
        </w:rPr>
        <w:t>2. objave obavijesti o ispravku, u odnosu na sadržaj ispravka</w:t>
      </w:r>
    </w:p>
    <w:p w14:paraId="6AC59CF3" w14:textId="77777777" w:rsidR="009904F0" w:rsidRPr="009904F0" w:rsidRDefault="009904F0" w:rsidP="009904F0">
      <w:pPr>
        <w:spacing w:after="48"/>
        <w:ind w:firstLine="408"/>
        <w:jc w:val="both"/>
        <w:textAlignment w:val="baseline"/>
        <w:rPr>
          <w:color w:val="231F20"/>
          <w:sz w:val="22"/>
        </w:rPr>
      </w:pPr>
      <w:r w:rsidRPr="009904F0">
        <w:rPr>
          <w:color w:val="231F20"/>
          <w:sz w:val="22"/>
        </w:rPr>
        <w:t>3. objave izmjene dokumentacije o nabavi, u odnosu na sadržaj izmjene dokumentacije</w:t>
      </w:r>
    </w:p>
    <w:p w14:paraId="3A22FB82" w14:textId="77777777" w:rsidR="009904F0" w:rsidRPr="009904F0" w:rsidRDefault="009904F0" w:rsidP="009904F0">
      <w:pPr>
        <w:spacing w:after="48"/>
        <w:ind w:firstLine="408"/>
        <w:jc w:val="both"/>
        <w:textAlignment w:val="baseline"/>
        <w:rPr>
          <w:color w:val="231F20"/>
          <w:sz w:val="22"/>
        </w:rPr>
      </w:pPr>
      <w:r w:rsidRPr="009904F0">
        <w:rPr>
          <w:color w:val="231F20"/>
          <w:sz w:val="22"/>
        </w:rPr>
        <w:t>4. otvaranja ponuda u odnosu na propuštanje naručitelja da valjano odgovori na pravodobno dostavljen zahtjev dodatne informacije, objašnjenja ili izmjene dokumentacije o nabavi te na postupak otvaranja ponuda</w:t>
      </w:r>
    </w:p>
    <w:p w14:paraId="6B176CFC" w14:textId="77777777" w:rsidR="009904F0" w:rsidRPr="009904F0" w:rsidRDefault="009904F0" w:rsidP="009904F0">
      <w:pPr>
        <w:ind w:firstLine="408"/>
        <w:jc w:val="both"/>
        <w:textAlignment w:val="baseline"/>
        <w:rPr>
          <w:color w:val="231F20"/>
          <w:sz w:val="22"/>
        </w:rPr>
      </w:pPr>
      <w:r w:rsidRPr="009904F0">
        <w:rPr>
          <w:color w:val="231F20"/>
          <w:sz w:val="22"/>
        </w:rPr>
        <w:t>5. primitka odluke o odabiru ili poništenju, u odnosu na postupak pregleda, ocjene i odabira ponuda, ili razloge poništenja.</w:t>
      </w:r>
    </w:p>
    <w:p w14:paraId="7CBCF9AD" w14:textId="77777777" w:rsidR="009904F0" w:rsidRPr="009904F0" w:rsidRDefault="009904F0" w:rsidP="009904F0">
      <w:pPr>
        <w:jc w:val="both"/>
        <w:rPr>
          <w:sz w:val="22"/>
          <w:szCs w:val="22"/>
        </w:rPr>
      </w:pPr>
    </w:p>
    <w:p w14:paraId="78C3650B" w14:textId="77777777" w:rsidR="009904F0" w:rsidRPr="009904F0" w:rsidRDefault="009904F0" w:rsidP="009904F0">
      <w:pPr>
        <w:jc w:val="both"/>
        <w:rPr>
          <w:sz w:val="22"/>
          <w:szCs w:val="22"/>
        </w:rPr>
      </w:pPr>
      <w:r w:rsidRPr="009904F0">
        <w:rPr>
          <w:sz w:val="22"/>
          <w:szCs w:val="22"/>
        </w:rPr>
        <w:t xml:space="preserve">Žalitelj koji je propustio izjaviti žalbu u određenoj fazi otvorenog postupka javne nabave sukladno prednje navedenom, nema pravo na žalbu u kasnijoj fazi postupka za prethodnu fazu. </w:t>
      </w:r>
    </w:p>
    <w:p w14:paraId="7B08594B" w14:textId="77777777" w:rsidR="009904F0" w:rsidRPr="009904F0" w:rsidRDefault="009904F0" w:rsidP="009904F0">
      <w:pPr>
        <w:jc w:val="both"/>
        <w:rPr>
          <w:sz w:val="22"/>
          <w:szCs w:val="22"/>
        </w:rPr>
      </w:pPr>
    </w:p>
    <w:p w14:paraId="75F21B44" w14:textId="5A3154F2" w:rsidR="00E53C4A" w:rsidRPr="001B3606" w:rsidRDefault="009904F0" w:rsidP="00E53C4A">
      <w:pPr>
        <w:autoSpaceDE w:val="0"/>
        <w:autoSpaceDN w:val="0"/>
        <w:adjustRightInd w:val="0"/>
        <w:jc w:val="both"/>
        <w:rPr>
          <w:strike/>
          <w:sz w:val="22"/>
          <w:szCs w:val="22"/>
        </w:rPr>
      </w:pPr>
      <w:r w:rsidRPr="009904F0">
        <w:rPr>
          <w:color w:val="231F20"/>
          <w:sz w:val="22"/>
        </w:rPr>
        <w:t xml:space="preserve">Žalba obvezno sadržava </w:t>
      </w:r>
      <w:r w:rsidRPr="009904F0">
        <w:rPr>
          <w:sz w:val="22"/>
          <w:szCs w:val="22"/>
        </w:rPr>
        <w:t>podatke navedene u članku 420. stavku 1. ZJN 2016.</w:t>
      </w:r>
    </w:p>
    <w:p w14:paraId="640CE9CD" w14:textId="541B74D1" w:rsidR="00E53C4A" w:rsidRPr="00B76B66" w:rsidRDefault="00E53C4A" w:rsidP="00B65C2F">
      <w:pPr>
        <w:pStyle w:val="TOCNaslov"/>
        <w:outlineLvl w:val="1"/>
      </w:pPr>
      <w:bookmarkStart w:id="271" w:name="_Toc472598299"/>
      <w:bookmarkStart w:id="272" w:name="_Toc488782052"/>
      <w:bookmarkStart w:id="273" w:name="_Toc142410943"/>
      <w:bookmarkStart w:id="274" w:name="_Toc153956076"/>
      <w:bookmarkEnd w:id="270"/>
      <w:r w:rsidRPr="00B76B66">
        <w:t>7.</w:t>
      </w:r>
      <w:r w:rsidR="00360D68">
        <w:t>17</w:t>
      </w:r>
      <w:r w:rsidRPr="00B76B66">
        <w:t xml:space="preserve">. </w:t>
      </w:r>
      <w:bookmarkEnd w:id="271"/>
      <w:bookmarkEnd w:id="272"/>
      <w:r w:rsidRPr="00B76B66">
        <w:t>Drugi podaci koje Naručitelj smatra potrebnima</w:t>
      </w:r>
      <w:bookmarkEnd w:id="273"/>
      <w:r w:rsidR="00247438">
        <w:t xml:space="preserve"> </w:t>
      </w:r>
      <w:r w:rsidR="00247438" w:rsidRPr="007848E7">
        <w:t>(vrijedi za sve grupe)</w:t>
      </w:r>
      <w:bookmarkEnd w:id="274"/>
    </w:p>
    <w:p w14:paraId="5FEBBC48" w14:textId="15013D58" w:rsidR="00E53C4A" w:rsidRPr="00B76B66" w:rsidRDefault="00E53C4A" w:rsidP="00001E57">
      <w:pPr>
        <w:pStyle w:val="TOCNaslov"/>
        <w:outlineLvl w:val="1"/>
      </w:pPr>
      <w:bookmarkStart w:id="275" w:name="_Toc142410944"/>
      <w:bookmarkStart w:id="276" w:name="_Toc153956077"/>
      <w:r w:rsidRPr="00B76B66">
        <w:t>7.</w:t>
      </w:r>
      <w:r w:rsidR="00360D68">
        <w:t>17</w:t>
      </w:r>
      <w:r w:rsidRPr="00B76B66">
        <w:t>.1. Trošak ponude i preuzimanje Dokumentacije o nabavi</w:t>
      </w:r>
      <w:bookmarkEnd w:id="275"/>
      <w:r w:rsidR="00001E57">
        <w:t xml:space="preserve"> </w:t>
      </w:r>
      <w:r w:rsidR="00001E57" w:rsidRPr="007848E7">
        <w:t>(vrijedi za</w:t>
      </w:r>
      <w:r w:rsidR="00001E57">
        <w:rPr>
          <w:rFonts w:cs="Arial"/>
        </w:rPr>
        <w:t xml:space="preserve"> sve grupe)</w:t>
      </w:r>
      <w:bookmarkEnd w:id="276"/>
    </w:p>
    <w:p w14:paraId="71A30F50" w14:textId="77777777" w:rsidR="00E53C4A" w:rsidRPr="00B76B66" w:rsidRDefault="00E53C4A" w:rsidP="00E53C4A">
      <w:pPr>
        <w:tabs>
          <w:tab w:val="left" w:pos="8505"/>
        </w:tabs>
        <w:autoSpaceDE w:val="0"/>
        <w:autoSpaceDN w:val="0"/>
        <w:adjustRightInd w:val="0"/>
        <w:jc w:val="both"/>
        <w:rPr>
          <w:sz w:val="22"/>
          <w:szCs w:val="22"/>
        </w:rPr>
      </w:pPr>
    </w:p>
    <w:p w14:paraId="178F6541" w14:textId="77777777" w:rsidR="00E53C4A" w:rsidRPr="00B76B66" w:rsidRDefault="00E53C4A" w:rsidP="00E53C4A">
      <w:pPr>
        <w:tabs>
          <w:tab w:val="left" w:pos="8505"/>
        </w:tabs>
        <w:autoSpaceDE w:val="0"/>
        <w:autoSpaceDN w:val="0"/>
        <w:adjustRightInd w:val="0"/>
        <w:jc w:val="both"/>
        <w:rPr>
          <w:sz w:val="22"/>
          <w:szCs w:val="22"/>
        </w:rPr>
      </w:pPr>
      <w:r w:rsidRPr="00B76B66">
        <w:rPr>
          <w:sz w:val="22"/>
          <w:szCs w:val="22"/>
        </w:rPr>
        <w:t xml:space="preserve">Ponuda se izrađuje bez posebne naknade. Trošak pripreme i podnošenja ponude u cijelosti snosi Ponuditelj. </w:t>
      </w:r>
    </w:p>
    <w:p w14:paraId="732C2562" w14:textId="77777777" w:rsidR="00E53C4A" w:rsidRPr="00B76B66" w:rsidRDefault="00E53C4A" w:rsidP="00E53C4A">
      <w:pPr>
        <w:tabs>
          <w:tab w:val="left" w:pos="8505"/>
        </w:tabs>
        <w:autoSpaceDE w:val="0"/>
        <w:autoSpaceDN w:val="0"/>
        <w:adjustRightInd w:val="0"/>
        <w:jc w:val="both"/>
        <w:rPr>
          <w:sz w:val="22"/>
          <w:szCs w:val="22"/>
        </w:rPr>
      </w:pPr>
    </w:p>
    <w:p w14:paraId="7FA31855" w14:textId="77777777" w:rsidR="00E53C4A" w:rsidRPr="00B76B66" w:rsidRDefault="00E53C4A" w:rsidP="00E53C4A">
      <w:pPr>
        <w:tabs>
          <w:tab w:val="left" w:pos="8505"/>
        </w:tabs>
        <w:autoSpaceDE w:val="0"/>
        <w:autoSpaceDN w:val="0"/>
        <w:adjustRightInd w:val="0"/>
        <w:jc w:val="both"/>
        <w:rPr>
          <w:color w:val="000000"/>
          <w:sz w:val="22"/>
          <w:szCs w:val="22"/>
        </w:rPr>
      </w:pPr>
      <w:r w:rsidRPr="00B76B66">
        <w:rPr>
          <w:color w:val="000000"/>
          <w:sz w:val="22"/>
          <w:szCs w:val="22"/>
        </w:rPr>
        <w:t xml:space="preserve">Dokumentacija o nabavi se ne naplaćuje te se može preuzeti neograničeno i u cijelosti u elektroničkom obliku na internetskoj stranici EOJN RH-a: </w:t>
      </w:r>
      <w:hyperlink r:id="rId14" w:history="1">
        <w:r w:rsidRPr="00B76B66">
          <w:rPr>
            <w:rFonts w:eastAsia="SimSun"/>
            <w:color w:val="0000FF"/>
            <w:sz w:val="22"/>
            <w:szCs w:val="22"/>
            <w:u w:val="single"/>
          </w:rPr>
          <w:t>https://eojn.nn.hr/Oglasnik/</w:t>
        </w:r>
      </w:hyperlink>
      <w:r w:rsidRPr="00B76B66">
        <w:rPr>
          <w:color w:val="000000"/>
          <w:sz w:val="22"/>
          <w:szCs w:val="22"/>
        </w:rPr>
        <w:t xml:space="preserve"> </w:t>
      </w:r>
    </w:p>
    <w:p w14:paraId="2EE97F46" w14:textId="77777777" w:rsidR="00E53C4A" w:rsidRPr="00B76B66" w:rsidRDefault="00E53C4A" w:rsidP="00E53C4A">
      <w:pPr>
        <w:tabs>
          <w:tab w:val="left" w:pos="8505"/>
        </w:tabs>
        <w:autoSpaceDE w:val="0"/>
        <w:autoSpaceDN w:val="0"/>
        <w:adjustRightInd w:val="0"/>
        <w:jc w:val="both"/>
        <w:rPr>
          <w:color w:val="000000"/>
          <w:sz w:val="22"/>
          <w:szCs w:val="22"/>
        </w:rPr>
      </w:pPr>
    </w:p>
    <w:p w14:paraId="4EC466C9" w14:textId="77777777" w:rsidR="00E53C4A" w:rsidRPr="00B76B66" w:rsidRDefault="00E53C4A" w:rsidP="00E53C4A">
      <w:pPr>
        <w:tabs>
          <w:tab w:val="left" w:pos="8505"/>
        </w:tabs>
        <w:autoSpaceDE w:val="0"/>
        <w:autoSpaceDN w:val="0"/>
        <w:adjustRightInd w:val="0"/>
        <w:jc w:val="both"/>
        <w:rPr>
          <w:color w:val="000000"/>
          <w:sz w:val="22"/>
          <w:szCs w:val="22"/>
        </w:rPr>
      </w:pPr>
      <w:r w:rsidRPr="00B76B66">
        <w:rPr>
          <w:color w:val="000000"/>
          <w:sz w:val="22"/>
          <w:szCs w:val="22"/>
        </w:rPr>
        <w:lastRenderedPageBreak/>
        <w:t xml:space="preserve">Prilikom preuzimanja dokumentacije, zainteresirani gospodarski subjekti moraju se registrirati i prijaviti kako bi bili evidentirani kao zainteresirani gospodarski subjekti te kako bi im sustav slao sve dodatne obavijesti o tom postupku. </w:t>
      </w:r>
    </w:p>
    <w:p w14:paraId="08E7123B" w14:textId="77777777" w:rsidR="00E53C4A" w:rsidRPr="00B76B66" w:rsidRDefault="00E53C4A" w:rsidP="00E53C4A">
      <w:pPr>
        <w:tabs>
          <w:tab w:val="left" w:pos="8505"/>
        </w:tabs>
        <w:autoSpaceDE w:val="0"/>
        <w:autoSpaceDN w:val="0"/>
        <w:adjustRightInd w:val="0"/>
        <w:jc w:val="both"/>
        <w:rPr>
          <w:color w:val="000000"/>
          <w:sz w:val="22"/>
          <w:szCs w:val="22"/>
        </w:rPr>
      </w:pPr>
    </w:p>
    <w:p w14:paraId="23B32818" w14:textId="77777777" w:rsidR="00E53C4A" w:rsidRPr="00B76B66" w:rsidRDefault="00E53C4A" w:rsidP="00623315">
      <w:pPr>
        <w:tabs>
          <w:tab w:val="left" w:pos="8505"/>
        </w:tabs>
        <w:autoSpaceDE w:val="0"/>
        <w:autoSpaceDN w:val="0"/>
        <w:adjustRightInd w:val="0"/>
        <w:rPr>
          <w:color w:val="000000"/>
          <w:sz w:val="22"/>
          <w:szCs w:val="22"/>
        </w:rPr>
      </w:pPr>
      <w:r w:rsidRPr="00B76B66">
        <w:rPr>
          <w:color w:val="000000"/>
          <w:sz w:val="22"/>
          <w:szCs w:val="22"/>
        </w:rPr>
        <w:t xml:space="preserve">Upute za korištenje EOJN RH-a dostupne su na internetskoj stranici: </w:t>
      </w:r>
      <w:hyperlink r:id="rId15" w:history="1">
        <w:r w:rsidRPr="00B76B66">
          <w:rPr>
            <w:rFonts w:eastAsia="SimSun"/>
            <w:color w:val="0000FF"/>
            <w:sz w:val="22"/>
            <w:szCs w:val="22"/>
            <w:u w:val="single"/>
          </w:rPr>
          <w:t>https://eojn.nn.hr/Oglasnik/clanak/upute-za-koristenje-eojna-rh/0/93/</w:t>
        </w:r>
      </w:hyperlink>
      <w:r w:rsidRPr="00B76B66">
        <w:rPr>
          <w:color w:val="000000"/>
          <w:sz w:val="22"/>
          <w:szCs w:val="22"/>
        </w:rPr>
        <w:t xml:space="preserve"> </w:t>
      </w:r>
    </w:p>
    <w:p w14:paraId="2B15DF36" w14:textId="77777777" w:rsidR="00E53C4A" w:rsidRPr="00B76B66" w:rsidRDefault="00E53C4A" w:rsidP="00E53C4A">
      <w:pPr>
        <w:tabs>
          <w:tab w:val="left" w:pos="8505"/>
        </w:tabs>
        <w:autoSpaceDE w:val="0"/>
        <w:autoSpaceDN w:val="0"/>
        <w:adjustRightInd w:val="0"/>
        <w:jc w:val="both"/>
        <w:rPr>
          <w:color w:val="000000"/>
          <w:sz w:val="22"/>
          <w:szCs w:val="22"/>
        </w:rPr>
      </w:pPr>
    </w:p>
    <w:p w14:paraId="2735F68B" w14:textId="1DA1D81E" w:rsidR="00623315" w:rsidRPr="005607DD" w:rsidRDefault="00E53C4A" w:rsidP="00E53C4A">
      <w:pPr>
        <w:tabs>
          <w:tab w:val="left" w:pos="8505"/>
        </w:tabs>
        <w:autoSpaceDE w:val="0"/>
        <w:autoSpaceDN w:val="0"/>
        <w:adjustRightInd w:val="0"/>
        <w:jc w:val="both"/>
        <w:rPr>
          <w:sz w:val="22"/>
          <w:szCs w:val="22"/>
        </w:rPr>
      </w:pPr>
      <w:r w:rsidRPr="005607DD">
        <w:rPr>
          <w:sz w:val="22"/>
          <w:szCs w:val="22"/>
        </w:rPr>
        <w:t>Gospodarski subjekti snose vlastitu odgovornost za pažljivu procjenu Dokumentacije o nabavi, uključujući dostupnu dokumentaciju za pregled i za bilo koju promjenu Dokumentacije o nabavi koja se objavi tijekom trajanja postupka nabave, kao i za pribavljanje pouzdanih informacija koje se tiču bilo kojeg uvjeta i obveza koje mogu na bilo koji način utjecati na iznos ponude ili prirodu nabave ili izvršenja usluga.</w:t>
      </w:r>
    </w:p>
    <w:p w14:paraId="5D697E62" w14:textId="0C8E91BF" w:rsidR="00E53C4A" w:rsidRPr="00B76B66" w:rsidRDefault="00E53C4A" w:rsidP="00B65C2F">
      <w:pPr>
        <w:pStyle w:val="TOCNaslov"/>
        <w:outlineLvl w:val="2"/>
      </w:pPr>
      <w:bookmarkStart w:id="277" w:name="_Toc142410945"/>
      <w:bookmarkStart w:id="278" w:name="_Toc153956078"/>
      <w:r w:rsidRPr="00B76B66">
        <w:t>7.</w:t>
      </w:r>
      <w:r w:rsidR="00360D68">
        <w:t>17</w:t>
      </w:r>
      <w:r w:rsidRPr="00B76B66">
        <w:t>.2. Tajnost podataka</w:t>
      </w:r>
      <w:bookmarkEnd w:id="277"/>
      <w:r w:rsidR="00001E57">
        <w:t xml:space="preserve"> </w:t>
      </w:r>
      <w:r w:rsidR="00001E57" w:rsidRPr="00001E57">
        <w:t>(vrijedi za sve grupe)</w:t>
      </w:r>
      <w:bookmarkEnd w:id="278"/>
    </w:p>
    <w:p w14:paraId="3322603A" w14:textId="77777777" w:rsidR="00E53C4A" w:rsidRPr="00B76B66" w:rsidRDefault="00E53C4A" w:rsidP="00E53C4A">
      <w:pPr>
        <w:tabs>
          <w:tab w:val="left" w:pos="8505"/>
        </w:tabs>
        <w:autoSpaceDE w:val="0"/>
        <w:autoSpaceDN w:val="0"/>
        <w:adjustRightInd w:val="0"/>
        <w:jc w:val="both"/>
        <w:rPr>
          <w:color w:val="000000"/>
          <w:sz w:val="22"/>
          <w:szCs w:val="22"/>
        </w:rPr>
      </w:pPr>
    </w:p>
    <w:p w14:paraId="48D256C1" w14:textId="77777777" w:rsidR="00E53C4A" w:rsidRPr="00B76B66" w:rsidRDefault="00E53C4A" w:rsidP="00E53C4A">
      <w:pPr>
        <w:autoSpaceDE w:val="0"/>
        <w:autoSpaceDN w:val="0"/>
        <w:adjustRightInd w:val="0"/>
        <w:jc w:val="both"/>
        <w:rPr>
          <w:sz w:val="22"/>
          <w:szCs w:val="22"/>
        </w:rPr>
      </w:pPr>
      <w:r w:rsidRPr="00B76B66">
        <w:rPr>
          <w:sz w:val="22"/>
          <w:szCs w:val="22"/>
        </w:rPr>
        <w:t xml:space="preserve">Dio ponude koji gospodarski subjekt na temelju zakona, drugog propisa ili općeg akta želi označiti tajnom (uključujući tehničke ili trgovinske tajne te povjerljive značajke ponuda) mora se prilikom pripreme ponude označiti tajnom i u sustavu EOJN RH-a priložiti kao zaseban dokument, odvojeno od dijelova koji se ne smatraju tajnim. Gospodarski subjekt dužan je, temeljem članka 52. stavka 2. ZJN 2016., u uvodnom dijelu dokumenta kojeg označi tajnom, navesti pravnu osnovu na temelju koje su ti podaci označeni tajnima. </w:t>
      </w:r>
    </w:p>
    <w:p w14:paraId="4857011B" w14:textId="77777777" w:rsidR="00E53C4A" w:rsidRPr="00B76B66" w:rsidRDefault="00E53C4A" w:rsidP="00E53C4A">
      <w:pPr>
        <w:autoSpaceDE w:val="0"/>
        <w:autoSpaceDN w:val="0"/>
        <w:adjustRightInd w:val="0"/>
        <w:jc w:val="both"/>
        <w:rPr>
          <w:sz w:val="22"/>
          <w:szCs w:val="22"/>
        </w:rPr>
      </w:pPr>
    </w:p>
    <w:p w14:paraId="4CD23E3A" w14:textId="77777777" w:rsidR="00E53C4A" w:rsidRPr="00B76B66" w:rsidRDefault="00E53C4A" w:rsidP="00E53C4A">
      <w:pPr>
        <w:autoSpaceDE w:val="0"/>
        <w:autoSpaceDN w:val="0"/>
        <w:adjustRightInd w:val="0"/>
        <w:jc w:val="both"/>
        <w:rPr>
          <w:sz w:val="22"/>
          <w:szCs w:val="22"/>
        </w:rPr>
      </w:pPr>
      <w:r w:rsidRPr="00B76B66">
        <w:rPr>
          <w:sz w:val="22"/>
          <w:szCs w:val="22"/>
        </w:rPr>
        <w:t>Sukladno članku 52. stavak 3. ZJN 2016., gospodarski subjekti ne smiju u postupcima javne nabave označiti tajnom:</w:t>
      </w:r>
    </w:p>
    <w:p w14:paraId="38AA139C" w14:textId="77777777" w:rsidR="00E53C4A" w:rsidRPr="00B76B66" w:rsidRDefault="00E53C4A" w:rsidP="001F7698">
      <w:pPr>
        <w:numPr>
          <w:ilvl w:val="0"/>
          <w:numId w:val="11"/>
        </w:numPr>
        <w:tabs>
          <w:tab w:val="left" w:pos="284"/>
        </w:tabs>
        <w:contextualSpacing/>
        <w:jc w:val="both"/>
        <w:rPr>
          <w:sz w:val="22"/>
          <w:szCs w:val="22"/>
        </w:rPr>
      </w:pPr>
      <w:r w:rsidRPr="00B76B66">
        <w:rPr>
          <w:sz w:val="22"/>
          <w:szCs w:val="22"/>
        </w:rPr>
        <w:t>cijenu ponude,</w:t>
      </w:r>
    </w:p>
    <w:p w14:paraId="6FBF07A8" w14:textId="77777777" w:rsidR="00E53C4A" w:rsidRPr="00B76B66" w:rsidRDefault="00E53C4A" w:rsidP="001F7698">
      <w:pPr>
        <w:numPr>
          <w:ilvl w:val="0"/>
          <w:numId w:val="11"/>
        </w:numPr>
        <w:tabs>
          <w:tab w:val="left" w:pos="284"/>
        </w:tabs>
        <w:contextualSpacing/>
        <w:jc w:val="both"/>
        <w:rPr>
          <w:sz w:val="22"/>
          <w:szCs w:val="22"/>
        </w:rPr>
      </w:pPr>
      <w:r w:rsidRPr="00B76B66">
        <w:rPr>
          <w:sz w:val="22"/>
          <w:szCs w:val="22"/>
        </w:rPr>
        <w:t xml:space="preserve">troškovnik, </w:t>
      </w:r>
    </w:p>
    <w:p w14:paraId="0E95BCE2" w14:textId="77777777" w:rsidR="00E53C4A" w:rsidRPr="00B76B66" w:rsidRDefault="00E53C4A" w:rsidP="001F7698">
      <w:pPr>
        <w:numPr>
          <w:ilvl w:val="0"/>
          <w:numId w:val="11"/>
        </w:numPr>
        <w:tabs>
          <w:tab w:val="left" w:pos="284"/>
        </w:tabs>
        <w:contextualSpacing/>
        <w:jc w:val="both"/>
        <w:rPr>
          <w:sz w:val="22"/>
          <w:szCs w:val="22"/>
        </w:rPr>
      </w:pPr>
      <w:r w:rsidRPr="00B76B66">
        <w:rPr>
          <w:sz w:val="22"/>
          <w:szCs w:val="22"/>
        </w:rPr>
        <w:t>podatke u vezi s kriterijima za odabir ponude,</w:t>
      </w:r>
    </w:p>
    <w:p w14:paraId="217BDF87" w14:textId="77777777" w:rsidR="00E53C4A" w:rsidRPr="00B76B66" w:rsidRDefault="00E53C4A" w:rsidP="001F7698">
      <w:pPr>
        <w:numPr>
          <w:ilvl w:val="0"/>
          <w:numId w:val="11"/>
        </w:numPr>
        <w:tabs>
          <w:tab w:val="left" w:pos="284"/>
        </w:tabs>
        <w:contextualSpacing/>
        <w:jc w:val="both"/>
        <w:rPr>
          <w:sz w:val="22"/>
          <w:szCs w:val="22"/>
        </w:rPr>
      </w:pPr>
      <w:r w:rsidRPr="00B76B66">
        <w:rPr>
          <w:sz w:val="22"/>
          <w:szCs w:val="22"/>
        </w:rPr>
        <w:t>javne isprave,</w:t>
      </w:r>
    </w:p>
    <w:p w14:paraId="283B0514" w14:textId="77777777" w:rsidR="00E53C4A" w:rsidRPr="00B76B66" w:rsidRDefault="00E53C4A" w:rsidP="001F7698">
      <w:pPr>
        <w:numPr>
          <w:ilvl w:val="0"/>
          <w:numId w:val="11"/>
        </w:numPr>
        <w:tabs>
          <w:tab w:val="left" w:pos="284"/>
        </w:tabs>
        <w:contextualSpacing/>
        <w:jc w:val="both"/>
        <w:rPr>
          <w:sz w:val="22"/>
          <w:szCs w:val="22"/>
        </w:rPr>
      </w:pPr>
      <w:r w:rsidRPr="00B76B66">
        <w:rPr>
          <w:sz w:val="22"/>
          <w:szCs w:val="22"/>
        </w:rPr>
        <w:t>izvatke iz javnih registara te</w:t>
      </w:r>
    </w:p>
    <w:p w14:paraId="7B3E8B3B" w14:textId="77777777" w:rsidR="00E53C4A" w:rsidRPr="00B76B66" w:rsidRDefault="00E53C4A" w:rsidP="001F7698">
      <w:pPr>
        <w:numPr>
          <w:ilvl w:val="0"/>
          <w:numId w:val="11"/>
        </w:numPr>
        <w:tabs>
          <w:tab w:val="left" w:pos="284"/>
        </w:tabs>
        <w:contextualSpacing/>
        <w:jc w:val="both"/>
        <w:rPr>
          <w:sz w:val="22"/>
          <w:szCs w:val="22"/>
        </w:rPr>
      </w:pPr>
      <w:r w:rsidRPr="00B76B66">
        <w:rPr>
          <w:sz w:val="22"/>
          <w:szCs w:val="22"/>
        </w:rPr>
        <w:t>druge podatke koji s</w:t>
      </w:r>
      <w:r w:rsidR="00FA642B" w:rsidRPr="00B76B66">
        <w:rPr>
          <w:sz w:val="22"/>
          <w:szCs w:val="22"/>
        </w:rPr>
        <w:t>e prema posebnom zakonu ili pod</w:t>
      </w:r>
      <w:r w:rsidRPr="00B76B66">
        <w:rPr>
          <w:sz w:val="22"/>
          <w:szCs w:val="22"/>
        </w:rPr>
        <w:t>z</w:t>
      </w:r>
      <w:r w:rsidR="00FA642B" w:rsidRPr="00B76B66">
        <w:rPr>
          <w:sz w:val="22"/>
          <w:szCs w:val="22"/>
        </w:rPr>
        <w:t>a</w:t>
      </w:r>
      <w:r w:rsidRPr="00B76B66">
        <w:rPr>
          <w:sz w:val="22"/>
          <w:szCs w:val="22"/>
        </w:rPr>
        <w:t xml:space="preserve">konskom propisu moraju javno objaviti ili se ne smiju označiti tajnom. </w:t>
      </w:r>
    </w:p>
    <w:p w14:paraId="297054C4" w14:textId="77777777" w:rsidR="00E53C4A" w:rsidRPr="00B76B66" w:rsidRDefault="00E53C4A" w:rsidP="00E53C4A">
      <w:pPr>
        <w:tabs>
          <w:tab w:val="left" w:pos="284"/>
        </w:tabs>
        <w:contextualSpacing/>
        <w:jc w:val="both"/>
        <w:rPr>
          <w:sz w:val="22"/>
          <w:szCs w:val="22"/>
        </w:rPr>
      </w:pPr>
    </w:p>
    <w:p w14:paraId="5570A045" w14:textId="68015775" w:rsidR="00E53C4A" w:rsidRDefault="00247438" w:rsidP="00E53C4A">
      <w:pPr>
        <w:autoSpaceDE w:val="0"/>
        <w:autoSpaceDN w:val="0"/>
        <w:adjustRightInd w:val="0"/>
        <w:jc w:val="both"/>
        <w:rPr>
          <w:sz w:val="22"/>
          <w:szCs w:val="22"/>
        </w:rPr>
      </w:pPr>
      <w:r>
        <w:rPr>
          <w:rFonts w:eastAsia="Calibri"/>
          <w:bCs/>
          <w:iCs/>
          <w:sz w:val="22"/>
          <w:szCs w:val="22"/>
          <w:lang w:eastAsia="en-US"/>
        </w:rPr>
        <w:t xml:space="preserve">Središnje tijelo </w:t>
      </w:r>
      <w:r w:rsidR="00E53C4A" w:rsidRPr="00B76B66">
        <w:rPr>
          <w:sz w:val="22"/>
          <w:szCs w:val="22"/>
        </w:rPr>
        <w:t>ne smije otkriti podatke dobivene od gospodarskih subjekata koje su oni na temelju zakona, drugog propisa ili općeg akta označili tajnom, uključujući tehničke ili trgovinske tajne te povjerljive značajke ponuda i zahtjeva za sudjelovanje.</w:t>
      </w:r>
    </w:p>
    <w:p w14:paraId="20EBDD49" w14:textId="77777777" w:rsidR="001B6A99" w:rsidRPr="00B76B66" w:rsidRDefault="001B6A99" w:rsidP="00E53C4A">
      <w:pPr>
        <w:autoSpaceDE w:val="0"/>
        <w:autoSpaceDN w:val="0"/>
        <w:adjustRightInd w:val="0"/>
        <w:jc w:val="both"/>
        <w:rPr>
          <w:sz w:val="22"/>
          <w:szCs w:val="22"/>
        </w:rPr>
      </w:pPr>
    </w:p>
    <w:p w14:paraId="5CC15254" w14:textId="649E159E" w:rsidR="00E53C4A" w:rsidRPr="00B76B66" w:rsidRDefault="00247438" w:rsidP="00E53C4A">
      <w:pPr>
        <w:tabs>
          <w:tab w:val="left" w:pos="284"/>
        </w:tabs>
        <w:jc w:val="both"/>
        <w:rPr>
          <w:sz w:val="22"/>
          <w:szCs w:val="22"/>
        </w:rPr>
      </w:pPr>
      <w:r>
        <w:rPr>
          <w:rFonts w:eastAsia="Calibri"/>
          <w:bCs/>
          <w:iCs/>
          <w:sz w:val="22"/>
          <w:szCs w:val="22"/>
          <w:lang w:eastAsia="en-US"/>
        </w:rPr>
        <w:t xml:space="preserve">Središnje tijelo </w:t>
      </w:r>
      <w:r w:rsidR="00E53C4A" w:rsidRPr="00B76B66">
        <w:rPr>
          <w:sz w:val="22"/>
          <w:szCs w:val="22"/>
        </w:rPr>
        <w:t>smije otkriti podatke iz članka 52. stavka 3. ZJN 2016. dobivene od gospodarskih subjekata koje su oni označili tajnom.</w:t>
      </w:r>
    </w:p>
    <w:p w14:paraId="7F80437E" w14:textId="77777777" w:rsidR="00E53C4A" w:rsidRPr="00B76B66" w:rsidRDefault="00E53C4A" w:rsidP="00E53C4A">
      <w:pPr>
        <w:tabs>
          <w:tab w:val="left" w:pos="284"/>
        </w:tabs>
        <w:jc w:val="both"/>
        <w:rPr>
          <w:sz w:val="22"/>
          <w:szCs w:val="22"/>
        </w:rPr>
      </w:pPr>
    </w:p>
    <w:p w14:paraId="76AA36F3" w14:textId="1842BC3E" w:rsidR="00E53C4A" w:rsidRPr="00B76B66" w:rsidRDefault="00E53C4A" w:rsidP="00E53C4A">
      <w:pPr>
        <w:jc w:val="both"/>
        <w:rPr>
          <w:sz w:val="22"/>
          <w:szCs w:val="22"/>
        </w:rPr>
      </w:pPr>
      <w:r w:rsidRPr="00B76B66">
        <w:rPr>
          <w:sz w:val="22"/>
          <w:szCs w:val="22"/>
        </w:rPr>
        <w:t xml:space="preserve">Ukoliko Ponuditelj tajnim označi sljedeće podatke iz članka 52. stavak 3. ZJN 2016.: cijenu ponude, troškovnik, katalog, podatke u vezi s kriterijima za odabir ponude, javne isprave, izvatke iz javnih registara te druge podatke koji se prema posebnom zakonu ili podzakonskom propisu moraju javno objaviti ili se ne smiju označiti tajnom, </w:t>
      </w:r>
      <w:r w:rsidR="00247438">
        <w:rPr>
          <w:rFonts w:eastAsia="Calibri"/>
          <w:bCs/>
          <w:iCs/>
          <w:sz w:val="22"/>
          <w:szCs w:val="22"/>
          <w:lang w:eastAsia="en-US"/>
        </w:rPr>
        <w:t xml:space="preserve">Središnje tijelo </w:t>
      </w:r>
      <w:r w:rsidRPr="00B76B66">
        <w:rPr>
          <w:sz w:val="22"/>
          <w:szCs w:val="22"/>
        </w:rPr>
        <w:t>smije otkriti podatke iz članka 52. stavka 3. ZJN 2016. dobivene od navedenog Ponuditelja koje je on označio tajnom.</w:t>
      </w:r>
    </w:p>
    <w:p w14:paraId="7B0B03FB" w14:textId="77777777" w:rsidR="00E53C4A" w:rsidRPr="00B76B66" w:rsidRDefault="00E53C4A" w:rsidP="00E53C4A">
      <w:pPr>
        <w:jc w:val="both"/>
        <w:rPr>
          <w:sz w:val="22"/>
          <w:szCs w:val="22"/>
        </w:rPr>
      </w:pPr>
    </w:p>
    <w:p w14:paraId="790812F3" w14:textId="3DD443A1" w:rsidR="00E53C4A" w:rsidRPr="00B76B66" w:rsidRDefault="00E53C4A" w:rsidP="00E53C4A">
      <w:pPr>
        <w:rPr>
          <w:sz w:val="22"/>
          <w:szCs w:val="22"/>
        </w:rPr>
      </w:pPr>
      <w:r w:rsidRPr="00B76B66">
        <w:rPr>
          <w:sz w:val="22"/>
          <w:szCs w:val="22"/>
        </w:rPr>
        <w:t>Sukladno ovoj Dokumentaciji o nabavi za dokaze sposobnosti ponuditelja, svi zahtijevani dokumenti su javnog karaktera i nema potrebe za označavanjem istih poslovnom tajnom.</w:t>
      </w:r>
    </w:p>
    <w:p w14:paraId="45CBFBAC" w14:textId="381DDE0A" w:rsidR="00E53C4A" w:rsidRPr="00001E57" w:rsidRDefault="00E53C4A" w:rsidP="00B65C2F">
      <w:pPr>
        <w:pStyle w:val="TOCNaslov"/>
        <w:outlineLvl w:val="2"/>
      </w:pPr>
      <w:bookmarkStart w:id="279" w:name="_Toc472598300"/>
      <w:bookmarkStart w:id="280" w:name="_Toc488782053"/>
      <w:bookmarkStart w:id="281" w:name="_Toc142410946"/>
      <w:bookmarkStart w:id="282" w:name="_Toc153956079"/>
      <w:r w:rsidRPr="00B76B66">
        <w:t>7.</w:t>
      </w:r>
      <w:r w:rsidR="00360D68">
        <w:t>17</w:t>
      </w:r>
      <w:r w:rsidRPr="00B76B66">
        <w:t>.3. Uvid u dokumentaciju postupka javne nabave</w:t>
      </w:r>
      <w:bookmarkEnd w:id="279"/>
      <w:bookmarkEnd w:id="280"/>
      <w:bookmarkEnd w:id="281"/>
      <w:r w:rsidR="00001E57">
        <w:t xml:space="preserve"> </w:t>
      </w:r>
      <w:r w:rsidR="00001E57" w:rsidRPr="00001E57">
        <w:t>(vrijedi za sve grupe)</w:t>
      </w:r>
      <w:bookmarkEnd w:id="282"/>
    </w:p>
    <w:p w14:paraId="3D82D804" w14:textId="77777777" w:rsidR="00E53C4A" w:rsidRPr="00B76B66" w:rsidRDefault="00E53C4A" w:rsidP="00E53C4A">
      <w:pPr>
        <w:tabs>
          <w:tab w:val="left" w:pos="0"/>
        </w:tabs>
        <w:jc w:val="both"/>
        <w:rPr>
          <w:sz w:val="22"/>
          <w:szCs w:val="22"/>
        </w:rPr>
      </w:pPr>
    </w:p>
    <w:p w14:paraId="5FA5E5D2" w14:textId="5D7586AF" w:rsidR="00E53C4A" w:rsidRPr="00B76B66" w:rsidRDefault="00247438" w:rsidP="00E53C4A">
      <w:pPr>
        <w:tabs>
          <w:tab w:val="left" w:pos="0"/>
        </w:tabs>
        <w:jc w:val="both"/>
        <w:rPr>
          <w:sz w:val="22"/>
          <w:szCs w:val="22"/>
        </w:rPr>
      </w:pPr>
      <w:r>
        <w:rPr>
          <w:rFonts w:eastAsia="Calibri"/>
          <w:bCs/>
          <w:iCs/>
          <w:sz w:val="22"/>
          <w:szCs w:val="22"/>
          <w:lang w:eastAsia="en-US"/>
        </w:rPr>
        <w:t xml:space="preserve">Središnje tijelo </w:t>
      </w:r>
      <w:r w:rsidR="00E53C4A" w:rsidRPr="00B76B66">
        <w:rPr>
          <w:sz w:val="22"/>
          <w:szCs w:val="22"/>
        </w:rPr>
        <w:t>je obvezn</w:t>
      </w:r>
      <w:r>
        <w:rPr>
          <w:sz w:val="22"/>
          <w:szCs w:val="22"/>
        </w:rPr>
        <w:t>o</w:t>
      </w:r>
      <w:r w:rsidR="00E53C4A" w:rsidRPr="00B76B66">
        <w:rPr>
          <w:sz w:val="22"/>
          <w:szCs w:val="22"/>
        </w:rPr>
        <w:t xml:space="preserve"> nakon dostave odluke o odabiru ili poništenju do isteka roka za žalbu, na zahtjev ponuditelja, omogućiti uvid u cjelokupnu dokumentaciju dotičnog postupka, uključujući </w:t>
      </w:r>
      <w:r w:rsidR="00E53C4A" w:rsidRPr="00B76B66">
        <w:rPr>
          <w:sz w:val="22"/>
          <w:szCs w:val="22"/>
        </w:rPr>
        <w:lastRenderedPageBreak/>
        <w:t>zapisnike, dostavljene ponude, osim u one dokumente koji su označeni tajnim i u one dijelove dokumentacije u koje podnositelj zahtjeva može izvršiti neposredan uvid putem EOJN RH.</w:t>
      </w:r>
    </w:p>
    <w:p w14:paraId="7FB177BD" w14:textId="597D634F" w:rsidR="00E53C4A" w:rsidRPr="00B76B66" w:rsidRDefault="00E53C4A" w:rsidP="00B65C2F">
      <w:pPr>
        <w:pStyle w:val="TOCNaslov"/>
        <w:outlineLvl w:val="2"/>
      </w:pPr>
      <w:bookmarkStart w:id="283" w:name="_Toc142410947"/>
      <w:bookmarkStart w:id="284" w:name="_Toc153956080"/>
      <w:r w:rsidRPr="00B76B66">
        <w:t>7.</w:t>
      </w:r>
      <w:r w:rsidR="00360D68">
        <w:t>17</w:t>
      </w:r>
      <w:r w:rsidRPr="00B76B66">
        <w:t>.4. Sklapanje i izvršenje ugovora o javnoj nabavi</w:t>
      </w:r>
      <w:bookmarkEnd w:id="283"/>
      <w:r w:rsidR="00001E57">
        <w:t xml:space="preserve"> </w:t>
      </w:r>
      <w:r w:rsidR="00001E57" w:rsidRPr="00001E57">
        <w:t>(vrijedi za sve grupe)</w:t>
      </w:r>
      <w:bookmarkEnd w:id="284"/>
    </w:p>
    <w:p w14:paraId="564B8D43" w14:textId="77777777" w:rsidR="00E53C4A" w:rsidRPr="00B76B66" w:rsidRDefault="00E53C4A" w:rsidP="00E53C4A">
      <w:pPr>
        <w:jc w:val="both"/>
        <w:rPr>
          <w:sz w:val="22"/>
          <w:szCs w:val="22"/>
        </w:rPr>
      </w:pPr>
    </w:p>
    <w:p w14:paraId="2B772A11" w14:textId="6B22A31C" w:rsidR="00E53C4A" w:rsidRPr="00B76B66" w:rsidRDefault="00E53C4A" w:rsidP="00E53C4A">
      <w:pPr>
        <w:jc w:val="both"/>
        <w:rPr>
          <w:sz w:val="22"/>
          <w:szCs w:val="22"/>
        </w:rPr>
      </w:pPr>
      <w:r w:rsidRPr="00B76B66">
        <w:rPr>
          <w:sz w:val="22"/>
          <w:szCs w:val="22"/>
        </w:rPr>
        <w:t xml:space="preserve">Ugovorne strane sklapaju ugovor o javnoj nabavi u pisanom obliku u roku od </w:t>
      </w:r>
      <w:r w:rsidR="00CF6137" w:rsidRPr="00CF6137">
        <w:rPr>
          <w:sz w:val="22"/>
          <w:szCs w:val="22"/>
        </w:rPr>
        <w:t>90</w:t>
      </w:r>
      <w:r w:rsidRPr="00CF6137">
        <w:rPr>
          <w:sz w:val="22"/>
          <w:szCs w:val="22"/>
        </w:rPr>
        <w:t xml:space="preserve"> </w:t>
      </w:r>
      <w:r w:rsidRPr="00B76B66">
        <w:rPr>
          <w:sz w:val="22"/>
          <w:szCs w:val="22"/>
        </w:rPr>
        <w:t>dana od dana izvršnosti odluke o odabiru.</w:t>
      </w:r>
    </w:p>
    <w:p w14:paraId="2A7CA060" w14:textId="77777777" w:rsidR="00E53C4A" w:rsidRPr="00B76B66" w:rsidRDefault="00E53C4A" w:rsidP="00E53C4A">
      <w:pPr>
        <w:jc w:val="both"/>
        <w:rPr>
          <w:sz w:val="22"/>
          <w:szCs w:val="22"/>
        </w:rPr>
      </w:pPr>
    </w:p>
    <w:p w14:paraId="0A2156B9" w14:textId="77777777" w:rsidR="00E53C4A" w:rsidRPr="00B76B66" w:rsidRDefault="00E53C4A" w:rsidP="00E53C4A">
      <w:pPr>
        <w:jc w:val="both"/>
        <w:rPr>
          <w:sz w:val="22"/>
          <w:szCs w:val="22"/>
        </w:rPr>
      </w:pPr>
      <w:r w:rsidRPr="00B76B66">
        <w:rPr>
          <w:sz w:val="22"/>
          <w:szCs w:val="22"/>
        </w:rPr>
        <w:t>Ugovor o javnoj nabavi mora biti sklopljen u skladu s uvjetima određenima u ovoj Dokumentaciji o nabavi i odabranom ponudom te ugovorne strane izvršavaju ugovor o javnim radovima u skladu s uvjetima određenima u ovoj Dokumentaciji o nabavi i odabranom ponudom.</w:t>
      </w:r>
    </w:p>
    <w:p w14:paraId="3C08B480" w14:textId="77777777" w:rsidR="00E53C4A" w:rsidRPr="00B76B66" w:rsidRDefault="00E53C4A" w:rsidP="00E53C4A">
      <w:pPr>
        <w:jc w:val="both"/>
        <w:rPr>
          <w:sz w:val="22"/>
          <w:szCs w:val="22"/>
        </w:rPr>
      </w:pPr>
    </w:p>
    <w:p w14:paraId="35015C4E" w14:textId="77777777" w:rsidR="00E53C4A" w:rsidRPr="00B76B66" w:rsidRDefault="00E53C4A" w:rsidP="00E53C4A">
      <w:pPr>
        <w:jc w:val="both"/>
        <w:rPr>
          <w:sz w:val="22"/>
          <w:szCs w:val="22"/>
        </w:rPr>
      </w:pPr>
      <w:r w:rsidRPr="00B76B66">
        <w:rPr>
          <w:sz w:val="22"/>
          <w:szCs w:val="22"/>
        </w:rPr>
        <w:t>Naručitelj je obvezan kontrolirati je li izvršenje ugovora o javnim radovima u skladu s uvjetima određenima u ovoj Dokumentaciji o nabavi i odabranom ponudom.</w:t>
      </w:r>
    </w:p>
    <w:p w14:paraId="103EF2F5" w14:textId="77777777" w:rsidR="00E53C4A" w:rsidRPr="00B76B66" w:rsidRDefault="00E53C4A" w:rsidP="00E53C4A">
      <w:pPr>
        <w:jc w:val="both"/>
        <w:rPr>
          <w:sz w:val="22"/>
          <w:szCs w:val="22"/>
        </w:rPr>
      </w:pPr>
    </w:p>
    <w:p w14:paraId="59FB5394" w14:textId="77777777" w:rsidR="00E53C4A" w:rsidRPr="00B76B66" w:rsidRDefault="00E53C4A" w:rsidP="00E53C4A">
      <w:pPr>
        <w:jc w:val="both"/>
        <w:rPr>
          <w:sz w:val="22"/>
          <w:szCs w:val="22"/>
        </w:rPr>
      </w:pPr>
      <w:r w:rsidRPr="00B76B66">
        <w:rPr>
          <w:sz w:val="22"/>
          <w:szCs w:val="22"/>
        </w:rPr>
        <w:t>Na odgovornost ugovornih strana za ispunjenje obveza iz ugovora o javnoj nabavi, uz odredbe ZJN 2016, na odgovarajući način primjenjuju se odredbe zakona kojim se uređuju obvezni odnosi.</w:t>
      </w:r>
    </w:p>
    <w:p w14:paraId="1AB7AED2" w14:textId="7FE9E675" w:rsidR="00E53C4A" w:rsidRPr="00B76B66" w:rsidRDefault="00E53C4A" w:rsidP="00B65C2F">
      <w:pPr>
        <w:pStyle w:val="TOCNaslov"/>
        <w:outlineLvl w:val="2"/>
      </w:pPr>
      <w:bookmarkStart w:id="285" w:name="_Toc142410948"/>
      <w:bookmarkStart w:id="286" w:name="_Toc153956081"/>
      <w:r w:rsidRPr="00B76B66">
        <w:t>7.</w:t>
      </w:r>
      <w:r w:rsidR="00360D68">
        <w:t>17</w:t>
      </w:r>
      <w:r w:rsidRPr="00B76B66">
        <w:t>.5. Izmjene ugovora o javnoj nabavi</w:t>
      </w:r>
      <w:bookmarkEnd w:id="285"/>
      <w:r w:rsidR="00001E57">
        <w:t xml:space="preserve"> </w:t>
      </w:r>
      <w:r w:rsidR="00001E57" w:rsidRPr="00001E57">
        <w:t>(vrijedi za sve grupe)</w:t>
      </w:r>
      <w:bookmarkEnd w:id="286"/>
    </w:p>
    <w:p w14:paraId="13BA7B9E" w14:textId="77777777" w:rsidR="00E53C4A" w:rsidRPr="00B76B66" w:rsidRDefault="00E53C4A" w:rsidP="00E53C4A">
      <w:pPr>
        <w:jc w:val="both"/>
        <w:rPr>
          <w:sz w:val="22"/>
          <w:szCs w:val="22"/>
        </w:rPr>
      </w:pPr>
    </w:p>
    <w:p w14:paraId="74252141" w14:textId="43DD2ED9" w:rsidR="00E53C4A" w:rsidRPr="00B76B66" w:rsidRDefault="00E53C4A" w:rsidP="00E53C4A">
      <w:pPr>
        <w:widowControl w:val="0"/>
        <w:tabs>
          <w:tab w:val="left" w:pos="426"/>
          <w:tab w:val="left" w:pos="9013"/>
          <w:tab w:val="left" w:pos="9063"/>
        </w:tabs>
        <w:jc w:val="both"/>
        <w:rPr>
          <w:sz w:val="22"/>
          <w:szCs w:val="22"/>
        </w:rPr>
      </w:pPr>
      <w:bookmarkStart w:id="287" w:name="_Toc25228789"/>
      <w:r w:rsidRPr="00B76B66">
        <w:rPr>
          <w:sz w:val="22"/>
          <w:szCs w:val="22"/>
        </w:rPr>
        <w:t>Izmjene ugovora o javnoj nabavi regulirane su odredbama čl. 31</w:t>
      </w:r>
      <w:r w:rsidR="001B6A99">
        <w:rPr>
          <w:sz w:val="22"/>
          <w:szCs w:val="22"/>
        </w:rPr>
        <w:t>5</w:t>
      </w:r>
      <w:r w:rsidRPr="00B76B66">
        <w:rPr>
          <w:sz w:val="22"/>
          <w:szCs w:val="22"/>
        </w:rPr>
        <w:t>. do 321. ZJN 2016.</w:t>
      </w:r>
      <w:bookmarkEnd w:id="287"/>
      <w:r w:rsidRPr="00B76B66">
        <w:rPr>
          <w:sz w:val="22"/>
          <w:szCs w:val="22"/>
        </w:rPr>
        <w:t xml:space="preserve"> </w:t>
      </w:r>
    </w:p>
    <w:p w14:paraId="4F79B80B" w14:textId="77777777" w:rsidR="00E53C4A" w:rsidRPr="00B76B66" w:rsidRDefault="00E53C4A" w:rsidP="00E53C4A">
      <w:pPr>
        <w:jc w:val="both"/>
        <w:rPr>
          <w:sz w:val="22"/>
          <w:szCs w:val="22"/>
        </w:rPr>
      </w:pPr>
    </w:p>
    <w:p w14:paraId="68D96A14" w14:textId="0F55DD98" w:rsidR="00E53C4A" w:rsidRDefault="00001E57" w:rsidP="00E53C4A">
      <w:pPr>
        <w:widowControl w:val="0"/>
        <w:tabs>
          <w:tab w:val="left" w:pos="426"/>
          <w:tab w:val="left" w:pos="9013"/>
          <w:tab w:val="left" w:pos="9063"/>
        </w:tabs>
        <w:jc w:val="both"/>
        <w:rPr>
          <w:sz w:val="22"/>
          <w:szCs w:val="22"/>
        </w:rPr>
      </w:pPr>
      <w:r>
        <w:rPr>
          <w:sz w:val="22"/>
          <w:szCs w:val="22"/>
        </w:rPr>
        <w:t xml:space="preserve">Središnje tijelo </w:t>
      </w:r>
      <w:r w:rsidR="00E53C4A" w:rsidRPr="00B76B66">
        <w:rPr>
          <w:sz w:val="22"/>
          <w:szCs w:val="22"/>
        </w:rPr>
        <w:t>smije izmijeniti ugovor o javnoj nabavi tijekom njegova trajanja bez provođenja novog postupka javne nabave sukladno odredbama članaka 315-32</w:t>
      </w:r>
      <w:r w:rsidR="001B6A99">
        <w:rPr>
          <w:sz w:val="22"/>
          <w:szCs w:val="22"/>
        </w:rPr>
        <w:t>0</w:t>
      </w:r>
      <w:r w:rsidR="00E53C4A" w:rsidRPr="00B76B66">
        <w:rPr>
          <w:sz w:val="22"/>
          <w:szCs w:val="22"/>
        </w:rPr>
        <w:t xml:space="preserve"> ZJN</w:t>
      </w:r>
      <w:r w:rsidR="001B6A99">
        <w:rPr>
          <w:sz w:val="22"/>
          <w:szCs w:val="22"/>
        </w:rPr>
        <w:t xml:space="preserve"> 2016</w:t>
      </w:r>
      <w:r w:rsidR="00E53C4A" w:rsidRPr="00B76B66">
        <w:rPr>
          <w:sz w:val="22"/>
          <w:szCs w:val="22"/>
        </w:rPr>
        <w:t xml:space="preserve">. </w:t>
      </w:r>
    </w:p>
    <w:p w14:paraId="5EB4888E" w14:textId="79C86217" w:rsidR="00E53C4A" w:rsidRPr="00B76B66" w:rsidRDefault="00E53C4A" w:rsidP="00B65C2F">
      <w:pPr>
        <w:pStyle w:val="TOCNaslov"/>
        <w:outlineLvl w:val="2"/>
      </w:pPr>
      <w:bookmarkStart w:id="288" w:name="_Toc472598301"/>
      <w:bookmarkStart w:id="289" w:name="_Toc488782054"/>
      <w:bookmarkStart w:id="290" w:name="_Toc142410950"/>
      <w:bookmarkStart w:id="291" w:name="_Toc153956082"/>
      <w:r w:rsidRPr="00B76B66">
        <w:t>7.</w:t>
      </w:r>
      <w:r w:rsidR="00360D68">
        <w:t>17</w:t>
      </w:r>
      <w:r w:rsidRPr="00B76B66">
        <w:t>.</w:t>
      </w:r>
      <w:r w:rsidR="005607DD">
        <w:t>6</w:t>
      </w:r>
      <w:r w:rsidRPr="00B76B66">
        <w:t>. Završetak postupka javne nabave</w:t>
      </w:r>
      <w:bookmarkEnd w:id="288"/>
      <w:bookmarkEnd w:id="289"/>
      <w:bookmarkEnd w:id="290"/>
      <w:r w:rsidRPr="00B76B66">
        <w:t xml:space="preserve"> </w:t>
      </w:r>
      <w:r w:rsidR="00001E57" w:rsidRPr="00001E57">
        <w:t>(vrijedi za sve grupe)</w:t>
      </w:r>
      <w:bookmarkEnd w:id="291"/>
    </w:p>
    <w:p w14:paraId="4EE7A7EC" w14:textId="77777777" w:rsidR="00E53C4A" w:rsidRPr="00B76B66" w:rsidRDefault="00E53C4A" w:rsidP="00E53C4A">
      <w:pPr>
        <w:autoSpaceDE w:val="0"/>
        <w:autoSpaceDN w:val="0"/>
        <w:adjustRightInd w:val="0"/>
        <w:jc w:val="both"/>
        <w:rPr>
          <w:sz w:val="22"/>
          <w:szCs w:val="22"/>
        </w:rPr>
      </w:pPr>
    </w:p>
    <w:p w14:paraId="355A45F5" w14:textId="405D9232" w:rsidR="00E53C4A" w:rsidRPr="00B76B66" w:rsidRDefault="00E53C4A" w:rsidP="000D4AAB">
      <w:pPr>
        <w:widowControl w:val="0"/>
        <w:tabs>
          <w:tab w:val="left" w:pos="426"/>
          <w:tab w:val="left" w:pos="9013"/>
          <w:tab w:val="left" w:pos="9063"/>
        </w:tabs>
        <w:jc w:val="both"/>
        <w:rPr>
          <w:sz w:val="22"/>
          <w:szCs w:val="22"/>
        </w:rPr>
      </w:pPr>
      <w:bookmarkStart w:id="292" w:name="_Toc25228792"/>
      <w:r w:rsidRPr="00B76B66">
        <w:rPr>
          <w:sz w:val="22"/>
          <w:szCs w:val="22"/>
        </w:rPr>
        <w:t>Postupak javne nabave završava izvršnošću odluke o odabiru ili poništenju.</w:t>
      </w:r>
      <w:bookmarkEnd w:id="292"/>
    </w:p>
    <w:p w14:paraId="47C3020D" w14:textId="335FC368" w:rsidR="00851D60" w:rsidRPr="00001E57" w:rsidRDefault="00851D60" w:rsidP="00B65C2F">
      <w:pPr>
        <w:pStyle w:val="TOCNaslov"/>
        <w:outlineLvl w:val="2"/>
      </w:pPr>
      <w:bookmarkStart w:id="293" w:name="_Toc142410952"/>
      <w:bookmarkStart w:id="294" w:name="_Toc153956083"/>
      <w:r w:rsidRPr="00B76B66">
        <w:t>7.</w:t>
      </w:r>
      <w:r w:rsidR="00360D68">
        <w:t>17</w:t>
      </w:r>
      <w:r w:rsidRPr="00B76B66">
        <w:t>.</w:t>
      </w:r>
      <w:r w:rsidR="005607DD">
        <w:t>7</w:t>
      </w:r>
      <w:r w:rsidRPr="00B76B66">
        <w:t xml:space="preserve">. Prihvaćanje Smjernica Svjetske banke o suzbijanju korupcije i </w:t>
      </w:r>
      <w:r w:rsidR="000419CF" w:rsidRPr="00B76B66">
        <w:t>okvira za</w:t>
      </w:r>
      <w:r w:rsidRPr="00B76B66">
        <w:t xml:space="preserve"> sankcij</w:t>
      </w:r>
      <w:r w:rsidR="000419CF" w:rsidRPr="00B76B66">
        <w:t>e</w:t>
      </w:r>
      <w:bookmarkEnd w:id="293"/>
      <w:r w:rsidR="004339ED" w:rsidRPr="00B76B66">
        <w:t xml:space="preserve"> </w:t>
      </w:r>
      <w:r w:rsidR="00001E57" w:rsidRPr="00001E57">
        <w:t>(vrijedi za sve grupe)</w:t>
      </w:r>
      <w:bookmarkEnd w:id="294"/>
    </w:p>
    <w:p w14:paraId="1F3281C5" w14:textId="77777777" w:rsidR="00851D60" w:rsidRPr="00B76B66" w:rsidRDefault="00851D60" w:rsidP="00851D60">
      <w:pPr>
        <w:tabs>
          <w:tab w:val="left" w:pos="0"/>
        </w:tabs>
        <w:jc w:val="both"/>
        <w:rPr>
          <w:sz w:val="22"/>
          <w:szCs w:val="22"/>
          <w:highlight w:val="yellow"/>
        </w:rPr>
      </w:pPr>
    </w:p>
    <w:p w14:paraId="6FA91C42" w14:textId="0FD03135" w:rsidR="00851D60" w:rsidRPr="00B76B66" w:rsidRDefault="007848E7" w:rsidP="009A0E87">
      <w:pPr>
        <w:widowControl w:val="0"/>
        <w:tabs>
          <w:tab w:val="left" w:pos="426"/>
          <w:tab w:val="left" w:pos="9013"/>
          <w:tab w:val="left" w:pos="9063"/>
        </w:tabs>
        <w:jc w:val="both"/>
        <w:rPr>
          <w:sz w:val="22"/>
          <w:szCs w:val="22"/>
        </w:rPr>
      </w:pPr>
      <w:r>
        <w:rPr>
          <w:sz w:val="22"/>
          <w:szCs w:val="22"/>
        </w:rPr>
        <w:t>Ponuditelj</w:t>
      </w:r>
      <w:r w:rsidR="00851D60" w:rsidRPr="00B76B66">
        <w:rPr>
          <w:sz w:val="22"/>
          <w:szCs w:val="22"/>
        </w:rPr>
        <w:t xml:space="preserve"> je obvezan kao dio svoje ponude</w:t>
      </w:r>
      <w:r w:rsidR="0057051E" w:rsidRPr="00B76B66">
        <w:rPr>
          <w:sz w:val="22"/>
          <w:szCs w:val="22"/>
        </w:rPr>
        <w:t xml:space="preserve"> dostaviti potpisanu i ovjerenu</w:t>
      </w:r>
      <w:r w:rsidR="00851D60" w:rsidRPr="00B76B66">
        <w:rPr>
          <w:sz w:val="22"/>
          <w:szCs w:val="22"/>
        </w:rPr>
        <w:t xml:space="preserve"> </w:t>
      </w:r>
      <w:r w:rsidR="0057051E" w:rsidRPr="00B76B66">
        <w:rPr>
          <w:sz w:val="22"/>
          <w:szCs w:val="22"/>
        </w:rPr>
        <w:t>Izjavu o  prihvaćanju</w:t>
      </w:r>
      <w:r w:rsidR="00851D60" w:rsidRPr="00B76B66">
        <w:rPr>
          <w:sz w:val="22"/>
          <w:szCs w:val="22"/>
        </w:rPr>
        <w:t xml:space="preserve"> Smjernica Svjetske banke</w:t>
      </w:r>
      <w:r w:rsidR="0057051E" w:rsidRPr="00B76B66">
        <w:rPr>
          <w:sz w:val="22"/>
          <w:szCs w:val="22"/>
        </w:rPr>
        <w:t xml:space="preserve"> (Prilog </w:t>
      </w:r>
      <w:r w:rsidR="004A6E87" w:rsidRPr="00B76B66">
        <w:rPr>
          <w:sz w:val="22"/>
          <w:szCs w:val="22"/>
        </w:rPr>
        <w:t>6</w:t>
      </w:r>
      <w:r w:rsidR="0057051E" w:rsidRPr="00B76B66">
        <w:rPr>
          <w:sz w:val="22"/>
          <w:szCs w:val="22"/>
        </w:rPr>
        <w:t>)</w:t>
      </w:r>
      <w:r w:rsidR="00851D60" w:rsidRPr="00B76B66">
        <w:rPr>
          <w:sz w:val="22"/>
          <w:szCs w:val="22"/>
        </w:rPr>
        <w:t xml:space="preserve"> o suzbijanju korupcije i </w:t>
      </w:r>
      <w:r w:rsidR="000419CF" w:rsidRPr="00B76B66">
        <w:rPr>
          <w:sz w:val="22"/>
          <w:szCs w:val="22"/>
        </w:rPr>
        <w:t>okvira za sankcije. Potpisana</w:t>
      </w:r>
      <w:r w:rsidR="00851D60" w:rsidRPr="00B76B66">
        <w:rPr>
          <w:sz w:val="22"/>
          <w:szCs w:val="22"/>
        </w:rPr>
        <w:t xml:space="preserve"> </w:t>
      </w:r>
      <w:r w:rsidR="000419CF" w:rsidRPr="00B76B66">
        <w:rPr>
          <w:sz w:val="22"/>
          <w:szCs w:val="22"/>
        </w:rPr>
        <w:t>Izjava</w:t>
      </w:r>
      <w:r w:rsidR="00851D60" w:rsidRPr="00B76B66">
        <w:rPr>
          <w:sz w:val="22"/>
          <w:szCs w:val="22"/>
        </w:rPr>
        <w:t xml:space="preserve"> također će biti sastavni dio ugovora s odabranim ponuđačem.</w:t>
      </w:r>
    </w:p>
    <w:p w14:paraId="40E64F83" w14:textId="7AD0630C" w:rsidR="003E4EDE" w:rsidRPr="007848E7" w:rsidRDefault="003E4EDE" w:rsidP="007848E7">
      <w:pPr>
        <w:pStyle w:val="TOCNaslov"/>
        <w:outlineLvl w:val="1"/>
      </w:pPr>
      <w:bookmarkStart w:id="295" w:name="_Toc142410953"/>
      <w:bookmarkStart w:id="296" w:name="_Toc153956084"/>
      <w:r w:rsidRPr="007848E7">
        <w:t>7.</w:t>
      </w:r>
      <w:r w:rsidR="00360D68" w:rsidRPr="007848E7">
        <w:t>18</w:t>
      </w:r>
      <w:r w:rsidRPr="007848E7">
        <w:t xml:space="preserve">. </w:t>
      </w:r>
      <w:r w:rsidR="00B56825" w:rsidRPr="007848E7">
        <w:t>Upravljanje društvenim rizicima i rizicima zaštite okoliša</w:t>
      </w:r>
      <w:bookmarkEnd w:id="295"/>
      <w:r w:rsidR="007848E7" w:rsidRPr="007848E7">
        <w:t xml:space="preserve"> (vrijedi za sve grupe)</w:t>
      </w:r>
      <w:bookmarkEnd w:id="296"/>
    </w:p>
    <w:p w14:paraId="3489F832" w14:textId="07E1393E" w:rsidR="00997411" w:rsidRPr="00B65C2F" w:rsidRDefault="00997411" w:rsidP="00B65C2F">
      <w:pPr>
        <w:pStyle w:val="TOCNaslov"/>
        <w:outlineLvl w:val="2"/>
      </w:pPr>
      <w:bookmarkStart w:id="297" w:name="_Toc142410954"/>
      <w:bookmarkStart w:id="298" w:name="_Toc153956085"/>
      <w:r w:rsidRPr="00B65C2F">
        <w:t>7.</w:t>
      </w:r>
      <w:r w:rsidR="00360D68">
        <w:t>18</w:t>
      </w:r>
      <w:r w:rsidRPr="00B65C2F">
        <w:t>.1. Društvene teme</w:t>
      </w:r>
      <w:r w:rsidR="00E73ED4" w:rsidRPr="00B65C2F">
        <w:t xml:space="preserve"> i zaštita okoliša</w:t>
      </w:r>
      <w:bookmarkEnd w:id="297"/>
      <w:r w:rsidR="00001E57">
        <w:t xml:space="preserve"> </w:t>
      </w:r>
      <w:r w:rsidR="00001E57" w:rsidRPr="00001E57">
        <w:t>(vrijedi za sve grupe)</w:t>
      </w:r>
      <w:bookmarkEnd w:id="298"/>
    </w:p>
    <w:p w14:paraId="6FE28B51" w14:textId="28A2C9B1" w:rsidR="009A0E87" w:rsidRDefault="00832538" w:rsidP="009A0E87">
      <w:pPr>
        <w:contextualSpacing/>
        <w:jc w:val="both"/>
        <w:rPr>
          <w:sz w:val="22"/>
          <w:szCs w:val="22"/>
        </w:rPr>
      </w:pPr>
      <w:r w:rsidRPr="009A0E87">
        <w:rPr>
          <w:sz w:val="22"/>
          <w:szCs w:val="22"/>
        </w:rPr>
        <w:t xml:space="preserve">Naručitelj i Izvođač dužni su, sukladno </w:t>
      </w:r>
    </w:p>
    <w:p w14:paraId="69526DAF" w14:textId="77777777" w:rsidR="009A0E87" w:rsidRPr="009A0E87" w:rsidRDefault="00832538" w:rsidP="008C36E5">
      <w:pPr>
        <w:pStyle w:val="Odlomakpopisa"/>
        <w:numPr>
          <w:ilvl w:val="0"/>
          <w:numId w:val="26"/>
        </w:numPr>
        <w:shd w:val="clear" w:color="auto" w:fill="auto"/>
        <w:spacing w:after="0" w:line="240" w:lineRule="auto"/>
        <w:ind w:left="714" w:hanging="357"/>
        <w:jc w:val="both"/>
        <w:rPr>
          <w:b w:val="0"/>
          <w:sz w:val="22"/>
          <w:szCs w:val="22"/>
        </w:rPr>
      </w:pPr>
      <w:r w:rsidRPr="009A0E87">
        <w:rPr>
          <w:b w:val="0"/>
          <w:sz w:val="22"/>
          <w:szCs w:val="22"/>
        </w:rPr>
        <w:t xml:space="preserve">Planu o uključivanju dionika Ministarstva znanosti i obrazovanja – SEP (dostupnom na poveznici: </w:t>
      </w:r>
      <w:hyperlink r:id="rId16" w:history="1">
        <w:r w:rsidRPr="009A0E87">
          <w:rPr>
            <w:rStyle w:val="Hiperveza"/>
            <w:rFonts w:eastAsia="SimSun"/>
            <w:b w:val="0"/>
            <w:sz w:val="22"/>
            <w:szCs w:val="22"/>
          </w:rPr>
          <w:t>SEP - Stakeholder Engagement Plan</w:t>
        </w:r>
      </w:hyperlink>
      <w:r w:rsidRPr="009A0E87">
        <w:rPr>
          <w:b w:val="0"/>
          <w:sz w:val="22"/>
          <w:szCs w:val="22"/>
        </w:rPr>
        <w:t xml:space="preserve">) i </w:t>
      </w:r>
    </w:p>
    <w:p w14:paraId="35C729A7" w14:textId="77777777" w:rsidR="009A0E87" w:rsidRPr="009A0E87" w:rsidRDefault="00832538" w:rsidP="008C36E5">
      <w:pPr>
        <w:pStyle w:val="Odlomakpopisa"/>
        <w:numPr>
          <w:ilvl w:val="0"/>
          <w:numId w:val="26"/>
        </w:numPr>
        <w:shd w:val="clear" w:color="auto" w:fill="auto"/>
        <w:spacing w:after="0" w:line="240" w:lineRule="auto"/>
        <w:ind w:left="714" w:hanging="357"/>
        <w:jc w:val="both"/>
        <w:rPr>
          <w:b w:val="0"/>
          <w:sz w:val="22"/>
          <w:szCs w:val="22"/>
        </w:rPr>
      </w:pPr>
      <w:r w:rsidRPr="009A0E87">
        <w:rPr>
          <w:b w:val="0"/>
          <w:sz w:val="22"/>
          <w:szCs w:val="22"/>
        </w:rPr>
        <w:t xml:space="preserve">jedinstvenom školskom Planu uključivanja dionika </w:t>
      </w:r>
      <w:r w:rsidR="00E73ED4" w:rsidRPr="009A0E87">
        <w:rPr>
          <w:b w:val="0"/>
          <w:sz w:val="22"/>
          <w:szCs w:val="22"/>
        </w:rPr>
        <w:t xml:space="preserve">za školu/škole gdje se provode radovi </w:t>
      </w:r>
      <w:r w:rsidRPr="009A0E87">
        <w:rPr>
          <w:b w:val="0"/>
          <w:sz w:val="22"/>
          <w:szCs w:val="22"/>
        </w:rPr>
        <w:t>(SEP_OŠ_</w:t>
      </w:r>
      <w:r w:rsidRPr="009A0E87">
        <w:rPr>
          <w:b w:val="0"/>
          <w:i/>
          <w:sz w:val="22"/>
          <w:szCs w:val="22"/>
        </w:rPr>
        <w:t>naziv škole</w:t>
      </w:r>
      <w:r w:rsidRPr="009A0E87">
        <w:rPr>
          <w:b w:val="0"/>
          <w:sz w:val="22"/>
          <w:szCs w:val="22"/>
        </w:rPr>
        <w:t xml:space="preserve"> – objavljen na mrežnoj stranci škole</w:t>
      </w:r>
      <w:r w:rsidR="00E73ED4" w:rsidRPr="009A0E87">
        <w:rPr>
          <w:b w:val="0"/>
          <w:sz w:val="22"/>
          <w:szCs w:val="22"/>
        </w:rPr>
        <w:t>/škola</w:t>
      </w:r>
      <w:r w:rsidRPr="009A0E87">
        <w:rPr>
          <w:b w:val="0"/>
          <w:sz w:val="22"/>
          <w:szCs w:val="22"/>
        </w:rPr>
        <w:t xml:space="preserve"> </w:t>
      </w:r>
      <w:r w:rsidR="00631533" w:rsidRPr="009A0E87">
        <w:rPr>
          <w:b w:val="0"/>
          <w:sz w:val="22"/>
          <w:szCs w:val="22"/>
        </w:rPr>
        <w:t>gdje se</w:t>
      </w:r>
      <w:r w:rsidRPr="009A0E87">
        <w:rPr>
          <w:b w:val="0"/>
          <w:sz w:val="22"/>
          <w:szCs w:val="22"/>
        </w:rPr>
        <w:t xml:space="preserve"> provode radovi) </w:t>
      </w:r>
    </w:p>
    <w:p w14:paraId="6B6CF15E" w14:textId="56CDF1EE" w:rsidR="00E73ED4" w:rsidRPr="009A0E87" w:rsidRDefault="00832538" w:rsidP="009A0E87">
      <w:pPr>
        <w:jc w:val="both"/>
        <w:rPr>
          <w:sz w:val="22"/>
          <w:szCs w:val="22"/>
        </w:rPr>
      </w:pPr>
      <w:r w:rsidRPr="009A0E87">
        <w:rPr>
          <w:sz w:val="22"/>
          <w:szCs w:val="22"/>
        </w:rPr>
        <w:t xml:space="preserve">osigurati da se relevantne i razumljive informacije o provođenju radova pravodobno komuniciraju s dionicima uključenim u projekt Eksperimentalnog programa cjelodnevne škole, uključujući ključne dionike škole, kao i ostale dionike u lokalnoj zajednici. </w:t>
      </w:r>
    </w:p>
    <w:p w14:paraId="315543B8" w14:textId="77777777" w:rsidR="00E73ED4" w:rsidRDefault="00E73ED4" w:rsidP="00832538">
      <w:pPr>
        <w:spacing w:line="276" w:lineRule="auto"/>
        <w:contextualSpacing/>
        <w:jc w:val="both"/>
        <w:rPr>
          <w:sz w:val="22"/>
          <w:szCs w:val="22"/>
        </w:rPr>
      </w:pPr>
    </w:p>
    <w:p w14:paraId="7C7F39C5" w14:textId="0999F398" w:rsidR="00832538" w:rsidRPr="00745A80" w:rsidRDefault="00832538" w:rsidP="00745A80">
      <w:pPr>
        <w:contextualSpacing/>
        <w:jc w:val="both"/>
        <w:rPr>
          <w:sz w:val="22"/>
          <w:szCs w:val="22"/>
        </w:rPr>
      </w:pPr>
      <w:r w:rsidRPr="00745A80">
        <w:rPr>
          <w:sz w:val="22"/>
          <w:szCs w:val="22"/>
        </w:rPr>
        <w:t xml:space="preserve">SEP definira i mehanizam pravne zaštite (GRM), čime je ključnim dionicima omogućeno izražavanje eventualnih pritužbi, pohvala ili mišljenja u vezi predmetnih radova. Pritužbe se mogu dostaviti na </w:t>
      </w:r>
      <w:r w:rsidR="00745A80">
        <w:rPr>
          <w:sz w:val="22"/>
          <w:szCs w:val="22"/>
        </w:rPr>
        <w:lastRenderedPageBreak/>
        <w:t>adresu e-pošte</w:t>
      </w:r>
      <w:r w:rsidRPr="00745A80">
        <w:rPr>
          <w:sz w:val="22"/>
          <w:szCs w:val="22"/>
        </w:rPr>
        <w:t xml:space="preserve">: </w:t>
      </w:r>
      <w:hyperlink r:id="rId17" w:history="1">
        <w:r w:rsidRPr="00745A80">
          <w:rPr>
            <w:rStyle w:val="Hiperveza"/>
            <w:rFonts w:eastAsia="SimSun"/>
            <w:sz w:val="22"/>
            <w:szCs w:val="22"/>
          </w:rPr>
          <w:t>seecroatia@mzo.hr</w:t>
        </w:r>
      </w:hyperlink>
      <w:r w:rsidRPr="00745A80">
        <w:rPr>
          <w:sz w:val="22"/>
          <w:szCs w:val="22"/>
        </w:rPr>
        <w:t xml:space="preserve"> ili se mogu dostaviti zemaljskom poštom na adresu: Ministarstvo znanosti i obrazovanja, Donje Svetice 38, 10 000 Zagreb s naznakom </w:t>
      </w:r>
      <w:r w:rsidR="00631533" w:rsidRPr="00745A80">
        <w:rPr>
          <w:sz w:val="22"/>
          <w:szCs w:val="22"/>
        </w:rPr>
        <w:t xml:space="preserve">„Cjelodnevna škola – pritužba“. </w:t>
      </w:r>
      <w:r w:rsidRPr="00745A80">
        <w:rPr>
          <w:sz w:val="22"/>
          <w:szCs w:val="22"/>
        </w:rPr>
        <w:t xml:space="preserve">Pritužba mora sadržavati: Ime i prezime/naziv podnositelja zahtjeva, adresu, telefon, adresu e-pošte i opis nepravilnosti/pritužbe/žalbe/pohvale.  </w:t>
      </w:r>
    </w:p>
    <w:p w14:paraId="37D82EEE" w14:textId="77777777" w:rsidR="00832538" w:rsidRPr="00745A80" w:rsidRDefault="00832538" w:rsidP="00745A80">
      <w:pPr>
        <w:autoSpaceDE w:val="0"/>
        <w:autoSpaceDN w:val="0"/>
        <w:adjustRightInd w:val="0"/>
        <w:jc w:val="both"/>
        <w:rPr>
          <w:sz w:val="22"/>
          <w:szCs w:val="22"/>
        </w:rPr>
      </w:pPr>
    </w:p>
    <w:p w14:paraId="1FC8B030" w14:textId="239197B2" w:rsidR="00B744B4" w:rsidRPr="00B744B4" w:rsidRDefault="00B744B4" w:rsidP="00B744B4">
      <w:pPr>
        <w:contextualSpacing/>
        <w:jc w:val="both"/>
        <w:rPr>
          <w:sz w:val="22"/>
          <w:szCs w:val="22"/>
        </w:rPr>
      </w:pPr>
      <w:r w:rsidRPr="00B744B4">
        <w:rPr>
          <w:sz w:val="22"/>
          <w:szCs w:val="22"/>
        </w:rPr>
        <w:t>Izvođač radova je dužan osigurati da se svi radovi te bilo koja druga aktivnost na projektu, provode u skladu sa svim relevantnim nacionalnim propisima, Okvirom za upravljanje okolišnim i socijalnim pitanjima Svjetske banke, Smjernicama za zaštitu okoliša, zdravlje i sigurnost Svjetske banke te dobroj međunarodnoj industrijskoj praksi koja se između ostalog odnose na pitanja zaštite okoliša i prirode, rada, zaštite i sigurnosti na radu i druga pitanja. U slučaju da se nacionalno zakonodavstvo te politike i smjernice Svjetske banke razlikuju, ono strože će prevladati. Svi prepoznati zahtjevi vezani za upravljanje okolišnim i društvenim rizicima navedeni su u projektnom Okviru upravljanja okolišnim i društvenim rizicima (engl. Environmental and Social Manageme</w:t>
      </w:r>
      <w:r w:rsidR="00B5445C">
        <w:rPr>
          <w:sz w:val="22"/>
          <w:szCs w:val="22"/>
        </w:rPr>
        <w:t>nt Framework - ESMF), projektnim Planovima</w:t>
      </w:r>
      <w:r w:rsidRPr="00B744B4">
        <w:rPr>
          <w:sz w:val="22"/>
          <w:szCs w:val="22"/>
        </w:rPr>
        <w:t xml:space="preserve"> upravljanja okolišem i socijalnim pitanjima (engl. Environmental and Social Management Plan</w:t>
      </w:r>
      <w:r w:rsidR="00B5445C">
        <w:rPr>
          <w:sz w:val="22"/>
          <w:szCs w:val="22"/>
        </w:rPr>
        <w:t>s</w:t>
      </w:r>
      <w:r w:rsidRPr="00B744B4">
        <w:rPr>
          <w:sz w:val="22"/>
          <w:szCs w:val="22"/>
        </w:rPr>
        <w:t xml:space="preserve"> – ESMP</w:t>
      </w:r>
      <w:r w:rsidR="00B5445C">
        <w:rPr>
          <w:sz w:val="22"/>
          <w:szCs w:val="22"/>
        </w:rPr>
        <w:t>s</w:t>
      </w:r>
      <w:r w:rsidRPr="00B744B4">
        <w:rPr>
          <w:sz w:val="22"/>
          <w:szCs w:val="22"/>
        </w:rPr>
        <w:t xml:space="preserve">), Procedurama upravljanja radom (engl. Labor Management Procedure - LMP), Planu uključivanja zainteresiranih strana (engl. Stakeholder Engagement Plan – SEP) i Planu mjera za zaštitu okoliša i socijalne standarde (engl. Environmental and Social Commitment Plan - ESCP). Provedba svih gore navedenih okolišnih i društvenih zahtjeva obvezna je za izvođača kao i sve podizvođače. </w:t>
      </w:r>
    </w:p>
    <w:p w14:paraId="711BDB81" w14:textId="77777777" w:rsidR="00B744B4" w:rsidRPr="00B744B4" w:rsidRDefault="00B744B4" w:rsidP="00B744B4">
      <w:pPr>
        <w:contextualSpacing/>
        <w:jc w:val="both"/>
        <w:rPr>
          <w:sz w:val="22"/>
          <w:szCs w:val="22"/>
        </w:rPr>
      </w:pPr>
    </w:p>
    <w:p w14:paraId="54C0DB4C" w14:textId="77777777" w:rsidR="00B744B4" w:rsidRPr="00B744B4" w:rsidRDefault="00B744B4" w:rsidP="00B744B4">
      <w:pPr>
        <w:contextualSpacing/>
        <w:jc w:val="both"/>
        <w:rPr>
          <w:sz w:val="22"/>
          <w:szCs w:val="22"/>
        </w:rPr>
      </w:pPr>
      <w:r w:rsidRPr="00B744B4">
        <w:rPr>
          <w:sz w:val="22"/>
          <w:szCs w:val="22"/>
        </w:rPr>
        <w:t>Plaćanje za ispunjavanje zahtjeva vezanih za upravljanje okolišnim i društvenim rizicima je supsidijarna obveza izvođača obuhvaćena cijenama navedenim pod stavkama ili aktivnostima Troškovnika. Na primjer, troškovi osiguranja sustava sigurnosti na radnom mjestu, uključujući mjere potrebne za sigurnost prometa, pokrivaju se cijenama ponuditelja za relevantne stavke radova.</w:t>
      </w:r>
    </w:p>
    <w:p w14:paraId="05A9E122" w14:textId="77777777" w:rsidR="00B744B4" w:rsidRPr="00B744B4" w:rsidRDefault="00B744B4" w:rsidP="00B744B4">
      <w:pPr>
        <w:contextualSpacing/>
        <w:jc w:val="both"/>
        <w:rPr>
          <w:sz w:val="22"/>
          <w:szCs w:val="22"/>
        </w:rPr>
      </w:pPr>
    </w:p>
    <w:p w14:paraId="314A8AF7" w14:textId="3B6D4619" w:rsidR="00832538" w:rsidRDefault="00B744B4" w:rsidP="00B744B4">
      <w:pPr>
        <w:contextualSpacing/>
        <w:jc w:val="both"/>
        <w:rPr>
          <w:sz w:val="22"/>
          <w:szCs w:val="22"/>
        </w:rPr>
      </w:pPr>
      <w:r w:rsidRPr="00B744B4">
        <w:rPr>
          <w:sz w:val="22"/>
          <w:szCs w:val="22"/>
        </w:rPr>
        <w:t>Odabrani Ponuditelj je dužan deset radnih dana nakon potpisa ugovora o javnoj nabavi dostaviti preciznu i sveobuhvatnu Strategiju upravljanja okolišnim i socijalnim rizicima i Planove provedbe mjera ublažavanja okolišnih i socijalnih rizika (ES-MSIP), sukladne projektnom ESMF, LMP, ESMP</w:t>
      </w:r>
      <w:r w:rsidR="000D735D">
        <w:rPr>
          <w:sz w:val="22"/>
          <w:szCs w:val="22"/>
        </w:rPr>
        <w:t>s</w:t>
      </w:r>
      <w:r w:rsidRPr="00B744B4">
        <w:rPr>
          <w:sz w:val="22"/>
          <w:szCs w:val="22"/>
        </w:rPr>
        <w:t xml:space="preserve"> i SEP. Navedenim ES-MSIP-om moraju detaljno biti opisane radnje, materijali, oprema, upravljački procesi i drugo koje su Izvođač, kao i njegovi podugovaratelji, dužni primjenjivati tijekom opremanja.</w:t>
      </w:r>
    </w:p>
    <w:p w14:paraId="305D7523" w14:textId="77777777" w:rsidR="00AA0D30" w:rsidRPr="00745A80" w:rsidRDefault="00AA0D30" w:rsidP="00B744B4">
      <w:pPr>
        <w:contextualSpacing/>
        <w:jc w:val="both"/>
        <w:rPr>
          <w:sz w:val="22"/>
          <w:szCs w:val="22"/>
        </w:rPr>
      </w:pPr>
    </w:p>
    <w:p w14:paraId="13C1F2C3" w14:textId="6D191F37" w:rsidR="00832538" w:rsidRPr="00745A80" w:rsidRDefault="00832538" w:rsidP="00745A80">
      <w:pPr>
        <w:contextualSpacing/>
        <w:jc w:val="both"/>
        <w:rPr>
          <w:sz w:val="22"/>
          <w:szCs w:val="22"/>
        </w:rPr>
      </w:pPr>
      <w:r w:rsidRPr="00745A80">
        <w:rPr>
          <w:sz w:val="22"/>
          <w:szCs w:val="22"/>
        </w:rPr>
        <w:t>Propust u izvršavanju obveza prema navedenim dokumentima (ESMF, ESMP</w:t>
      </w:r>
      <w:r w:rsidR="000D735D">
        <w:rPr>
          <w:sz w:val="22"/>
          <w:szCs w:val="22"/>
        </w:rPr>
        <w:t>s</w:t>
      </w:r>
      <w:r w:rsidRPr="00745A80">
        <w:rPr>
          <w:sz w:val="22"/>
          <w:szCs w:val="22"/>
        </w:rPr>
        <w:t xml:space="preserve">, SEP, LMP i ES-MSIP) prema odluci Naručitelja može dovesti do privremenog uskraćivanja plaćanja dijela radova na koje se takve aktivnosti odnose sve do trenutka dok izvođač </w:t>
      </w:r>
      <w:r w:rsidR="00542FF6">
        <w:rPr>
          <w:sz w:val="22"/>
          <w:szCs w:val="22"/>
        </w:rPr>
        <w:t xml:space="preserve">ne </w:t>
      </w:r>
      <w:r w:rsidRPr="00745A80">
        <w:rPr>
          <w:sz w:val="22"/>
          <w:szCs w:val="22"/>
        </w:rPr>
        <w:t>izvrš</w:t>
      </w:r>
      <w:r w:rsidR="00542FF6">
        <w:rPr>
          <w:sz w:val="22"/>
          <w:szCs w:val="22"/>
        </w:rPr>
        <w:t>i</w:t>
      </w:r>
      <w:r w:rsidRPr="00745A80">
        <w:rPr>
          <w:sz w:val="22"/>
          <w:szCs w:val="22"/>
        </w:rPr>
        <w:t xml:space="preserve"> svoje obveze.</w:t>
      </w:r>
    </w:p>
    <w:p w14:paraId="128ACBD4" w14:textId="77777777" w:rsidR="00832538" w:rsidRPr="00745A80" w:rsidRDefault="00832538" w:rsidP="00745A80">
      <w:pPr>
        <w:contextualSpacing/>
        <w:jc w:val="both"/>
        <w:rPr>
          <w:sz w:val="22"/>
          <w:szCs w:val="22"/>
        </w:rPr>
      </w:pPr>
    </w:p>
    <w:p w14:paraId="71BA4533" w14:textId="77777777" w:rsidR="00832538" w:rsidRPr="00BA2889" w:rsidRDefault="00832538" w:rsidP="00832538">
      <w:pPr>
        <w:spacing w:line="276" w:lineRule="auto"/>
        <w:contextualSpacing/>
        <w:jc w:val="both"/>
        <w:rPr>
          <w:sz w:val="22"/>
          <w:szCs w:val="22"/>
        </w:rPr>
      </w:pPr>
      <w:r w:rsidRPr="00BA2889">
        <w:rPr>
          <w:sz w:val="22"/>
          <w:szCs w:val="22"/>
        </w:rPr>
        <w:t>Konačne verzije slijedećih dokumenata bit će dostavljene Izvođaču radova prije potpisa ugovora:</w:t>
      </w:r>
    </w:p>
    <w:p w14:paraId="11FDB6C8" w14:textId="369E8D6A" w:rsidR="00832538" w:rsidRPr="00CB15E2" w:rsidRDefault="002D0BA6" w:rsidP="00832538">
      <w:pPr>
        <w:spacing w:line="276" w:lineRule="auto"/>
        <w:contextualSpacing/>
        <w:jc w:val="both"/>
        <w:rPr>
          <w:sz w:val="22"/>
          <w:szCs w:val="22"/>
        </w:rPr>
      </w:pPr>
      <w:hyperlink r:id="rId18" w:history="1">
        <w:r w:rsidR="00832538" w:rsidRPr="00E93A1C">
          <w:rPr>
            <w:rStyle w:val="Hiperveza"/>
            <w:sz w:val="22"/>
            <w:szCs w:val="22"/>
          </w:rPr>
          <w:t>Okvir upravljanja okolišnim i društvenim rizicima (ESMF)</w:t>
        </w:r>
      </w:hyperlink>
    </w:p>
    <w:p w14:paraId="4D59D6DF" w14:textId="1F8F2AD0" w:rsidR="00832538" w:rsidRPr="00CB15E2" w:rsidRDefault="002D0BA6" w:rsidP="00832538">
      <w:pPr>
        <w:spacing w:line="276" w:lineRule="auto"/>
        <w:contextualSpacing/>
        <w:jc w:val="both"/>
        <w:rPr>
          <w:sz w:val="22"/>
          <w:szCs w:val="22"/>
        </w:rPr>
      </w:pPr>
      <w:hyperlink r:id="rId19" w:history="1">
        <w:r w:rsidR="00832538" w:rsidRPr="00663B59">
          <w:rPr>
            <w:rStyle w:val="Hiperveza"/>
            <w:sz w:val="22"/>
            <w:szCs w:val="22"/>
          </w:rPr>
          <w:t>Postupci upravljanja radom (LMP) – sastavni dio dokumenta ESMF</w:t>
        </w:r>
        <w:r w:rsidR="00E93A1C" w:rsidRPr="00663B59">
          <w:rPr>
            <w:rStyle w:val="Hiperveza"/>
            <w:sz w:val="22"/>
            <w:szCs w:val="22"/>
          </w:rPr>
          <w:t xml:space="preserve"> – dio 7.2.1.</w:t>
        </w:r>
      </w:hyperlink>
    </w:p>
    <w:p w14:paraId="0A94F60B" w14:textId="5C35F134" w:rsidR="00832538" w:rsidRPr="00BA2889" w:rsidRDefault="002D0BA6" w:rsidP="00832538">
      <w:pPr>
        <w:spacing w:line="276" w:lineRule="auto"/>
        <w:contextualSpacing/>
        <w:jc w:val="both"/>
        <w:rPr>
          <w:sz w:val="22"/>
          <w:szCs w:val="22"/>
        </w:rPr>
      </w:pPr>
      <w:hyperlink r:id="rId20" w:history="1">
        <w:r w:rsidR="00832538" w:rsidRPr="00663B59">
          <w:rPr>
            <w:rStyle w:val="Hiperveza"/>
            <w:sz w:val="22"/>
            <w:szCs w:val="22"/>
          </w:rPr>
          <w:t xml:space="preserve">Plan upravljanja okolišem i društvenim pitanjima (ESMP) </w:t>
        </w:r>
        <w:r w:rsidR="00663B59" w:rsidRPr="00663B59">
          <w:rPr>
            <w:rStyle w:val="Hiperveza"/>
            <w:sz w:val="22"/>
            <w:szCs w:val="22"/>
          </w:rPr>
          <w:t>– aneks 10</w:t>
        </w:r>
      </w:hyperlink>
      <w:r w:rsidR="00663B59">
        <w:rPr>
          <w:sz w:val="22"/>
          <w:szCs w:val="22"/>
        </w:rPr>
        <w:t xml:space="preserve"> </w:t>
      </w:r>
    </w:p>
    <w:p w14:paraId="0FAFACFC" w14:textId="4D818369" w:rsidR="00832538" w:rsidRDefault="002D0BA6" w:rsidP="00832538">
      <w:pPr>
        <w:spacing w:line="276" w:lineRule="auto"/>
        <w:contextualSpacing/>
        <w:jc w:val="both"/>
        <w:rPr>
          <w:sz w:val="22"/>
          <w:szCs w:val="22"/>
        </w:rPr>
      </w:pPr>
      <w:hyperlink r:id="rId21" w:history="1">
        <w:r w:rsidR="00832538" w:rsidRPr="00663B59">
          <w:rPr>
            <w:rStyle w:val="Hiperveza"/>
            <w:sz w:val="22"/>
            <w:szCs w:val="22"/>
          </w:rPr>
          <w:t>Plan mjera za zaštitu okoliša i socijalne standarde (ESCP)</w:t>
        </w:r>
      </w:hyperlink>
      <w:r w:rsidR="00832538">
        <w:rPr>
          <w:sz w:val="22"/>
          <w:szCs w:val="22"/>
        </w:rPr>
        <w:t xml:space="preserve"> </w:t>
      </w:r>
    </w:p>
    <w:p w14:paraId="618C00BC" w14:textId="3C3D487B" w:rsidR="00832538" w:rsidRPr="00DB356A" w:rsidRDefault="002D0BA6" w:rsidP="00832538">
      <w:pPr>
        <w:spacing w:line="276" w:lineRule="auto"/>
        <w:contextualSpacing/>
        <w:jc w:val="both"/>
        <w:rPr>
          <w:sz w:val="22"/>
          <w:szCs w:val="22"/>
        </w:rPr>
      </w:pPr>
      <w:hyperlink r:id="rId22" w:history="1">
        <w:r w:rsidR="00832538" w:rsidRPr="00663B59">
          <w:rPr>
            <w:rStyle w:val="Hiperveza"/>
            <w:sz w:val="22"/>
            <w:szCs w:val="22"/>
          </w:rPr>
          <w:t>Projektni Plan uključivanja dionika i jedinstveni školski Plan uključivanja dionika (SEP)</w:t>
        </w:r>
      </w:hyperlink>
    </w:p>
    <w:p w14:paraId="727030AA" w14:textId="77777777" w:rsidR="001E5619" w:rsidRPr="00B76B66" w:rsidRDefault="001E5619" w:rsidP="00E53C4A">
      <w:pPr>
        <w:autoSpaceDE w:val="0"/>
        <w:autoSpaceDN w:val="0"/>
        <w:adjustRightInd w:val="0"/>
        <w:jc w:val="both"/>
        <w:rPr>
          <w:sz w:val="22"/>
          <w:szCs w:val="22"/>
        </w:rPr>
      </w:pPr>
    </w:p>
    <w:p w14:paraId="2A70E215" w14:textId="11C71D82" w:rsidR="00E53C4A" w:rsidRPr="003B7A97" w:rsidRDefault="00E53C4A" w:rsidP="003F68B3">
      <w:pPr>
        <w:pStyle w:val="Odlomakpopisa"/>
        <w:ind w:left="426"/>
        <w:outlineLvl w:val="0"/>
        <w:rPr>
          <w:rFonts w:eastAsia="SimSun"/>
        </w:rPr>
      </w:pPr>
      <w:bookmarkStart w:id="299" w:name="_Toc142410955"/>
      <w:bookmarkStart w:id="300" w:name="_Toc153956086"/>
      <w:r w:rsidRPr="003B7A97">
        <w:rPr>
          <w:rFonts w:eastAsia="SimSun"/>
        </w:rPr>
        <w:t>PRILOZI DOKUMENTACIJE O NABAVI</w:t>
      </w:r>
      <w:bookmarkEnd w:id="299"/>
      <w:bookmarkEnd w:id="300"/>
    </w:p>
    <w:p w14:paraId="1EC3AEA3" w14:textId="77777777" w:rsidR="00DB356A" w:rsidRPr="00DB356A" w:rsidRDefault="00DB356A" w:rsidP="00DB356A">
      <w:pPr>
        <w:rPr>
          <w:sz w:val="22"/>
          <w:szCs w:val="22"/>
        </w:rPr>
      </w:pPr>
    </w:p>
    <w:p w14:paraId="479E10B4" w14:textId="77777777" w:rsidR="00E53C4A" w:rsidRPr="00B76B66" w:rsidRDefault="00E53C4A" w:rsidP="00E53C4A">
      <w:pPr>
        <w:jc w:val="both"/>
        <w:rPr>
          <w:rFonts w:eastAsia="SimSun"/>
          <w:noProof/>
          <w:sz w:val="22"/>
          <w:szCs w:val="22"/>
        </w:rPr>
      </w:pPr>
      <w:r w:rsidRPr="00B76B66">
        <w:rPr>
          <w:rFonts w:eastAsia="SimSun"/>
          <w:noProof/>
          <w:sz w:val="22"/>
          <w:szCs w:val="22"/>
        </w:rPr>
        <w:t>Sljedeći prilozi Dokumentacije o nabavi učitani su kao zasebni dokumenti u Elektroničkom oglasniku javne nabave Republike Hrvatske:</w:t>
      </w:r>
    </w:p>
    <w:p w14:paraId="15F39166" w14:textId="77777777" w:rsidR="00E53C4A" w:rsidRPr="00B76B66" w:rsidRDefault="00E53C4A" w:rsidP="00E53C4A">
      <w:pPr>
        <w:jc w:val="both"/>
        <w:rPr>
          <w:rFonts w:eastAsia="SimSun"/>
          <w:noProof/>
          <w:sz w:val="22"/>
          <w:szCs w:val="22"/>
        </w:rPr>
      </w:pPr>
    </w:p>
    <w:p w14:paraId="04C9F1EF" w14:textId="3710F5AD" w:rsidR="00CA2583" w:rsidRDefault="00E53C4A" w:rsidP="00EF619B">
      <w:pPr>
        <w:rPr>
          <w:rFonts w:eastAsia="SimSun"/>
          <w:noProof/>
          <w:sz w:val="22"/>
          <w:szCs w:val="22"/>
        </w:rPr>
      </w:pPr>
      <w:r w:rsidRPr="00B76B66">
        <w:rPr>
          <w:rFonts w:eastAsia="SimSun"/>
          <w:noProof/>
          <w:sz w:val="22"/>
          <w:szCs w:val="22"/>
        </w:rPr>
        <w:t xml:space="preserve">Prilog 1. – </w:t>
      </w:r>
      <w:r w:rsidR="00CA2583">
        <w:rPr>
          <w:rFonts w:eastAsia="SimSun"/>
          <w:noProof/>
          <w:sz w:val="22"/>
          <w:szCs w:val="22"/>
        </w:rPr>
        <w:t>Tehnička dokumentacija</w:t>
      </w:r>
    </w:p>
    <w:p w14:paraId="3C1DBEE3" w14:textId="105DA009" w:rsidR="00E53C4A" w:rsidRPr="00B76B66" w:rsidRDefault="00CA2583" w:rsidP="00EF619B">
      <w:pPr>
        <w:rPr>
          <w:rFonts w:eastAsia="SimSun"/>
          <w:noProof/>
          <w:sz w:val="22"/>
          <w:szCs w:val="22"/>
        </w:rPr>
      </w:pPr>
      <w:r w:rsidRPr="00B76B66">
        <w:rPr>
          <w:rFonts w:eastAsia="SimSun"/>
          <w:noProof/>
          <w:sz w:val="22"/>
          <w:szCs w:val="22"/>
        </w:rPr>
        <w:t>Prilog 2. –</w:t>
      </w:r>
      <w:r>
        <w:rPr>
          <w:rFonts w:eastAsia="SimSun"/>
          <w:noProof/>
          <w:sz w:val="22"/>
          <w:szCs w:val="22"/>
        </w:rPr>
        <w:t xml:space="preserve"> </w:t>
      </w:r>
      <w:r w:rsidR="00E53C4A" w:rsidRPr="00B76B66">
        <w:rPr>
          <w:rFonts w:eastAsia="SimSun"/>
          <w:noProof/>
          <w:sz w:val="22"/>
          <w:szCs w:val="22"/>
        </w:rPr>
        <w:t>Troškovni</w:t>
      </w:r>
      <w:r w:rsidR="005607DD">
        <w:rPr>
          <w:rFonts w:eastAsia="SimSun"/>
          <w:noProof/>
          <w:sz w:val="22"/>
          <w:szCs w:val="22"/>
        </w:rPr>
        <w:t>ci</w:t>
      </w:r>
      <w:r w:rsidR="00E53C4A" w:rsidRPr="00B76B66">
        <w:rPr>
          <w:rFonts w:eastAsia="SimSun"/>
          <w:noProof/>
          <w:sz w:val="22"/>
          <w:szCs w:val="22"/>
        </w:rPr>
        <w:t xml:space="preserve"> </w:t>
      </w:r>
    </w:p>
    <w:p w14:paraId="5C30D338" w14:textId="43FDF1B1" w:rsidR="00E53C4A" w:rsidRPr="00B76B66" w:rsidRDefault="00E53C4A" w:rsidP="00EF619B">
      <w:pPr>
        <w:rPr>
          <w:rFonts w:eastAsia="SimSun"/>
          <w:noProof/>
          <w:sz w:val="22"/>
          <w:szCs w:val="22"/>
        </w:rPr>
      </w:pPr>
      <w:r w:rsidRPr="00B76B66">
        <w:rPr>
          <w:rFonts w:eastAsia="SimSun"/>
          <w:noProof/>
          <w:sz w:val="22"/>
          <w:szCs w:val="22"/>
        </w:rPr>
        <w:t xml:space="preserve">Prilog </w:t>
      </w:r>
      <w:r w:rsidR="00CA2583">
        <w:rPr>
          <w:rFonts w:eastAsia="SimSun"/>
          <w:noProof/>
          <w:sz w:val="22"/>
          <w:szCs w:val="22"/>
        </w:rPr>
        <w:t>3</w:t>
      </w:r>
      <w:r w:rsidRPr="00B76B66">
        <w:rPr>
          <w:rFonts w:eastAsia="SimSun"/>
          <w:noProof/>
          <w:sz w:val="22"/>
          <w:szCs w:val="22"/>
        </w:rPr>
        <w:t>. –  Prijedlog ugovora o javnim radovima.</w:t>
      </w:r>
    </w:p>
    <w:p w14:paraId="7641150B" w14:textId="7A0C90FC" w:rsidR="00E53C4A" w:rsidRPr="00B76B66" w:rsidRDefault="00E53C4A" w:rsidP="00EF619B">
      <w:pPr>
        <w:rPr>
          <w:rFonts w:eastAsia="SimSun"/>
          <w:noProof/>
          <w:sz w:val="22"/>
          <w:szCs w:val="22"/>
        </w:rPr>
      </w:pPr>
      <w:r w:rsidRPr="00B76B66">
        <w:rPr>
          <w:rFonts w:eastAsia="SimSun"/>
          <w:noProof/>
          <w:sz w:val="22"/>
          <w:szCs w:val="22"/>
        </w:rPr>
        <w:t xml:space="preserve">Prilog </w:t>
      </w:r>
      <w:r w:rsidR="00CA2583">
        <w:rPr>
          <w:rFonts w:eastAsia="SimSun"/>
          <w:noProof/>
          <w:sz w:val="22"/>
          <w:szCs w:val="22"/>
        </w:rPr>
        <w:t>4</w:t>
      </w:r>
      <w:r w:rsidRPr="00B76B66">
        <w:rPr>
          <w:rFonts w:eastAsia="SimSun"/>
          <w:noProof/>
          <w:sz w:val="22"/>
          <w:szCs w:val="22"/>
        </w:rPr>
        <w:t>. – Izjava o jamstvenom roku za otklanjanje nedostataka.</w:t>
      </w:r>
    </w:p>
    <w:p w14:paraId="39D132E5" w14:textId="0D668795" w:rsidR="00191E78" w:rsidRPr="00B76B66" w:rsidRDefault="00191E78" w:rsidP="00EF619B">
      <w:pPr>
        <w:rPr>
          <w:rFonts w:eastAsia="SimSun"/>
          <w:noProof/>
          <w:sz w:val="22"/>
          <w:szCs w:val="22"/>
        </w:rPr>
      </w:pPr>
      <w:r w:rsidRPr="00B76B66">
        <w:rPr>
          <w:rFonts w:eastAsia="SimSun"/>
          <w:noProof/>
          <w:sz w:val="22"/>
          <w:szCs w:val="22"/>
        </w:rPr>
        <w:t xml:space="preserve">Prilog </w:t>
      </w:r>
      <w:r w:rsidR="00CA2583">
        <w:rPr>
          <w:rFonts w:eastAsia="SimSun"/>
          <w:noProof/>
          <w:sz w:val="22"/>
          <w:szCs w:val="22"/>
        </w:rPr>
        <w:t>5</w:t>
      </w:r>
      <w:r w:rsidRPr="00B76B66">
        <w:rPr>
          <w:rFonts w:eastAsia="SimSun"/>
          <w:noProof/>
          <w:sz w:val="22"/>
          <w:szCs w:val="22"/>
        </w:rPr>
        <w:t>.</w:t>
      </w:r>
      <w:r w:rsidR="00AC4EC1" w:rsidRPr="00B76B66">
        <w:rPr>
          <w:rFonts w:eastAsia="SimSun"/>
          <w:noProof/>
          <w:sz w:val="22"/>
          <w:szCs w:val="22"/>
        </w:rPr>
        <w:t xml:space="preserve"> – Izjava o nepostojanju okolnosti iz čl.5.k Uredbe Vijeća (EU) 2022/576</w:t>
      </w:r>
    </w:p>
    <w:p w14:paraId="299A4440" w14:textId="1AA52F63" w:rsidR="00AC4EC1" w:rsidRPr="00B76B66" w:rsidRDefault="00AC4EC1" w:rsidP="00EF619B">
      <w:pPr>
        <w:rPr>
          <w:rFonts w:eastAsia="SimSun"/>
          <w:noProof/>
          <w:sz w:val="22"/>
          <w:szCs w:val="22"/>
        </w:rPr>
      </w:pPr>
      <w:r w:rsidRPr="00B76B66">
        <w:rPr>
          <w:rFonts w:eastAsia="SimSun"/>
          <w:noProof/>
          <w:sz w:val="22"/>
          <w:szCs w:val="22"/>
        </w:rPr>
        <w:t xml:space="preserve">Prilog </w:t>
      </w:r>
      <w:r w:rsidR="00CA2583">
        <w:rPr>
          <w:rFonts w:eastAsia="SimSun"/>
          <w:noProof/>
          <w:sz w:val="22"/>
          <w:szCs w:val="22"/>
        </w:rPr>
        <w:t>6</w:t>
      </w:r>
      <w:r w:rsidRPr="00B76B66">
        <w:rPr>
          <w:rFonts w:eastAsia="SimSun"/>
          <w:noProof/>
          <w:sz w:val="22"/>
          <w:szCs w:val="22"/>
        </w:rPr>
        <w:t>. – Izjava o prihvaćanju</w:t>
      </w:r>
      <w:r w:rsidR="00CE56CC" w:rsidRPr="00B76B66">
        <w:rPr>
          <w:rFonts w:eastAsia="SimSun"/>
          <w:noProof/>
          <w:sz w:val="22"/>
          <w:szCs w:val="22"/>
        </w:rPr>
        <w:t xml:space="preserve"> </w:t>
      </w:r>
      <w:r w:rsidRPr="00B76B66">
        <w:rPr>
          <w:rFonts w:eastAsia="SimSun"/>
          <w:noProof/>
          <w:sz w:val="22"/>
          <w:szCs w:val="22"/>
        </w:rPr>
        <w:t xml:space="preserve">Smjernica Svjetske banke </w:t>
      </w:r>
      <w:r w:rsidR="00054F20" w:rsidRPr="00B76B66">
        <w:rPr>
          <w:rFonts w:eastAsia="SimSun"/>
          <w:noProof/>
          <w:sz w:val="22"/>
          <w:szCs w:val="22"/>
        </w:rPr>
        <w:t>i okvira za sankcije Svjetske banke</w:t>
      </w:r>
    </w:p>
    <w:p w14:paraId="5378F8BC" w14:textId="52150363" w:rsidR="00E53C4A" w:rsidRPr="00B76B66" w:rsidRDefault="00E53C4A" w:rsidP="00E53C4A">
      <w:pPr>
        <w:rPr>
          <w:rFonts w:cs="Arial"/>
          <w:sz w:val="22"/>
        </w:rPr>
      </w:pPr>
    </w:p>
    <w:p w14:paraId="62EB2ADF" w14:textId="77777777" w:rsidR="0057051E" w:rsidRPr="00B76B66" w:rsidRDefault="0057051E" w:rsidP="00E53C4A">
      <w:pPr>
        <w:spacing w:before="240" w:after="240" w:line="480" w:lineRule="auto"/>
        <w:rPr>
          <w:rFonts w:eastAsia="SimSun"/>
          <w:b/>
          <w:noProof/>
          <w:sz w:val="22"/>
          <w:szCs w:val="22"/>
        </w:rPr>
        <w:sectPr w:rsidR="0057051E" w:rsidRPr="00B76B66" w:rsidSect="002F747F">
          <w:pgSz w:w="11906" w:h="16838" w:code="9"/>
          <w:pgMar w:top="1417" w:right="1417" w:bottom="1417" w:left="1417" w:header="719" w:footer="397" w:gutter="0"/>
          <w:cols w:space="708"/>
          <w:docGrid w:linePitch="360"/>
        </w:sectPr>
      </w:pPr>
    </w:p>
    <w:p w14:paraId="0631E4F8" w14:textId="72849D99" w:rsidR="008C6B54" w:rsidRDefault="008C6B54" w:rsidP="003F68B3">
      <w:pPr>
        <w:pStyle w:val="TOCNaslov"/>
        <w:outlineLvl w:val="1"/>
        <w:rPr>
          <w:noProof/>
        </w:rPr>
      </w:pPr>
      <w:bookmarkStart w:id="301" w:name="_Toc142410956"/>
      <w:bookmarkStart w:id="302" w:name="_Toc153956087"/>
      <w:r w:rsidRPr="00D306F8">
        <w:rPr>
          <w:noProof/>
        </w:rPr>
        <w:lastRenderedPageBreak/>
        <w:t xml:space="preserve">PRILOG 1. –  </w:t>
      </w:r>
      <w:bookmarkEnd w:id="301"/>
      <w:r w:rsidR="00CA2583" w:rsidRPr="00D306F8">
        <w:rPr>
          <w:noProof/>
        </w:rPr>
        <w:t>TEHNIČKA DOKUMENTACIJA</w:t>
      </w:r>
      <w:bookmarkEnd w:id="302"/>
    </w:p>
    <w:p w14:paraId="3F0CEA2F" w14:textId="3E66292E" w:rsidR="00CA2583" w:rsidRPr="00CA2583" w:rsidRDefault="00CA2583" w:rsidP="00CA2583">
      <w:r>
        <w:t>Tehnička dokumentacija nalazi se u Prilogu 1. Dokumentacije o nabavi i objavljena je na EOJN RH</w:t>
      </w:r>
    </w:p>
    <w:p w14:paraId="7AC29E33" w14:textId="77777777" w:rsidR="00CA2583" w:rsidRDefault="00CA2583" w:rsidP="00CA2583">
      <w:pPr>
        <w:pStyle w:val="TOCNaslov"/>
        <w:outlineLvl w:val="1"/>
        <w:rPr>
          <w:noProof/>
        </w:rPr>
      </w:pPr>
      <w:bookmarkStart w:id="303" w:name="_Toc153956088"/>
      <w:bookmarkStart w:id="304" w:name="_Toc142410957"/>
      <w:r w:rsidRPr="00D306F8">
        <w:rPr>
          <w:noProof/>
        </w:rPr>
        <w:t>PRILOG 1. –  TROŠKOVNICI</w:t>
      </w:r>
      <w:bookmarkEnd w:id="303"/>
    </w:p>
    <w:p w14:paraId="60C21534" w14:textId="414F2F62" w:rsidR="00CA2583" w:rsidRPr="00CA2583" w:rsidRDefault="00CA2583" w:rsidP="00CA2583">
      <w:r>
        <w:t>Troškovnici su sastavni dio Dokumentacije o nabavi i nalaze se u Prilogu 2.</w:t>
      </w:r>
    </w:p>
    <w:p w14:paraId="55C9C9F3" w14:textId="77777777" w:rsidR="00CA2583" w:rsidRDefault="00CA2583">
      <w:pPr>
        <w:rPr>
          <w:rFonts w:eastAsia="SimSun"/>
          <w:noProof/>
          <w:color w:val="2E74B5"/>
          <w:sz w:val="22"/>
          <w:szCs w:val="36"/>
        </w:rPr>
      </w:pPr>
      <w:r>
        <w:rPr>
          <w:noProof/>
        </w:rPr>
        <w:br w:type="page"/>
      </w:r>
    </w:p>
    <w:p w14:paraId="72D8A066" w14:textId="15D98B82" w:rsidR="00E53C4A" w:rsidRPr="00B76B66" w:rsidRDefault="00E53C4A" w:rsidP="003F68B3">
      <w:pPr>
        <w:pStyle w:val="TOCNaslov"/>
        <w:outlineLvl w:val="1"/>
        <w:rPr>
          <w:noProof/>
        </w:rPr>
      </w:pPr>
      <w:bookmarkStart w:id="305" w:name="_Toc153956089"/>
      <w:r w:rsidRPr="00B76B66">
        <w:rPr>
          <w:noProof/>
        </w:rPr>
        <w:lastRenderedPageBreak/>
        <w:t xml:space="preserve">PRILOG </w:t>
      </w:r>
      <w:r w:rsidR="00CA2583">
        <w:rPr>
          <w:noProof/>
        </w:rPr>
        <w:t>3</w:t>
      </w:r>
      <w:r w:rsidRPr="00B76B66">
        <w:rPr>
          <w:noProof/>
        </w:rPr>
        <w:t>. –  PRIJEDLOG UGOVORA O JAVNIM RADOVIMA</w:t>
      </w:r>
      <w:bookmarkEnd w:id="304"/>
      <w:r w:rsidR="00001E57">
        <w:rPr>
          <w:noProof/>
        </w:rPr>
        <w:t xml:space="preserve"> </w:t>
      </w:r>
      <w:r w:rsidR="00001E57" w:rsidRPr="00001E57">
        <w:rPr>
          <w:noProof/>
        </w:rPr>
        <w:t>(vrijedi za sve grupe)</w:t>
      </w:r>
      <w:bookmarkEnd w:id="305"/>
    </w:p>
    <w:p w14:paraId="1FD66CD5" w14:textId="77777777" w:rsidR="00E53C4A" w:rsidRPr="00B76B66" w:rsidRDefault="00E53C4A" w:rsidP="00E53C4A">
      <w:pPr>
        <w:rPr>
          <w:rFonts w:cs="Arial"/>
          <w:sz w:val="22"/>
        </w:rPr>
      </w:pPr>
    </w:p>
    <w:tbl>
      <w:tblPr>
        <w:tblpPr w:leftFromText="180" w:rightFromText="180" w:vertAnchor="text" w:horzAnchor="margin" w:tblpY="554"/>
        <w:tblW w:w="4756" w:type="pct"/>
        <w:tblLook w:val="04A0" w:firstRow="1" w:lastRow="0" w:firstColumn="1" w:lastColumn="0" w:noHBand="0" w:noVBand="1"/>
      </w:tblPr>
      <w:tblGrid>
        <w:gridCol w:w="8627"/>
      </w:tblGrid>
      <w:tr w:rsidR="009B00EA" w:rsidRPr="00B76B66" w14:paraId="16CEBE05" w14:textId="77777777" w:rsidTr="009B00EA">
        <w:tc>
          <w:tcPr>
            <w:tcW w:w="5000" w:type="pct"/>
            <w:shd w:val="clear" w:color="auto" w:fill="auto"/>
          </w:tcPr>
          <w:p w14:paraId="0019E2F3" w14:textId="77777777" w:rsidR="009B00EA" w:rsidRPr="00B76B66" w:rsidRDefault="009B00EA" w:rsidP="00AD336A">
            <w:pPr>
              <w:jc w:val="center"/>
              <w:rPr>
                <w:rFonts w:eastAsia="Calibri"/>
                <w:b/>
                <w:sz w:val="22"/>
                <w:szCs w:val="22"/>
              </w:rPr>
            </w:pPr>
            <w:r w:rsidRPr="00B76B66">
              <w:rPr>
                <w:rFonts w:eastAsia="Calibri"/>
                <w:b/>
                <w:sz w:val="22"/>
                <w:szCs w:val="22"/>
              </w:rPr>
              <w:t>UGOVORNE STRANE:</w:t>
            </w:r>
          </w:p>
          <w:p w14:paraId="7C244743" w14:textId="77777777" w:rsidR="009B00EA" w:rsidRPr="00B76B66" w:rsidRDefault="009B00EA" w:rsidP="00E53C4A">
            <w:pPr>
              <w:rPr>
                <w:rFonts w:eastAsia="Calibri"/>
                <w:sz w:val="22"/>
                <w:szCs w:val="22"/>
              </w:rPr>
            </w:pPr>
          </w:p>
        </w:tc>
      </w:tr>
      <w:tr w:rsidR="009B00EA" w:rsidRPr="00B76B66" w14:paraId="33EEFF68" w14:textId="77777777" w:rsidTr="009B00EA">
        <w:trPr>
          <w:trHeight w:val="1790"/>
        </w:trPr>
        <w:tc>
          <w:tcPr>
            <w:tcW w:w="5000" w:type="pct"/>
            <w:shd w:val="clear" w:color="auto" w:fill="auto"/>
          </w:tcPr>
          <w:p w14:paraId="145C7D7E" w14:textId="66DE9FC0" w:rsidR="009B00EA" w:rsidRPr="00B76B66" w:rsidRDefault="00785299" w:rsidP="00E53C4A">
            <w:pPr>
              <w:jc w:val="both"/>
              <w:rPr>
                <w:rFonts w:eastAsia="Calibri"/>
                <w:b/>
                <w:sz w:val="22"/>
                <w:szCs w:val="22"/>
              </w:rPr>
            </w:pPr>
            <w:r>
              <w:rPr>
                <w:rFonts w:eastAsia="Calibri"/>
                <w:b/>
                <w:sz w:val="22"/>
                <w:szCs w:val="22"/>
              </w:rPr>
              <w:t>Središnje tijelo</w:t>
            </w:r>
            <w:r w:rsidR="009B00EA" w:rsidRPr="00B76B66">
              <w:rPr>
                <w:rFonts w:eastAsia="Calibri"/>
                <w:b/>
                <w:sz w:val="22"/>
                <w:szCs w:val="22"/>
              </w:rPr>
              <w:t xml:space="preserve"> – Osnivač škole:</w:t>
            </w:r>
          </w:p>
          <w:p w14:paraId="507D793D" w14:textId="5C8EDFA6" w:rsidR="003A3598" w:rsidRDefault="003A3598" w:rsidP="005130B3">
            <w:pPr>
              <w:jc w:val="both"/>
              <w:rPr>
                <w:b/>
                <w:bCs/>
                <w:szCs w:val="22"/>
                <w:lang w:val="pl-PL"/>
              </w:rPr>
            </w:pPr>
            <w:r>
              <w:rPr>
                <w:b/>
                <w:bCs/>
                <w:szCs w:val="22"/>
                <w:lang w:val="pl-PL"/>
              </w:rPr>
              <w:t>Osje</w:t>
            </w:r>
            <w:r>
              <w:rPr>
                <w:b/>
                <w:bCs/>
                <w:szCs w:val="22"/>
              </w:rPr>
              <w:t>č</w:t>
            </w:r>
            <w:r>
              <w:rPr>
                <w:b/>
                <w:bCs/>
                <w:szCs w:val="22"/>
                <w:lang w:val="pl-PL"/>
              </w:rPr>
              <w:t>ko</w:t>
            </w:r>
            <w:r>
              <w:rPr>
                <w:b/>
                <w:bCs/>
                <w:szCs w:val="22"/>
              </w:rPr>
              <w:t>-</w:t>
            </w:r>
            <w:r>
              <w:rPr>
                <w:b/>
                <w:bCs/>
                <w:szCs w:val="22"/>
                <w:lang w:val="pl-PL"/>
              </w:rPr>
              <w:t>baranjska</w:t>
            </w:r>
            <w:r>
              <w:rPr>
                <w:b/>
                <w:bCs/>
                <w:szCs w:val="22"/>
              </w:rPr>
              <w:t xml:space="preserve"> ž</w:t>
            </w:r>
            <w:r>
              <w:rPr>
                <w:b/>
                <w:bCs/>
                <w:szCs w:val="22"/>
                <w:lang w:val="pl-PL"/>
              </w:rPr>
              <w:t>upanija</w:t>
            </w:r>
          </w:p>
          <w:p w14:paraId="3040BD6C" w14:textId="4F1C1F29" w:rsidR="009B00EA" w:rsidRPr="003A3598" w:rsidRDefault="009B00EA" w:rsidP="005130B3">
            <w:pPr>
              <w:jc w:val="both"/>
              <w:rPr>
                <w:bCs/>
                <w:sz w:val="22"/>
                <w:szCs w:val="22"/>
              </w:rPr>
            </w:pPr>
            <w:r w:rsidRPr="003A3598">
              <w:rPr>
                <w:bCs/>
                <w:sz w:val="22"/>
                <w:szCs w:val="22"/>
              </w:rPr>
              <w:t>OIB:</w:t>
            </w:r>
            <w:r w:rsidR="003A3598" w:rsidRPr="003A3598">
              <w:rPr>
                <w:bCs/>
                <w:sz w:val="22"/>
                <w:szCs w:val="22"/>
              </w:rPr>
              <w:t xml:space="preserve"> </w:t>
            </w:r>
            <w:r w:rsidR="003A3598" w:rsidRPr="003A3598">
              <w:rPr>
                <w:szCs w:val="22"/>
              </w:rPr>
              <w:t>10383308860</w:t>
            </w:r>
          </w:p>
          <w:p w14:paraId="3EAF9E98" w14:textId="23482574" w:rsidR="009B00EA" w:rsidRPr="003A3598" w:rsidRDefault="009B00EA" w:rsidP="00592C51">
            <w:pPr>
              <w:jc w:val="both"/>
              <w:rPr>
                <w:bCs/>
                <w:sz w:val="22"/>
                <w:szCs w:val="22"/>
              </w:rPr>
            </w:pPr>
            <w:r w:rsidRPr="003A3598">
              <w:rPr>
                <w:bCs/>
                <w:sz w:val="22"/>
                <w:szCs w:val="22"/>
              </w:rPr>
              <w:t>ADRESA:</w:t>
            </w:r>
            <w:r w:rsidR="003A3598" w:rsidRPr="003A3598">
              <w:rPr>
                <w:bCs/>
                <w:sz w:val="22"/>
                <w:szCs w:val="22"/>
              </w:rPr>
              <w:t xml:space="preserve"> </w:t>
            </w:r>
            <w:r w:rsidR="003A3598" w:rsidRPr="003A3598">
              <w:rPr>
                <w:szCs w:val="22"/>
                <w:lang w:val="pl-PL"/>
              </w:rPr>
              <w:t>Osijek</w:t>
            </w:r>
            <w:r w:rsidR="003A3598" w:rsidRPr="003A3598">
              <w:rPr>
                <w:szCs w:val="22"/>
              </w:rPr>
              <w:t xml:space="preserve">, </w:t>
            </w:r>
            <w:r w:rsidR="003A3598" w:rsidRPr="003A3598">
              <w:rPr>
                <w:szCs w:val="22"/>
                <w:lang w:val="pl-PL"/>
              </w:rPr>
              <w:t>Trg Ante Star</w:t>
            </w:r>
            <w:r w:rsidR="003A3598" w:rsidRPr="003A3598">
              <w:rPr>
                <w:szCs w:val="22"/>
              </w:rPr>
              <w:t>č</w:t>
            </w:r>
            <w:r w:rsidR="003A3598" w:rsidRPr="003A3598">
              <w:rPr>
                <w:szCs w:val="22"/>
                <w:lang w:val="pl-PL"/>
              </w:rPr>
              <w:t>evi</w:t>
            </w:r>
            <w:r w:rsidR="003A3598" w:rsidRPr="003A3598">
              <w:rPr>
                <w:szCs w:val="22"/>
              </w:rPr>
              <w:t>ć</w:t>
            </w:r>
            <w:r w:rsidR="003A3598" w:rsidRPr="003A3598">
              <w:rPr>
                <w:szCs w:val="22"/>
                <w:lang w:val="pl-PL"/>
              </w:rPr>
              <w:t>a</w:t>
            </w:r>
            <w:r w:rsidR="003A3598" w:rsidRPr="003A3598">
              <w:rPr>
                <w:szCs w:val="22"/>
              </w:rPr>
              <w:t xml:space="preserve"> 2</w:t>
            </w:r>
          </w:p>
          <w:p w14:paraId="7263F632" w14:textId="7670B04C" w:rsidR="009B00EA" w:rsidRPr="003A3598" w:rsidRDefault="009B00EA" w:rsidP="00592C51">
            <w:pPr>
              <w:jc w:val="both"/>
              <w:rPr>
                <w:bCs/>
                <w:sz w:val="22"/>
                <w:szCs w:val="22"/>
              </w:rPr>
            </w:pPr>
            <w:r w:rsidRPr="003A3598">
              <w:rPr>
                <w:bCs/>
                <w:sz w:val="22"/>
                <w:szCs w:val="22"/>
              </w:rPr>
              <w:t xml:space="preserve">ZASTUPAN PO: </w:t>
            </w:r>
            <w:r w:rsidR="003A3598" w:rsidRPr="003A3598">
              <w:rPr>
                <w:bCs/>
                <w:sz w:val="22"/>
                <w:szCs w:val="22"/>
              </w:rPr>
              <w:t>županu Ivanu Anušiću</w:t>
            </w:r>
          </w:p>
          <w:p w14:paraId="7FE8D937" w14:textId="77777777" w:rsidR="009B00EA" w:rsidRPr="00B76B66" w:rsidRDefault="009B00EA" w:rsidP="00592C51">
            <w:pPr>
              <w:jc w:val="both"/>
              <w:rPr>
                <w:bCs/>
                <w:sz w:val="22"/>
                <w:szCs w:val="22"/>
                <w:highlight w:val="lightGray"/>
              </w:rPr>
            </w:pPr>
          </w:p>
          <w:p w14:paraId="22E21954" w14:textId="77777777" w:rsidR="009B00EA" w:rsidRPr="00B76B66" w:rsidRDefault="009B00EA" w:rsidP="00592C51">
            <w:pPr>
              <w:jc w:val="both"/>
              <w:rPr>
                <w:b/>
                <w:bCs/>
                <w:sz w:val="22"/>
                <w:szCs w:val="22"/>
                <w:highlight w:val="lightGray"/>
              </w:rPr>
            </w:pPr>
          </w:p>
          <w:p w14:paraId="56F27937" w14:textId="6BA0C8D0" w:rsidR="009B00EA" w:rsidRPr="00B76B66" w:rsidRDefault="009B00EA" w:rsidP="00E02161">
            <w:pPr>
              <w:rPr>
                <w:b/>
                <w:sz w:val="21"/>
                <w:szCs w:val="21"/>
              </w:rPr>
            </w:pPr>
            <w:r w:rsidRPr="00B76B66">
              <w:rPr>
                <w:b/>
                <w:sz w:val="21"/>
                <w:szCs w:val="21"/>
              </w:rPr>
              <w:t xml:space="preserve">Izvođač: </w:t>
            </w:r>
          </w:p>
          <w:p w14:paraId="2F211AAF" w14:textId="0EDB8284" w:rsidR="009B00EA" w:rsidRPr="00B76B66" w:rsidRDefault="009B00EA" w:rsidP="00E02161">
            <w:pPr>
              <w:jc w:val="both"/>
              <w:rPr>
                <w:bCs/>
                <w:sz w:val="22"/>
                <w:szCs w:val="22"/>
                <w:highlight w:val="lightGray"/>
              </w:rPr>
            </w:pPr>
            <w:r w:rsidRPr="00B76B66">
              <w:rPr>
                <w:bCs/>
                <w:sz w:val="22"/>
                <w:szCs w:val="22"/>
                <w:highlight w:val="lightGray"/>
              </w:rPr>
              <w:t xml:space="preserve">[upisati podatke o </w:t>
            </w:r>
            <w:r w:rsidR="008C6B54">
              <w:rPr>
                <w:bCs/>
                <w:sz w:val="22"/>
                <w:szCs w:val="22"/>
                <w:highlight w:val="lightGray"/>
              </w:rPr>
              <w:t>izvođaču radova</w:t>
            </w:r>
            <w:r w:rsidRPr="00B76B66">
              <w:rPr>
                <w:bCs/>
                <w:sz w:val="22"/>
                <w:szCs w:val="22"/>
                <w:highlight w:val="lightGray"/>
              </w:rPr>
              <w:t xml:space="preserve">;  </w:t>
            </w:r>
          </w:p>
          <w:p w14:paraId="24096E0A" w14:textId="77777777" w:rsidR="009B00EA" w:rsidRPr="00B76B66" w:rsidRDefault="009B00EA" w:rsidP="00E02161">
            <w:pPr>
              <w:jc w:val="both"/>
              <w:rPr>
                <w:bCs/>
                <w:sz w:val="22"/>
                <w:szCs w:val="22"/>
                <w:highlight w:val="lightGray"/>
              </w:rPr>
            </w:pPr>
            <w:r w:rsidRPr="00B76B66">
              <w:rPr>
                <w:bCs/>
                <w:sz w:val="22"/>
                <w:szCs w:val="22"/>
                <w:highlight w:val="lightGray"/>
              </w:rPr>
              <w:t xml:space="preserve">NAZIV: </w:t>
            </w:r>
          </w:p>
          <w:p w14:paraId="18CF2D88" w14:textId="77777777" w:rsidR="009B00EA" w:rsidRPr="00B76B66" w:rsidRDefault="009B00EA" w:rsidP="00E02161">
            <w:pPr>
              <w:jc w:val="both"/>
              <w:rPr>
                <w:bCs/>
                <w:sz w:val="22"/>
                <w:szCs w:val="22"/>
                <w:highlight w:val="lightGray"/>
              </w:rPr>
            </w:pPr>
            <w:r w:rsidRPr="00B76B66">
              <w:rPr>
                <w:bCs/>
                <w:sz w:val="22"/>
                <w:szCs w:val="22"/>
                <w:highlight w:val="lightGray"/>
              </w:rPr>
              <w:t>OIB:</w:t>
            </w:r>
          </w:p>
          <w:p w14:paraId="5F128136" w14:textId="77777777" w:rsidR="009B00EA" w:rsidRPr="00B76B66" w:rsidRDefault="009B00EA" w:rsidP="00E02161">
            <w:pPr>
              <w:jc w:val="both"/>
              <w:rPr>
                <w:bCs/>
                <w:sz w:val="22"/>
                <w:szCs w:val="22"/>
              </w:rPr>
            </w:pPr>
            <w:r w:rsidRPr="00B76B66">
              <w:rPr>
                <w:bCs/>
                <w:sz w:val="22"/>
                <w:szCs w:val="22"/>
                <w:highlight w:val="lightGray"/>
              </w:rPr>
              <w:t>ADRESA</w:t>
            </w:r>
            <w:r w:rsidRPr="00B76B66">
              <w:rPr>
                <w:bCs/>
                <w:sz w:val="22"/>
                <w:szCs w:val="22"/>
              </w:rPr>
              <w:t>:</w:t>
            </w:r>
          </w:p>
          <w:p w14:paraId="63F3E768" w14:textId="77777777" w:rsidR="009B00EA" w:rsidRPr="00B76B66" w:rsidRDefault="009B00EA" w:rsidP="00E02161">
            <w:pPr>
              <w:jc w:val="both"/>
              <w:rPr>
                <w:bCs/>
                <w:sz w:val="22"/>
                <w:szCs w:val="22"/>
                <w:highlight w:val="lightGray"/>
              </w:rPr>
            </w:pPr>
            <w:r w:rsidRPr="00B76B66">
              <w:rPr>
                <w:bCs/>
                <w:sz w:val="22"/>
                <w:szCs w:val="22"/>
                <w:highlight w:val="lightGray"/>
              </w:rPr>
              <w:t xml:space="preserve">ZASTUPAN PO: </w:t>
            </w:r>
          </w:p>
          <w:p w14:paraId="1F01651D" w14:textId="77777777" w:rsidR="009B00EA" w:rsidRPr="00B76B66" w:rsidRDefault="009B00EA" w:rsidP="00E02161">
            <w:pPr>
              <w:rPr>
                <w:rFonts w:ascii="Calibri" w:hAnsi="Calibri"/>
                <w:sz w:val="21"/>
                <w:szCs w:val="21"/>
              </w:rPr>
            </w:pPr>
          </w:p>
          <w:p w14:paraId="1390C555" w14:textId="77777777" w:rsidR="009B00EA" w:rsidRPr="00B76B66" w:rsidRDefault="009B00EA" w:rsidP="00E53C4A">
            <w:pPr>
              <w:rPr>
                <w:rFonts w:eastAsia="Calibri"/>
                <w:sz w:val="22"/>
                <w:szCs w:val="22"/>
              </w:rPr>
            </w:pPr>
          </w:p>
        </w:tc>
      </w:tr>
      <w:tr w:rsidR="009B00EA" w:rsidRPr="00B76B66" w14:paraId="057FA63E" w14:textId="77777777" w:rsidTr="009B00EA">
        <w:tc>
          <w:tcPr>
            <w:tcW w:w="5000" w:type="pct"/>
            <w:shd w:val="clear" w:color="auto" w:fill="auto"/>
          </w:tcPr>
          <w:p w14:paraId="72C91517" w14:textId="0E28A1E8" w:rsidR="009B00EA" w:rsidRPr="00B76B66" w:rsidRDefault="009B00EA" w:rsidP="00E53C4A">
            <w:pPr>
              <w:jc w:val="both"/>
              <w:rPr>
                <w:rFonts w:eastAsia="Calibri"/>
                <w:b/>
                <w:sz w:val="22"/>
                <w:szCs w:val="22"/>
              </w:rPr>
            </w:pPr>
            <w:r w:rsidRPr="00B76B66">
              <w:rPr>
                <w:rFonts w:eastAsia="Calibri"/>
                <w:b/>
                <w:sz w:val="22"/>
                <w:szCs w:val="22"/>
              </w:rPr>
              <w:t>Škola</w:t>
            </w:r>
            <w:r w:rsidR="00001E57">
              <w:rPr>
                <w:rFonts w:eastAsia="Calibri"/>
                <w:b/>
                <w:sz w:val="22"/>
                <w:szCs w:val="22"/>
              </w:rPr>
              <w:t xml:space="preserve"> - Naručitelj</w:t>
            </w:r>
            <w:r w:rsidRPr="00B76B66">
              <w:rPr>
                <w:rFonts w:eastAsia="Calibri"/>
                <w:b/>
                <w:sz w:val="22"/>
                <w:szCs w:val="22"/>
              </w:rPr>
              <w:t>:</w:t>
            </w:r>
          </w:p>
          <w:p w14:paraId="273B0B2B" w14:textId="77777777" w:rsidR="009B00EA" w:rsidRPr="00B76B66" w:rsidRDefault="009B00EA" w:rsidP="005130B3">
            <w:pPr>
              <w:jc w:val="both"/>
              <w:rPr>
                <w:bCs/>
                <w:sz w:val="22"/>
                <w:szCs w:val="22"/>
                <w:highlight w:val="lightGray"/>
              </w:rPr>
            </w:pPr>
            <w:r w:rsidRPr="00B76B66">
              <w:rPr>
                <w:bCs/>
                <w:sz w:val="22"/>
                <w:szCs w:val="22"/>
                <w:highlight w:val="lightGray"/>
              </w:rPr>
              <w:t>[upisati podatke o školi</w:t>
            </w:r>
          </w:p>
          <w:p w14:paraId="1F28352F" w14:textId="77777777" w:rsidR="009B00EA" w:rsidRPr="00B76B66" w:rsidRDefault="009B00EA" w:rsidP="005130B3">
            <w:pPr>
              <w:jc w:val="both"/>
              <w:rPr>
                <w:bCs/>
                <w:sz w:val="22"/>
                <w:szCs w:val="22"/>
                <w:highlight w:val="lightGray"/>
              </w:rPr>
            </w:pPr>
            <w:r w:rsidRPr="00B76B66">
              <w:rPr>
                <w:bCs/>
                <w:sz w:val="22"/>
                <w:szCs w:val="22"/>
                <w:highlight w:val="lightGray"/>
              </w:rPr>
              <w:t xml:space="preserve">NAZIV: </w:t>
            </w:r>
          </w:p>
          <w:p w14:paraId="648D0744" w14:textId="77777777" w:rsidR="009B00EA" w:rsidRPr="00B76B66" w:rsidRDefault="009B00EA" w:rsidP="005130B3">
            <w:pPr>
              <w:jc w:val="both"/>
              <w:rPr>
                <w:bCs/>
                <w:sz w:val="22"/>
                <w:szCs w:val="22"/>
                <w:highlight w:val="lightGray"/>
              </w:rPr>
            </w:pPr>
            <w:r w:rsidRPr="00B76B66">
              <w:rPr>
                <w:bCs/>
                <w:sz w:val="22"/>
                <w:szCs w:val="22"/>
                <w:highlight w:val="lightGray"/>
              </w:rPr>
              <w:t>OIB:</w:t>
            </w:r>
          </w:p>
          <w:p w14:paraId="115CA894" w14:textId="77777777" w:rsidR="009B00EA" w:rsidRPr="00B76B66" w:rsidRDefault="009B00EA" w:rsidP="005130B3">
            <w:pPr>
              <w:jc w:val="both"/>
              <w:rPr>
                <w:bCs/>
                <w:sz w:val="22"/>
                <w:szCs w:val="22"/>
                <w:highlight w:val="lightGray"/>
              </w:rPr>
            </w:pPr>
            <w:r w:rsidRPr="00B76B66">
              <w:rPr>
                <w:bCs/>
                <w:sz w:val="22"/>
                <w:szCs w:val="22"/>
                <w:highlight w:val="lightGray"/>
              </w:rPr>
              <w:t>ADRESA:</w:t>
            </w:r>
          </w:p>
          <w:p w14:paraId="2ABBE652" w14:textId="77777777" w:rsidR="009B00EA" w:rsidRPr="00B76B66" w:rsidRDefault="009B00EA" w:rsidP="005130B3">
            <w:pPr>
              <w:jc w:val="both"/>
              <w:rPr>
                <w:rFonts w:eastAsia="Calibri"/>
                <w:b/>
                <w:sz w:val="22"/>
                <w:szCs w:val="22"/>
              </w:rPr>
            </w:pPr>
            <w:r w:rsidRPr="00B76B66">
              <w:rPr>
                <w:bCs/>
                <w:sz w:val="22"/>
                <w:szCs w:val="22"/>
                <w:highlight w:val="lightGray"/>
              </w:rPr>
              <w:t>ZASTUPANA PO:</w:t>
            </w:r>
          </w:p>
        </w:tc>
      </w:tr>
      <w:tr w:rsidR="009B00EA" w:rsidRPr="00B76B66" w14:paraId="3D6BC24D" w14:textId="77777777" w:rsidTr="009B00EA">
        <w:tc>
          <w:tcPr>
            <w:tcW w:w="5000" w:type="pct"/>
            <w:shd w:val="clear" w:color="auto" w:fill="auto"/>
          </w:tcPr>
          <w:p w14:paraId="0D1952D2" w14:textId="77777777" w:rsidR="009B00EA" w:rsidRPr="00B76B66" w:rsidRDefault="009B00EA" w:rsidP="009F1603">
            <w:pPr>
              <w:ind w:left="34"/>
              <w:rPr>
                <w:rFonts w:eastAsia="Calibri"/>
                <w:sz w:val="22"/>
                <w:szCs w:val="22"/>
              </w:rPr>
            </w:pPr>
          </w:p>
          <w:p w14:paraId="6B2C8D59" w14:textId="77777777" w:rsidR="008C6B54" w:rsidRDefault="009B00EA" w:rsidP="009F1603">
            <w:pPr>
              <w:ind w:left="34"/>
              <w:rPr>
                <w:rFonts w:eastAsia="Calibri"/>
                <w:b/>
                <w:sz w:val="22"/>
                <w:szCs w:val="22"/>
              </w:rPr>
            </w:pPr>
            <w:r w:rsidRPr="00B76B66">
              <w:rPr>
                <w:rFonts w:eastAsia="Calibri"/>
                <w:b/>
                <w:sz w:val="22"/>
                <w:szCs w:val="22"/>
              </w:rPr>
              <w:t xml:space="preserve">Osiguravatelj sredstava: </w:t>
            </w:r>
          </w:p>
          <w:p w14:paraId="1F8B01E8" w14:textId="056412A9" w:rsidR="009B00EA" w:rsidRPr="00B76B66" w:rsidRDefault="009B00EA" w:rsidP="009F1603">
            <w:pPr>
              <w:ind w:left="34"/>
              <w:rPr>
                <w:rFonts w:eastAsia="Calibri"/>
                <w:sz w:val="22"/>
                <w:szCs w:val="22"/>
              </w:rPr>
            </w:pPr>
            <w:r w:rsidRPr="00B76B66">
              <w:rPr>
                <w:rFonts w:eastAsia="Calibri"/>
                <w:b/>
                <w:sz w:val="22"/>
                <w:szCs w:val="22"/>
              </w:rPr>
              <w:t>Ministarstvo znanosti i obrazovanja</w:t>
            </w:r>
            <w:r w:rsidRPr="00B76B66">
              <w:rPr>
                <w:rFonts w:eastAsia="Calibri"/>
                <w:sz w:val="22"/>
                <w:szCs w:val="22"/>
              </w:rPr>
              <w:t xml:space="preserve">: </w:t>
            </w:r>
          </w:p>
          <w:p w14:paraId="32D4DCED" w14:textId="77777777" w:rsidR="009B00EA" w:rsidRPr="00B76B66" w:rsidRDefault="009B00EA" w:rsidP="009F1603">
            <w:pPr>
              <w:ind w:left="321" w:hanging="287"/>
              <w:jc w:val="both"/>
              <w:rPr>
                <w:rFonts w:eastAsia="Calibri"/>
                <w:sz w:val="22"/>
                <w:szCs w:val="22"/>
              </w:rPr>
            </w:pPr>
            <w:r w:rsidRPr="00B76B66">
              <w:rPr>
                <w:rFonts w:eastAsia="Calibri"/>
                <w:sz w:val="22"/>
                <w:szCs w:val="22"/>
              </w:rPr>
              <w:t>OIB: 49508397045</w:t>
            </w:r>
          </w:p>
          <w:p w14:paraId="2B2C3A0E" w14:textId="77777777" w:rsidR="009B00EA" w:rsidRPr="00B76B66" w:rsidRDefault="009B00EA" w:rsidP="009F1603">
            <w:pPr>
              <w:ind w:left="321" w:hanging="287"/>
              <w:jc w:val="both"/>
              <w:rPr>
                <w:rFonts w:eastAsia="Calibri"/>
                <w:sz w:val="22"/>
                <w:szCs w:val="22"/>
              </w:rPr>
            </w:pPr>
            <w:r w:rsidRPr="00B76B66">
              <w:rPr>
                <w:rFonts w:eastAsia="Calibri"/>
                <w:sz w:val="22"/>
                <w:szCs w:val="22"/>
              </w:rPr>
              <w:t>Donje Svetice 38</w:t>
            </w:r>
          </w:p>
          <w:p w14:paraId="5ABBE946" w14:textId="77777777" w:rsidR="009B00EA" w:rsidRPr="00B76B66" w:rsidRDefault="009B00EA" w:rsidP="00AD336A">
            <w:pPr>
              <w:ind w:left="321" w:hanging="287"/>
              <w:jc w:val="both"/>
              <w:rPr>
                <w:rFonts w:eastAsia="Calibri"/>
                <w:sz w:val="22"/>
                <w:szCs w:val="22"/>
              </w:rPr>
            </w:pPr>
            <w:r w:rsidRPr="00B76B66">
              <w:rPr>
                <w:rFonts w:eastAsia="Calibri"/>
                <w:sz w:val="22"/>
                <w:szCs w:val="22"/>
              </w:rPr>
              <w:t>ZASTUPAN PO: ministru prof. dr. sc. Radovanu Fuchsu</w:t>
            </w:r>
          </w:p>
          <w:p w14:paraId="75F1197D" w14:textId="77777777" w:rsidR="009B00EA" w:rsidRPr="00B76B66" w:rsidRDefault="009B00EA" w:rsidP="00E53C4A">
            <w:pPr>
              <w:jc w:val="both"/>
              <w:rPr>
                <w:rFonts w:eastAsia="Calibri"/>
                <w:b/>
                <w:sz w:val="22"/>
                <w:szCs w:val="22"/>
              </w:rPr>
            </w:pPr>
          </w:p>
        </w:tc>
      </w:tr>
    </w:tbl>
    <w:p w14:paraId="6A09E168" w14:textId="77777777" w:rsidR="00E02161" w:rsidRPr="00B76B66" w:rsidRDefault="00E02161" w:rsidP="00E53C4A">
      <w:pPr>
        <w:rPr>
          <w:rFonts w:ascii="Calibri" w:hAnsi="Calibri"/>
          <w:sz w:val="21"/>
          <w:szCs w:val="21"/>
        </w:rPr>
      </w:pPr>
    </w:p>
    <w:p w14:paraId="18194008" w14:textId="77777777" w:rsidR="00E02161" w:rsidRPr="00B76B66" w:rsidRDefault="00E02161" w:rsidP="00E53C4A">
      <w:pPr>
        <w:rPr>
          <w:rFonts w:ascii="Calibri" w:hAnsi="Calibri"/>
          <w:sz w:val="21"/>
          <w:szCs w:val="21"/>
        </w:rPr>
      </w:pPr>
    </w:p>
    <w:p w14:paraId="1BBA1FF1" w14:textId="77777777" w:rsidR="00E02161" w:rsidRPr="00B76B66" w:rsidRDefault="00E02161" w:rsidP="00E53C4A">
      <w:pPr>
        <w:rPr>
          <w:rFonts w:ascii="Calibri" w:hAnsi="Calibri"/>
          <w:sz w:val="21"/>
          <w:szCs w:val="21"/>
        </w:rPr>
      </w:pPr>
    </w:p>
    <w:p w14:paraId="4E681A65" w14:textId="77777777" w:rsidR="00E02161" w:rsidRPr="00B76B66" w:rsidRDefault="00E02161" w:rsidP="00E53C4A">
      <w:pPr>
        <w:rPr>
          <w:rFonts w:ascii="Calibri" w:hAnsi="Calibri"/>
          <w:sz w:val="21"/>
          <w:szCs w:val="21"/>
        </w:rPr>
      </w:pPr>
    </w:p>
    <w:p w14:paraId="0AC9773A" w14:textId="77777777" w:rsidR="00E02161" w:rsidRPr="00B76B66" w:rsidRDefault="00E02161" w:rsidP="00E53C4A">
      <w:pPr>
        <w:rPr>
          <w:rFonts w:ascii="Calibri" w:hAnsi="Calibri"/>
          <w:sz w:val="21"/>
          <w:szCs w:val="21"/>
        </w:rPr>
      </w:pPr>
    </w:p>
    <w:p w14:paraId="6DEF9A13" w14:textId="77777777" w:rsidR="00E02161" w:rsidRPr="00B76B66" w:rsidRDefault="00E02161" w:rsidP="00E53C4A">
      <w:pPr>
        <w:rPr>
          <w:rFonts w:ascii="Calibri" w:hAnsi="Calibri"/>
          <w:sz w:val="21"/>
          <w:szCs w:val="21"/>
        </w:rPr>
      </w:pPr>
    </w:p>
    <w:p w14:paraId="1BF6B8F9" w14:textId="77777777" w:rsidR="00E02161" w:rsidRPr="00B76B66" w:rsidRDefault="00E02161" w:rsidP="00E53C4A">
      <w:pPr>
        <w:rPr>
          <w:rFonts w:ascii="Calibri" w:hAnsi="Calibri"/>
          <w:sz w:val="21"/>
          <w:szCs w:val="21"/>
        </w:rPr>
      </w:pPr>
    </w:p>
    <w:p w14:paraId="6322FBDA" w14:textId="77777777" w:rsidR="00E02161" w:rsidRPr="00B76B66" w:rsidRDefault="00E02161" w:rsidP="00E53C4A">
      <w:pPr>
        <w:rPr>
          <w:rFonts w:ascii="Calibri" w:hAnsi="Calibri"/>
          <w:sz w:val="21"/>
          <w:szCs w:val="21"/>
        </w:rPr>
      </w:pPr>
    </w:p>
    <w:p w14:paraId="5024BA67" w14:textId="77777777" w:rsidR="00E02161" w:rsidRPr="00542FF6" w:rsidRDefault="009B00EA" w:rsidP="00E53C4A">
      <w:pPr>
        <w:rPr>
          <w:sz w:val="22"/>
          <w:szCs w:val="22"/>
        </w:rPr>
      </w:pPr>
      <w:r w:rsidRPr="00542FF6">
        <w:rPr>
          <w:sz w:val="22"/>
          <w:szCs w:val="22"/>
        </w:rPr>
        <w:t>U ________________________, dana ______________- _____________godine.</w:t>
      </w:r>
    </w:p>
    <w:p w14:paraId="2C0FE3F3" w14:textId="77777777" w:rsidR="00E02161" w:rsidRPr="00B76B66" w:rsidRDefault="00E02161" w:rsidP="00E53C4A">
      <w:pPr>
        <w:rPr>
          <w:rFonts w:ascii="Calibri" w:hAnsi="Calibri"/>
          <w:sz w:val="21"/>
          <w:szCs w:val="21"/>
        </w:rPr>
      </w:pPr>
    </w:p>
    <w:p w14:paraId="78A8B5A5" w14:textId="77777777" w:rsidR="00E02161" w:rsidRPr="00B76B66" w:rsidRDefault="00E02161" w:rsidP="00E53C4A">
      <w:pPr>
        <w:rPr>
          <w:rFonts w:ascii="Calibri" w:hAnsi="Calibri"/>
          <w:sz w:val="21"/>
          <w:szCs w:val="21"/>
        </w:rPr>
      </w:pPr>
    </w:p>
    <w:p w14:paraId="7B4D6902" w14:textId="77777777" w:rsidR="006B1003" w:rsidRPr="00B76B66" w:rsidRDefault="006B1003" w:rsidP="00E53C4A">
      <w:pPr>
        <w:rPr>
          <w:color w:val="595959"/>
          <w:sz w:val="22"/>
          <w:szCs w:val="18"/>
        </w:rPr>
      </w:pPr>
    </w:p>
    <w:p w14:paraId="63C26B7C" w14:textId="77777777" w:rsidR="002414E4" w:rsidRPr="00B76B66" w:rsidRDefault="002414E4" w:rsidP="00E53C4A">
      <w:pPr>
        <w:spacing w:before="240" w:after="240" w:line="480" w:lineRule="auto"/>
        <w:rPr>
          <w:b/>
          <w:sz w:val="18"/>
          <w:szCs w:val="18"/>
        </w:rPr>
      </w:pPr>
    </w:p>
    <w:p w14:paraId="34A25455" w14:textId="77777777" w:rsidR="002414E4" w:rsidRPr="00B76B66" w:rsidRDefault="002414E4" w:rsidP="00E53C4A">
      <w:pPr>
        <w:spacing w:before="240" w:after="240" w:line="480" w:lineRule="auto"/>
        <w:rPr>
          <w:b/>
          <w:sz w:val="18"/>
          <w:szCs w:val="18"/>
        </w:rPr>
      </w:pPr>
    </w:p>
    <w:p w14:paraId="528A0404" w14:textId="77777777" w:rsidR="002414E4" w:rsidRPr="00B76B66" w:rsidRDefault="002414E4" w:rsidP="00E53C4A">
      <w:pPr>
        <w:spacing w:before="240" w:after="240" w:line="480" w:lineRule="auto"/>
        <w:rPr>
          <w:b/>
          <w:sz w:val="18"/>
          <w:szCs w:val="18"/>
        </w:rPr>
      </w:pPr>
    </w:p>
    <w:p w14:paraId="13C8DDB4" w14:textId="77777777" w:rsidR="00E53C4A" w:rsidRPr="00623315" w:rsidRDefault="00E53C4A" w:rsidP="00E53C4A">
      <w:pPr>
        <w:spacing w:before="240" w:after="240" w:line="480" w:lineRule="auto"/>
        <w:rPr>
          <w:b/>
          <w:sz w:val="22"/>
          <w:szCs w:val="18"/>
        </w:rPr>
      </w:pPr>
      <w:r w:rsidRPr="00623315">
        <w:rPr>
          <w:b/>
          <w:sz w:val="22"/>
          <w:szCs w:val="18"/>
        </w:rPr>
        <w:t xml:space="preserve">Sadržaj: </w:t>
      </w:r>
    </w:p>
    <w:p w14:paraId="1BEE0A79" w14:textId="6067E092" w:rsidR="00E53C4A" w:rsidRPr="00623315" w:rsidRDefault="0014283F" w:rsidP="008C36E5">
      <w:pPr>
        <w:widowControl w:val="0"/>
        <w:numPr>
          <w:ilvl w:val="0"/>
          <w:numId w:val="18"/>
        </w:numPr>
        <w:autoSpaceDE w:val="0"/>
        <w:autoSpaceDN w:val="0"/>
        <w:adjustRightInd w:val="0"/>
        <w:spacing w:before="240" w:after="240" w:line="480" w:lineRule="auto"/>
        <w:contextualSpacing/>
        <w:rPr>
          <w:rFonts w:eastAsia="SimSun"/>
          <w:sz w:val="18"/>
          <w:szCs w:val="18"/>
          <w:lang w:eastAsia="zh-CN"/>
        </w:rPr>
      </w:pPr>
      <w:r w:rsidRPr="00623315">
        <w:rPr>
          <w:rFonts w:eastAsia="SimSun"/>
          <w:sz w:val="18"/>
          <w:szCs w:val="18"/>
          <w:lang w:eastAsia="zh-CN"/>
        </w:rPr>
        <w:lastRenderedPageBreak/>
        <w:t>PREDMET</w:t>
      </w:r>
      <w:r>
        <w:rPr>
          <w:rFonts w:eastAsia="SimSun"/>
          <w:sz w:val="18"/>
          <w:szCs w:val="18"/>
          <w:lang w:eastAsia="zh-CN"/>
        </w:rPr>
        <w:t xml:space="preserve"> </w:t>
      </w:r>
      <w:r w:rsidRPr="00623315">
        <w:rPr>
          <w:rFonts w:eastAsia="SimSun"/>
          <w:sz w:val="18"/>
          <w:szCs w:val="18"/>
          <w:lang w:eastAsia="zh-CN"/>
        </w:rPr>
        <w:t xml:space="preserve">UGOVORA </w:t>
      </w:r>
      <w:r w:rsidR="00E53C4A" w:rsidRPr="00623315">
        <w:rPr>
          <w:rFonts w:eastAsia="SimSun"/>
          <w:sz w:val="18"/>
          <w:szCs w:val="18"/>
          <w:lang w:eastAsia="zh-CN"/>
        </w:rPr>
        <w:t>……………………………………………………………………………………………</w:t>
      </w:r>
    </w:p>
    <w:p w14:paraId="161493C2" w14:textId="65C14F95" w:rsidR="00E53C4A" w:rsidRPr="00623315" w:rsidRDefault="0014283F" w:rsidP="008C36E5">
      <w:pPr>
        <w:widowControl w:val="0"/>
        <w:numPr>
          <w:ilvl w:val="0"/>
          <w:numId w:val="18"/>
        </w:numPr>
        <w:autoSpaceDE w:val="0"/>
        <w:autoSpaceDN w:val="0"/>
        <w:adjustRightInd w:val="0"/>
        <w:spacing w:before="240" w:after="240" w:line="480" w:lineRule="auto"/>
        <w:contextualSpacing/>
        <w:rPr>
          <w:rFonts w:eastAsia="SimSun"/>
          <w:sz w:val="18"/>
          <w:szCs w:val="18"/>
          <w:lang w:eastAsia="zh-CN"/>
        </w:rPr>
      </w:pPr>
      <w:r w:rsidRPr="0014283F">
        <w:rPr>
          <w:rFonts w:eastAsia="SimSun"/>
          <w:sz w:val="18"/>
          <w:szCs w:val="18"/>
          <w:lang w:eastAsia="zh-CN"/>
        </w:rPr>
        <w:t>NAČELA, JEZIK I PRAVO UGOVORA</w:t>
      </w:r>
      <w:r w:rsidRPr="00623315">
        <w:rPr>
          <w:rFonts w:eastAsia="SimSun"/>
          <w:sz w:val="18"/>
          <w:szCs w:val="18"/>
          <w:lang w:eastAsia="zh-CN"/>
        </w:rPr>
        <w:t xml:space="preserve"> </w:t>
      </w:r>
      <w:r w:rsidR="00E53C4A" w:rsidRPr="00623315">
        <w:rPr>
          <w:rFonts w:eastAsia="SimSun"/>
          <w:sz w:val="18"/>
          <w:szCs w:val="18"/>
          <w:lang w:eastAsia="zh-CN"/>
        </w:rPr>
        <w:t>………………………………………………………………………..</w:t>
      </w:r>
    </w:p>
    <w:p w14:paraId="2E753E1D" w14:textId="55287E0F" w:rsidR="00E53C4A" w:rsidRPr="00623315" w:rsidRDefault="0014283F" w:rsidP="008C36E5">
      <w:pPr>
        <w:widowControl w:val="0"/>
        <w:numPr>
          <w:ilvl w:val="0"/>
          <w:numId w:val="18"/>
        </w:numPr>
        <w:autoSpaceDE w:val="0"/>
        <w:autoSpaceDN w:val="0"/>
        <w:adjustRightInd w:val="0"/>
        <w:spacing w:before="240" w:after="240" w:line="480" w:lineRule="auto"/>
        <w:contextualSpacing/>
        <w:rPr>
          <w:rFonts w:eastAsia="SimSun"/>
          <w:sz w:val="18"/>
          <w:szCs w:val="18"/>
          <w:lang w:eastAsia="zh-CN"/>
        </w:rPr>
      </w:pPr>
      <w:r w:rsidRPr="0014283F">
        <w:rPr>
          <w:rFonts w:eastAsia="SimSun"/>
          <w:sz w:val="18"/>
          <w:szCs w:val="18"/>
          <w:lang w:eastAsia="zh-CN"/>
        </w:rPr>
        <w:t>VRIJEDNOST I OBRAČUN UGOVORENIH RADOVA</w:t>
      </w:r>
      <w:r w:rsidR="00E53C4A" w:rsidRPr="00623315">
        <w:rPr>
          <w:rFonts w:eastAsia="SimSun"/>
          <w:sz w:val="18"/>
          <w:szCs w:val="18"/>
          <w:lang w:eastAsia="zh-CN"/>
        </w:rPr>
        <w:t xml:space="preserve"> ………………………………………………………..</w:t>
      </w:r>
    </w:p>
    <w:p w14:paraId="62DCA0B2" w14:textId="2C43ACE5" w:rsidR="00E53C4A" w:rsidRPr="00623315" w:rsidRDefault="0014283F" w:rsidP="008C36E5">
      <w:pPr>
        <w:widowControl w:val="0"/>
        <w:numPr>
          <w:ilvl w:val="0"/>
          <w:numId w:val="18"/>
        </w:numPr>
        <w:autoSpaceDE w:val="0"/>
        <w:autoSpaceDN w:val="0"/>
        <w:adjustRightInd w:val="0"/>
        <w:spacing w:before="240" w:after="240" w:line="480" w:lineRule="auto"/>
        <w:contextualSpacing/>
        <w:rPr>
          <w:rFonts w:eastAsia="SimSun"/>
          <w:sz w:val="18"/>
          <w:szCs w:val="18"/>
          <w:lang w:eastAsia="zh-CN"/>
        </w:rPr>
      </w:pPr>
      <w:r w:rsidRPr="0014283F">
        <w:rPr>
          <w:rFonts w:eastAsia="SimSun"/>
          <w:sz w:val="18"/>
          <w:szCs w:val="18"/>
          <w:lang w:eastAsia="zh-CN"/>
        </w:rPr>
        <w:t>UVJETI PLAĆANJA</w:t>
      </w:r>
      <w:r w:rsidR="00E53C4A" w:rsidRPr="00623315">
        <w:rPr>
          <w:rFonts w:eastAsia="SimSun"/>
          <w:sz w:val="18"/>
          <w:szCs w:val="18"/>
          <w:lang w:eastAsia="zh-CN"/>
        </w:rPr>
        <w:t xml:space="preserve"> …………………………………………………………………………………</w:t>
      </w:r>
    </w:p>
    <w:p w14:paraId="450DB56A" w14:textId="1FBAD743" w:rsidR="00E53C4A" w:rsidRPr="00623315" w:rsidRDefault="0014283F" w:rsidP="008C36E5">
      <w:pPr>
        <w:widowControl w:val="0"/>
        <w:numPr>
          <w:ilvl w:val="0"/>
          <w:numId w:val="18"/>
        </w:numPr>
        <w:autoSpaceDE w:val="0"/>
        <w:autoSpaceDN w:val="0"/>
        <w:adjustRightInd w:val="0"/>
        <w:spacing w:before="240" w:after="240" w:line="480" w:lineRule="auto"/>
        <w:contextualSpacing/>
        <w:rPr>
          <w:rFonts w:eastAsia="SimSun"/>
          <w:sz w:val="18"/>
          <w:szCs w:val="18"/>
          <w:lang w:eastAsia="zh-CN"/>
        </w:rPr>
      </w:pPr>
      <w:r w:rsidRPr="0014283F">
        <w:rPr>
          <w:rFonts w:eastAsia="SimSun"/>
          <w:sz w:val="18"/>
          <w:szCs w:val="18"/>
          <w:lang w:eastAsia="zh-CN"/>
        </w:rPr>
        <w:t>MJESTO IZVOĐENJA RADOVA</w:t>
      </w:r>
      <w:r w:rsidRPr="00623315">
        <w:rPr>
          <w:rFonts w:eastAsia="SimSun"/>
          <w:sz w:val="18"/>
          <w:szCs w:val="18"/>
          <w:lang w:eastAsia="zh-CN"/>
        </w:rPr>
        <w:t xml:space="preserve"> </w:t>
      </w:r>
      <w:r w:rsidR="00E53C4A" w:rsidRPr="00623315">
        <w:rPr>
          <w:rFonts w:eastAsia="SimSun"/>
          <w:sz w:val="18"/>
          <w:szCs w:val="18"/>
          <w:lang w:eastAsia="zh-CN"/>
        </w:rPr>
        <w:t>………………………………….………</w:t>
      </w:r>
    </w:p>
    <w:p w14:paraId="39F57ACD" w14:textId="0D8B6FB9" w:rsidR="00E53C4A" w:rsidRPr="00623315" w:rsidRDefault="0014283F" w:rsidP="008C36E5">
      <w:pPr>
        <w:widowControl w:val="0"/>
        <w:numPr>
          <w:ilvl w:val="0"/>
          <w:numId w:val="18"/>
        </w:numPr>
        <w:autoSpaceDE w:val="0"/>
        <w:autoSpaceDN w:val="0"/>
        <w:adjustRightInd w:val="0"/>
        <w:spacing w:before="240" w:after="240" w:line="480" w:lineRule="auto"/>
        <w:contextualSpacing/>
        <w:rPr>
          <w:rFonts w:eastAsia="SimSun"/>
          <w:sz w:val="18"/>
          <w:szCs w:val="18"/>
          <w:lang w:eastAsia="zh-CN"/>
        </w:rPr>
      </w:pPr>
      <w:r w:rsidRPr="0014283F">
        <w:rPr>
          <w:rFonts w:eastAsia="SimSun"/>
          <w:sz w:val="18"/>
          <w:szCs w:val="18"/>
          <w:lang w:eastAsia="zh-CN"/>
        </w:rPr>
        <w:t>UVOĐENJE IZVOĐAČA U POSAO</w:t>
      </w:r>
      <w:r w:rsidRPr="00623315">
        <w:rPr>
          <w:rFonts w:eastAsia="SimSun"/>
          <w:sz w:val="18"/>
          <w:szCs w:val="18"/>
          <w:lang w:eastAsia="zh-CN"/>
        </w:rPr>
        <w:t xml:space="preserve"> </w:t>
      </w:r>
      <w:r w:rsidR="00E53C4A" w:rsidRPr="00623315">
        <w:rPr>
          <w:rFonts w:eastAsia="SimSun"/>
          <w:sz w:val="18"/>
          <w:szCs w:val="18"/>
          <w:lang w:eastAsia="zh-CN"/>
        </w:rPr>
        <w:t>………………………………………………..……….…………..</w:t>
      </w:r>
    </w:p>
    <w:p w14:paraId="1974D567" w14:textId="3340F15D" w:rsidR="00E53C4A" w:rsidRPr="00623315" w:rsidRDefault="0014283F" w:rsidP="008C36E5">
      <w:pPr>
        <w:widowControl w:val="0"/>
        <w:numPr>
          <w:ilvl w:val="0"/>
          <w:numId w:val="18"/>
        </w:numPr>
        <w:autoSpaceDE w:val="0"/>
        <w:autoSpaceDN w:val="0"/>
        <w:adjustRightInd w:val="0"/>
        <w:spacing w:before="240" w:after="240" w:line="480" w:lineRule="auto"/>
        <w:contextualSpacing/>
        <w:rPr>
          <w:rFonts w:eastAsia="SimSun"/>
          <w:sz w:val="18"/>
          <w:szCs w:val="18"/>
          <w:lang w:eastAsia="zh-CN"/>
        </w:rPr>
      </w:pPr>
      <w:r w:rsidRPr="0014283F">
        <w:rPr>
          <w:rFonts w:eastAsia="SimSun"/>
          <w:sz w:val="18"/>
          <w:szCs w:val="18"/>
          <w:lang w:eastAsia="zh-CN"/>
        </w:rPr>
        <w:t>PRIPREMA GRADILIŠTA</w:t>
      </w:r>
      <w:r w:rsidRPr="00623315">
        <w:rPr>
          <w:rFonts w:eastAsia="SimSun"/>
          <w:sz w:val="18"/>
          <w:szCs w:val="18"/>
          <w:lang w:eastAsia="zh-CN"/>
        </w:rPr>
        <w:t xml:space="preserve"> </w:t>
      </w:r>
      <w:r w:rsidR="00E53C4A" w:rsidRPr="00623315">
        <w:rPr>
          <w:rFonts w:eastAsia="SimSun"/>
          <w:sz w:val="18"/>
          <w:szCs w:val="18"/>
          <w:lang w:eastAsia="zh-CN"/>
        </w:rPr>
        <w:t>……………………………………………………………..….………</w:t>
      </w:r>
    </w:p>
    <w:p w14:paraId="3A64DED9" w14:textId="77777777" w:rsidR="0014283F" w:rsidRDefault="0014283F" w:rsidP="008C36E5">
      <w:pPr>
        <w:widowControl w:val="0"/>
        <w:numPr>
          <w:ilvl w:val="0"/>
          <w:numId w:val="18"/>
        </w:numPr>
        <w:autoSpaceDE w:val="0"/>
        <w:autoSpaceDN w:val="0"/>
        <w:adjustRightInd w:val="0"/>
        <w:spacing w:before="240" w:after="240" w:line="480" w:lineRule="auto"/>
        <w:contextualSpacing/>
        <w:rPr>
          <w:rFonts w:eastAsia="SimSun"/>
          <w:sz w:val="18"/>
          <w:szCs w:val="18"/>
          <w:lang w:eastAsia="zh-CN"/>
        </w:rPr>
      </w:pPr>
      <w:r w:rsidRPr="0014283F">
        <w:rPr>
          <w:rFonts w:eastAsia="SimSun"/>
          <w:sz w:val="18"/>
          <w:szCs w:val="18"/>
          <w:lang w:eastAsia="zh-CN"/>
        </w:rPr>
        <w:t>DOKUMENTACIJA NA GRADILIŠTU</w:t>
      </w:r>
      <w:r w:rsidRPr="00623315">
        <w:rPr>
          <w:rFonts w:eastAsia="SimSun"/>
          <w:sz w:val="18"/>
          <w:szCs w:val="18"/>
          <w:lang w:eastAsia="zh-CN"/>
        </w:rPr>
        <w:t xml:space="preserve"> </w:t>
      </w:r>
    </w:p>
    <w:p w14:paraId="4E1E8F72" w14:textId="5D276C4F" w:rsidR="00E53C4A" w:rsidRPr="00623315" w:rsidRDefault="0014283F" w:rsidP="008C36E5">
      <w:pPr>
        <w:widowControl w:val="0"/>
        <w:numPr>
          <w:ilvl w:val="0"/>
          <w:numId w:val="18"/>
        </w:numPr>
        <w:autoSpaceDE w:val="0"/>
        <w:autoSpaceDN w:val="0"/>
        <w:adjustRightInd w:val="0"/>
        <w:spacing w:before="240" w:after="240" w:line="480" w:lineRule="auto"/>
        <w:contextualSpacing/>
        <w:rPr>
          <w:rFonts w:eastAsia="SimSun"/>
          <w:sz w:val="18"/>
          <w:szCs w:val="18"/>
          <w:lang w:eastAsia="zh-CN"/>
        </w:rPr>
      </w:pPr>
      <w:r w:rsidRPr="0014283F">
        <w:rPr>
          <w:rFonts w:eastAsia="SimSun"/>
          <w:sz w:val="18"/>
          <w:szCs w:val="18"/>
          <w:lang w:eastAsia="zh-CN"/>
        </w:rPr>
        <w:t>GLAVNI IZVOĐAČ</w:t>
      </w:r>
      <w:r w:rsidRPr="00623315">
        <w:rPr>
          <w:rFonts w:eastAsia="SimSun"/>
          <w:sz w:val="18"/>
          <w:szCs w:val="18"/>
          <w:lang w:eastAsia="zh-CN"/>
        </w:rPr>
        <w:t xml:space="preserve"> </w:t>
      </w:r>
      <w:r w:rsidR="00E53C4A" w:rsidRPr="00623315">
        <w:rPr>
          <w:rFonts w:eastAsia="SimSun"/>
          <w:sz w:val="18"/>
          <w:szCs w:val="18"/>
          <w:lang w:eastAsia="zh-CN"/>
        </w:rPr>
        <w:t>……………………………………………………………………..</w:t>
      </w:r>
    </w:p>
    <w:p w14:paraId="0571D8D1" w14:textId="2D0E9748" w:rsidR="00E53C4A" w:rsidRPr="00623315" w:rsidRDefault="0014283F" w:rsidP="008C36E5">
      <w:pPr>
        <w:widowControl w:val="0"/>
        <w:numPr>
          <w:ilvl w:val="0"/>
          <w:numId w:val="18"/>
        </w:numPr>
        <w:autoSpaceDE w:val="0"/>
        <w:autoSpaceDN w:val="0"/>
        <w:adjustRightInd w:val="0"/>
        <w:spacing w:before="240" w:after="240" w:line="480" w:lineRule="auto"/>
        <w:contextualSpacing/>
        <w:rPr>
          <w:rFonts w:eastAsia="SimSun"/>
          <w:sz w:val="18"/>
          <w:szCs w:val="18"/>
          <w:lang w:eastAsia="zh-CN"/>
        </w:rPr>
      </w:pPr>
      <w:r w:rsidRPr="0014283F">
        <w:rPr>
          <w:rFonts w:eastAsia="SimSun"/>
          <w:sz w:val="18"/>
          <w:szCs w:val="18"/>
          <w:lang w:eastAsia="zh-CN"/>
        </w:rPr>
        <w:t>ODGOVORNA OSOBA ZA IZVOĐENJE RADOVA</w:t>
      </w:r>
      <w:r w:rsidRPr="00623315">
        <w:rPr>
          <w:rFonts w:eastAsia="SimSun"/>
          <w:sz w:val="18"/>
          <w:szCs w:val="18"/>
          <w:lang w:eastAsia="zh-CN"/>
        </w:rPr>
        <w:t xml:space="preserve"> </w:t>
      </w:r>
      <w:r w:rsidR="00E53C4A" w:rsidRPr="00623315">
        <w:rPr>
          <w:rFonts w:eastAsia="SimSun"/>
          <w:sz w:val="18"/>
          <w:szCs w:val="18"/>
          <w:lang w:eastAsia="zh-CN"/>
        </w:rPr>
        <w:t>……………………………………………………………….</w:t>
      </w:r>
    </w:p>
    <w:p w14:paraId="7B977994" w14:textId="3FA02B7E" w:rsidR="00E53C4A" w:rsidRPr="00623315" w:rsidRDefault="0014283F" w:rsidP="008C36E5">
      <w:pPr>
        <w:widowControl w:val="0"/>
        <w:numPr>
          <w:ilvl w:val="0"/>
          <w:numId w:val="18"/>
        </w:numPr>
        <w:autoSpaceDE w:val="0"/>
        <w:autoSpaceDN w:val="0"/>
        <w:adjustRightInd w:val="0"/>
        <w:spacing w:before="240" w:after="240" w:line="480" w:lineRule="auto"/>
        <w:contextualSpacing/>
        <w:rPr>
          <w:rFonts w:eastAsia="SimSun"/>
          <w:sz w:val="18"/>
          <w:szCs w:val="18"/>
          <w:lang w:eastAsia="zh-CN"/>
        </w:rPr>
      </w:pPr>
      <w:r w:rsidRPr="0014283F">
        <w:rPr>
          <w:rFonts w:eastAsia="SimSun"/>
          <w:sz w:val="18"/>
          <w:szCs w:val="18"/>
          <w:lang w:eastAsia="zh-CN"/>
        </w:rPr>
        <w:t>PREDSTAVNIK</w:t>
      </w:r>
      <w:r>
        <w:rPr>
          <w:rFonts w:eastAsia="SimSun"/>
          <w:sz w:val="18"/>
          <w:szCs w:val="18"/>
          <w:lang w:eastAsia="zh-CN"/>
        </w:rPr>
        <w:t xml:space="preserve"> </w:t>
      </w:r>
      <w:r w:rsidRPr="0014283F">
        <w:rPr>
          <w:rFonts w:eastAsia="SimSun"/>
          <w:sz w:val="18"/>
          <w:szCs w:val="18"/>
          <w:lang w:eastAsia="zh-CN"/>
        </w:rPr>
        <w:t>NARUČITELJA</w:t>
      </w:r>
      <w:r w:rsidRPr="00623315">
        <w:rPr>
          <w:rFonts w:eastAsia="SimSun"/>
          <w:sz w:val="18"/>
          <w:szCs w:val="18"/>
          <w:lang w:eastAsia="zh-CN"/>
        </w:rPr>
        <w:t xml:space="preserve"> </w:t>
      </w:r>
      <w:r w:rsidR="00E53C4A" w:rsidRPr="00623315">
        <w:rPr>
          <w:rFonts w:eastAsia="SimSun"/>
          <w:sz w:val="18"/>
          <w:szCs w:val="18"/>
          <w:lang w:eastAsia="zh-CN"/>
        </w:rPr>
        <w:t>…………………</w:t>
      </w:r>
      <w:r>
        <w:rPr>
          <w:rFonts w:eastAsia="SimSun"/>
          <w:sz w:val="18"/>
          <w:szCs w:val="18"/>
          <w:lang w:eastAsia="zh-CN"/>
        </w:rPr>
        <w:t>…</w:t>
      </w:r>
      <w:r w:rsidR="00E53C4A" w:rsidRPr="00623315">
        <w:rPr>
          <w:rFonts w:eastAsia="SimSun"/>
          <w:sz w:val="18"/>
          <w:szCs w:val="18"/>
          <w:lang w:eastAsia="zh-CN"/>
        </w:rPr>
        <w:t>………………………………………………………………</w:t>
      </w:r>
    </w:p>
    <w:p w14:paraId="2D44CAE4" w14:textId="7448853E" w:rsidR="0014283F" w:rsidRPr="0014283F" w:rsidRDefault="0014283F" w:rsidP="008C36E5">
      <w:pPr>
        <w:widowControl w:val="0"/>
        <w:numPr>
          <w:ilvl w:val="0"/>
          <w:numId w:val="18"/>
        </w:numPr>
        <w:autoSpaceDE w:val="0"/>
        <w:autoSpaceDN w:val="0"/>
        <w:adjustRightInd w:val="0"/>
        <w:spacing w:before="240" w:after="240" w:line="480" w:lineRule="auto"/>
        <w:contextualSpacing/>
        <w:rPr>
          <w:rFonts w:eastAsia="SimSun"/>
          <w:sz w:val="18"/>
          <w:szCs w:val="18"/>
          <w:lang w:eastAsia="zh-CN"/>
        </w:rPr>
      </w:pPr>
      <w:r w:rsidRPr="0014283F">
        <w:rPr>
          <w:rFonts w:eastAsia="SimSun"/>
          <w:sz w:val="18"/>
          <w:szCs w:val="18"/>
          <w:lang w:eastAsia="zh-CN"/>
        </w:rPr>
        <w:t xml:space="preserve">NADZOR </w:t>
      </w:r>
      <w:r>
        <w:rPr>
          <w:rFonts w:eastAsia="SimSun"/>
          <w:sz w:val="18"/>
          <w:szCs w:val="18"/>
          <w:lang w:eastAsia="zh-CN"/>
        </w:rPr>
        <w:t>……………………………………………………………………………………………………………</w:t>
      </w:r>
    </w:p>
    <w:p w14:paraId="7D2010AF" w14:textId="42F5D3CA" w:rsidR="00E53C4A" w:rsidRPr="00623315" w:rsidRDefault="0014283F" w:rsidP="008C36E5">
      <w:pPr>
        <w:widowControl w:val="0"/>
        <w:numPr>
          <w:ilvl w:val="0"/>
          <w:numId w:val="18"/>
        </w:numPr>
        <w:autoSpaceDE w:val="0"/>
        <w:autoSpaceDN w:val="0"/>
        <w:adjustRightInd w:val="0"/>
        <w:spacing w:before="240" w:after="240" w:line="480" w:lineRule="auto"/>
        <w:contextualSpacing/>
        <w:rPr>
          <w:rFonts w:eastAsia="SimSun"/>
          <w:sz w:val="18"/>
          <w:szCs w:val="18"/>
          <w:lang w:eastAsia="zh-CN"/>
        </w:rPr>
      </w:pPr>
      <w:r w:rsidRPr="0014283F">
        <w:rPr>
          <w:rFonts w:eastAsia="SimSun"/>
          <w:sz w:val="18"/>
          <w:szCs w:val="18"/>
          <w:lang w:eastAsia="zh-CN"/>
        </w:rPr>
        <w:t>ROK IZVOĐENJA</w:t>
      </w:r>
      <w:r w:rsidRPr="00623315">
        <w:rPr>
          <w:rFonts w:eastAsia="SimSun"/>
          <w:sz w:val="18"/>
          <w:szCs w:val="18"/>
          <w:lang w:eastAsia="zh-CN"/>
        </w:rPr>
        <w:t xml:space="preserve"> </w:t>
      </w:r>
      <w:r w:rsidR="00E53C4A" w:rsidRPr="00623315">
        <w:rPr>
          <w:rFonts w:eastAsia="SimSun"/>
          <w:sz w:val="18"/>
          <w:szCs w:val="18"/>
          <w:lang w:eastAsia="zh-CN"/>
        </w:rPr>
        <w:t>……………………………………...………………………………………………….</w:t>
      </w:r>
    </w:p>
    <w:p w14:paraId="522CF565" w14:textId="08955385" w:rsidR="00E53C4A" w:rsidRPr="00623315" w:rsidRDefault="0014283F" w:rsidP="008C36E5">
      <w:pPr>
        <w:widowControl w:val="0"/>
        <w:numPr>
          <w:ilvl w:val="0"/>
          <w:numId w:val="18"/>
        </w:numPr>
        <w:autoSpaceDE w:val="0"/>
        <w:autoSpaceDN w:val="0"/>
        <w:adjustRightInd w:val="0"/>
        <w:spacing w:before="240" w:after="240" w:line="480" w:lineRule="auto"/>
        <w:contextualSpacing/>
        <w:rPr>
          <w:rFonts w:eastAsia="SimSun"/>
          <w:sz w:val="18"/>
          <w:szCs w:val="18"/>
          <w:lang w:eastAsia="zh-CN"/>
        </w:rPr>
      </w:pPr>
      <w:r w:rsidRPr="0014283F">
        <w:rPr>
          <w:rFonts w:eastAsia="SimSun"/>
          <w:sz w:val="18"/>
          <w:szCs w:val="18"/>
          <w:lang w:eastAsia="zh-CN"/>
        </w:rPr>
        <w:t>PRIMOPREDAJA</w:t>
      </w:r>
      <w:r w:rsidRPr="00623315">
        <w:rPr>
          <w:rFonts w:eastAsia="SimSun"/>
          <w:sz w:val="18"/>
          <w:szCs w:val="18"/>
          <w:lang w:eastAsia="zh-CN"/>
        </w:rPr>
        <w:t xml:space="preserve"> </w:t>
      </w:r>
      <w:r w:rsidR="00E53C4A" w:rsidRPr="00623315">
        <w:rPr>
          <w:rFonts w:eastAsia="SimSun"/>
          <w:sz w:val="18"/>
          <w:szCs w:val="18"/>
          <w:lang w:eastAsia="zh-CN"/>
        </w:rPr>
        <w:t>……………………………..…………………….</w:t>
      </w:r>
    </w:p>
    <w:p w14:paraId="21CF0C38" w14:textId="484721D7" w:rsidR="00E53C4A" w:rsidRPr="00623315" w:rsidRDefault="0014283F" w:rsidP="008C36E5">
      <w:pPr>
        <w:widowControl w:val="0"/>
        <w:numPr>
          <w:ilvl w:val="0"/>
          <w:numId w:val="18"/>
        </w:numPr>
        <w:autoSpaceDE w:val="0"/>
        <w:autoSpaceDN w:val="0"/>
        <w:adjustRightInd w:val="0"/>
        <w:spacing w:before="240" w:after="240" w:line="480" w:lineRule="auto"/>
        <w:contextualSpacing/>
        <w:rPr>
          <w:rFonts w:eastAsia="SimSun"/>
          <w:sz w:val="18"/>
          <w:szCs w:val="18"/>
          <w:lang w:eastAsia="zh-CN"/>
        </w:rPr>
      </w:pPr>
      <w:r w:rsidRPr="0014283F">
        <w:rPr>
          <w:rFonts w:eastAsia="SimSun"/>
          <w:sz w:val="18"/>
          <w:szCs w:val="18"/>
          <w:lang w:eastAsia="zh-CN"/>
        </w:rPr>
        <w:t>ZAJEDNICA GOSPODARSKIH SUBJEKATA</w:t>
      </w:r>
      <w:r w:rsidRPr="00623315">
        <w:rPr>
          <w:rFonts w:eastAsia="SimSun"/>
          <w:sz w:val="18"/>
          <w:szCs w:val="18"/>
          <w:lang w:eastAsia="zh-CN"/>
        </w:rPr>
        <w:t xml:space="preserve"> </w:t>
      </w:r>
      <w:r w:rsidR="00E53C4A" w:rsidRPr="00623315">
        <w:rPr>
          <w:rFonts w:eastAsia="SimSun"/>
          <w:sz w:val="18"/>
          <w:szCs w:val="18"/>
          <w:lang w:eastAsia="zh-CN"/>
        </w:rPr>
        <w:t>……………………………………………………………………..</w:t>
      </w:r>
    </w:p>
    <w:p w14:paraId="1F1482BC" w14:textId="7999DDF8" w:rsidR="00E53C4A" w:rsidRPr="00623315" w:rsidRDefault="0014283F" w:rsidP="008C36E5">
      <w:pPr>
        <w:widowControl w:val="0"/>
        <w:numPr>
          <w:ilvl w:val="0"/>
          <w:numId w:val="18"/>
        </w:numPr>
        <w:autoSpaceDE w:val="0"/>
        <w:autoSpaceDN w:val="0"/>
        <w:adjustRightInd w:val="0"/>
        <w:spacing w:before="240" w:after="240" w:line="480" w:lineRule="auto"/>
        <w:contextualSpacing/>
        <w:rPr>
          <w:rFonts w:eastAsia="SimSun"/>
          <w:sz w:val="18"/>
          <w:szCs w:val="18"/>
          <w:lang w:eastAsia="zh-CN"/>
        </w:rPr>
      </w:pPr>
      <w:r w:rsidRPr="0014283F">
        <w:rPr>
          <w:rFonts w:eastAsia="SimSun"/>
          <w:sz w:val="18"/>
          <w:szCs w:val="18"/>
          <w:lang w:eastAsia="zh-CN"/>
        </w:rPr>
        <w:t>PODUGOVARATELJI</w:t>
      </w:r>
      <w:r w:rsidRPr="00623315">
        <w:rPr>
          <w:rFonts w:eastAsia="SimSun"/>
          <w:sz w:val="18"/>
          <w:szCs w:val="18"/>
          <w:lang w:eastAsia="zh-CN"/>
        </w:rPr>
        <w:t xml:space="preserve"> </w:t>
      </w:r>
      <w:r w:rsidR="00E53C4A" w:rsidRPr="00623315">
        <w:rPr>
          <w:rFonts w:eastAsia="SimSun"/>
          <w:sz w:val="18"/>
          <w:szCs w:val="18"/>
          <w:lang w:eastAsia="zh-CN"/>
        </w:rPr>
        <w:t>…………………</w:t>
      </w:r>
      <w:r>
        <w:rPr>
          <w:rFonts w:eastAsia="SimSun"/>
          <w:sz w:val="18"/>
          <w:szCs w:val="18"/>
          <w:lang w:eastAsia="zh-CN"/>
        </w:rPr>
        <w:t>…..</w:t>
      </w:r>
      <w:r w:rsidR="00E53C4A" w:rsidRPr="00623315">
        <w:rPr>
          <w:rFonts w:eastAsia="SimSun"/>
          <w:sz w:val="18"/>
          <w:szCs w:val="18"/>
          <w:lang w:eastAsia="zh-CN"/>
        </w:rPr>
        <w:t>…………………………………………………………………………</w:t>
      </w:r>
    </w:p>
    <w:p w14:paraId="70E81739" w14:textId="619C8977" w:rsidR="00E53C4A" w:rsidRPr="00623315" w:rsidRDefault="0014283F" w:rsidP="008C36E5">
      <w:pPr>
        <w:widowControl w:val="0"/>
        <w:numPr>
          <w:ilvl w:val="0"/>
          <w:numId w:val="18"/>
        </w:numPr>
        <w:autoSpaceDE w:val="0"/>
        <w:autoSpaceDN w:val="0"/>
        <w:adjustRightInd w:val="0"/>
        <w:spacing w:before="240" w:after="240" w:line="480" w:lineRule="auto"/>
        <w:contextualSpacing/>
        <w:rPr>
          <w:rFonts w:eastAsia="SimSun"/>
          <w:sz w:val="18"/>
          <w:szCs w:val="18"/>
          <w:lang w:eastAsia="zh-CN"/>
        </w:rPr>
      </w:pPr>
      <w:r w:rsidRPr="0014283F">
        <w:rPr>
          <w:rFonts w:eastAsia="SimSun"/>
          <w:sz w:val="18"/>
          <w:szCs w:val="18"/>
          <w:lang w:eastAsia="zh-CN"/>
        </w:rPr>
        <w:t>UGOVORNA KAZNA</w:t>
      </w:r>
      <w:r w:rsidRPr="00623315">
        <w:rPr>
          <w:rFonts w:eastAsia="SimSun"/>
          <w:sz w:val="18"/>
          <w:szCs w:val="18"/>
          <w:lang w:eastAsia="zh-CN"/>
        </w:rPr>
        <w:t xml:space="preserve"> </w:t>
      </w:r>
      <w:r w:rsidR="00E53C4A" w:rsidRPr="00623315">
        <w:rPr>
          <w:rFonts w:eastAsia="SimSun"/>
          <w:sz w:val="18"/>
          <w:szCs w:val="18"/>
          <w:lang w:eastAsia="zh-CN"/>
        </w:rPr>
        <w:t>…………………</w:t>
      </w:r>
      <w:r>
        <w:rPr>
          <w:rFonts w:eastAsia="SimSun"/>
          <w:sz w:val="18"/>
          <w:szCs w:val="18"/>
          <w:lang w:eastAsia="zh-CN"/>
        </w:rPr>
        <w:t>…….</w:t>
      </w:r>
      <w:r w:rsidR="00E53C4A" w:rsidRPr="00623315">
        <w:rPr>
          <w:rFonts w:eastAsia="SimSun"/>
          <w:sz w:val="18"/>
          <w:szCs w:val="18"/>
          <w:lang w:eastAsia="zh-CN"/>
        </w:rPr>
        <w:t>……………………………………………………………………….</w:t>
      </w:r>
    </w:p>
    <w:p w14:paraId="12CFD700" w14:textId="2D9C78CE" w:rsidR="00E53C4A" w:rsidRPr="00623315" w:rsidRDefault="0014283F" w:rsidP="008C36E5">
      <w:pPr>
        <w:widowControl w:val="0"/>
        <w:numPr>
          <w:ilvl w:val="0"/>
          <w:numId w:val="18"/>
        </w:numPr>
        <w:autoSpaceDE w:val="0"/>
        <w:autoSpaceDN w:val="0"/>
        <w:adjustRightInd w:val="0"/>
        <w:spacing w:before="240" w:after="240" w:line="480" w:lineRule="auto"/>
        <w:contextualSpacing/>
        <w:rPr>
          <w:rFonts w:eastAsia="SimSun"/>
          <w:sz w:val="18"/>
          <w:szCs w:val="18"/>
          <w:lang w:eastAsia="zh-CN"/>
        </w:rPr>
      </w:pPr>
      <w:r w:rsidRPr="0014283F">
        <w:rPr>
          <w:rFonts w:eastAsia="SimSun"/>
          <w:sz w:val="18"/>
          <w:szCs w:val="18"/>
          <w:lang w:eastAsia="zh-CN"/>
        </w:rPr>
        <w:t>JAMSTVO ZA UREDNO ISPUNJENJE UGOVORA</w:t>
      </w:r>
      <w:r w:rsidR="00E53C4A" w:rsidRPr="00623315">
        <w:rPr>
          <w:rFonts w:eastAsia="SimSun"/>
          <w:sz w:val="18"/>
          <w:szCs w:val="18"/>
          <w:lang w:eastAsia="zh-CN"/>
        </w:rPr>
        <w:t>……………………………………………………………..…</w:t>
      </w:r>
    </w:p>
    <w:p w14:paraId="4A77E70D" w14:textId="0F2D4B19" w:rsidR="00E53C4A" w:rsidRPr="0014283F" w:rsidRDefault="0014283F" w:rsidP="008C36E5">
      <w:pPr>
        <w:widowControl w:val="0"/>
        <w:numPr>
          <w:ilvl w:val="0"/>
          <w:numId w:val="18"/>
        </w:numPr>
        <w:autoSpaceDE w:val="0"/>
        <w:autoSpaceDN w:val="0"/>
        <w:adjustRightInd w:val="0"/>
        <w:spacing w:before="240" w:after="240" w:line="480" w:lineRule="auto"/>
        <w:contextualSpacing/>
        <w:rPr>
          <w:rFonts w:eastAsia="SimSun"/>
          <w:sz w:val="18"/>
          <w:szCs w:val="18"/>
          <w:lang w:eastAsia="zh-CN"/>
        </w:rPr>
      </w:pPr>
      <w:r w:rsidRPr="0014283F">
        <w:rPr>
          <w:rFonts w:eastAsia="SimSun"/>
          <w:sz w:val="18"/>
          <w:szCs w:val="18"/>
          <w:lang w:eastAsia="zh-CN"/>
        </w:rPr>
        <w:t xml:space="preserve">JAMSTVO ZA OTKLANJANJE NEDOSTATAKA U JAMSTVENOM ROKU </w:t>
      </w:r>
      <w:r w:rsidR="00E53C4A" w:rsidRPr="0014283F">
        <w:rPr>
          <w:rFonts w:eastAsia="SimSun"/>
          <w:sz w:val="18"/>
          <w:szCs w:val="18"/>
          <w:lang w:eastAsia="zh-CN"/>
        </w:rPr>
        <w:t>…………………</w:t>
      </w:r>
      <w:r>
        <w:rPr>
          <w:rFonts w:eastAsia="SimSun"/>
          <w:sz w:val="18"/>
          <w:szCs w:val="18"/>
          <w:lang w:eastAsia="zh-CN"/>
        </w:rPr>
        <w:t>...</w:t>
      </w:r>
      <w:r w:rsidR="00E53C4A" w:rsidRPr="0014283F">
        <w:rPr>
          <w:rFonts w:eastAsia="SimSun"/>
          <w:sz w:val="18"/>
          <w:szCs w:val="18"/>
          <w:lang w:eastAsia="zh-CN"/>
        </w:rPr>
        <w:t>………….…...</w:t>
      </w:r>
    </w:p>
    <w:p w14:paraId="5666E115" w14:textId="28FEFE56" w:rsidR="0014283F" w:rsidRPr="0014283F" w:rsidRDefault="0014283F" w:rsidP="008C36E5">
      <w:pPr>
        <w:widowControl w:val="0"/>
        <w:numPr>
          <w:ilvl w:val="0"/>
          <w:numId w:val="18"/>
        </w:numPr>
        <w:autoSpaceDE w:val="0"/>
        <w:autoSpaceDN w:val="0"/>
        <w:adjustRightInd w:val="0"/>
        <w:spacing w:before="240" w:after="240" w:line="480" w:lineRule="auto"/>
        <w:contextualSpacing/>
        <w:rPr>
          <w:rFonts w:eastAsia="SimSun"/>
          <w:sz w:val="18"/>
          <w:szCs w:val="18"/>
          <w:lang w:eastAsia="zh-CN"/>
        </w:rPr>
      </w:pPr>
      <w:r w:rsidRPr="0014283F">
        <w:rPr>
          <w:rFonts w:eastAsia="SimSun"/>
          <w:sz w:val="18"/>
          <w:szCs w:val="18"/>
          <w:lang w:eastAsia="zh-CN"/>
        </w:rPr>
        <w:t>JAMSTVENI ROK</w:t>
      </w:r>
      <w:r>
        <w:rPr>
          <w:rFonts w:eastAsia="SimSun"/>
          <w:sz w:val="18"/>
          <w:szCs w:val="18"/>
          <w:lang w:eastAsia="zh-CN"/>
        </w:rPr>
        <w:t xml:space="preserve"> ……………………….…………………………………………………………………...………</w:t>
      </w:r>
    </w:p>
    <w:p w14:paraId="4B3BE0BB" w14:textId="7E177F6F" w:rsidR="0014283F" w:rsidRPr="0014283F" w:rsidRDefault="0014283F" w:rsidP="008C36E5">
      <w:pPr>
        <w:widowControl w:val="0"/>
        <w:numPr>
          <w:ilvl w:val="0"/>
          <w:numId w:val="18"/>
        </w:numPr>
        <w:autoSpaceDE w:val="0"/>
        <w:autoSpaceDN w:val="0"/>
        <w:adjustRightInd w:val="0"/>
        <w:spacing w:before="240" w:after="240" w:line="480" w:lineRule="auto"/>
        <w:contextualSpacing/>
        <w:rPr>
          <w:rFonts w:eastAsia="SimSun"/>
          <w:sz w:val="18"/>
          <w:szCs w:val="18"/>
          <w:lang w:eastAsia="zh-CN"/>
        </w:rPr>
      </w:pPr>
      <w:r w:rsidRPr="0014283F">
        <w:rPr>
          <w:rFonts w:eastAsia="SimSun"/>
          <w:sz w:val="18"/>
          <w:szCs w:val="18"/>
          <w:lang w:eastAsia="zh-CN"/>
        </w:rPr>
        <w:t>RASKID UGOVORA</w:t>
      </w:r>
      <w:r>
        <w:rPr>
          <w:rFonts w:eastAsia="SimSun"/>
          <w:sz w:val="18"/>
          <w:szCs w:val="18"/>
          <w:lang w:eastAsia="zh-CN"/>
        </w:rPr>
        <w:t xml:space="preserve"> ……………………….………………………………………………………………………...</w:t>
      </w:r>
    </w:p>
    <w:p w14:paraId="3725A6E4" w14:textId="540E210B" w:rsidR="0014283F" w:rsidRPr="0014283F" w:rsidRDefault="0014283F" w:rsidP="008C36E5">
      <w:pPr>
        <w:widowControl w:val="0"/>
        <w:numPr>
          <w:ilvl w:val="0"/>
          <w:numId w:val="18"/>
        </w:numPr>
        <w:autoSpaceDE w:val="0"/>
        <w:autoSpaceDN w:val="0"/>
        <w:adjustRightInd w:val="0"/>
        <w:spacing w:before="240" w:after="240" w:line="480" w:lineRule="auto"/>
        <w:contextualSpacing/>
        <w:rPr>
          <w:rFonts w:eastAsia="SimSun"/>
          <w:sz w:val="18"/>
          <w:szCs w:val="18"/>
          <w:lang w:eastAsia="zh-CN"/>
        </w:rPr>
      </w:pPr>
      <w:r w:rsidRPr="0014283F">
        <w:rPr>
          <w:rFonts w:eastAsia="SimSun"/>
          <w:sz w:val="18"/>
          <w:szCs w:val="18"/>
          <w:lang w:eastAsia="zh-CN"/>
        </w:rPr>
        <w:t>ODGOVORNOST ZA BITNE (TEMELJNE) ZAHTJEVE ZA GRAĐEVINU</w:t>
      </w:r>
      <w:r>
        <w:rPr>
          <w:rFonts w:eastAsia="SimSun"/>
          <w:sz w:val="18"/>
          <w:szCs w:val="18"/>
          <w:lang w:eastAsia="zh-CN"/>
        </w:rPr>
        <w:t xml:space="preserve"> ………………………..……………</w:t>
      </w:r>
    </w:p>
    <w:p w14:paraId="5202AADE" w14:textId="1600BB77" w:rsidR="0014283F" w:rsidRPr="0014283F" w:rsidRDefault="0014283F" w:rsidP="008C36E5">
      <w:pPr>
        <w:widowControl w:val="0"/>
        <w:numPr>
          <w:ilvl w:val="0"/>
          <w:numId w:val="18"/>
        </w:numPr>
        <w:autoSpaceDE w:val="0"/>
        <w:autoSpaceDN w:val="0"/>
        <w:adjustRightInd w:val="0"/>
        <w:spacing w:before="240" w:after="240" w:line="480" w:lineRule="auto"/>
        <w:contextualSpacing/>
        <w:rPr>
          <w:rFonts w:eastAsia="SimSun"/>
          <w:sz w:val="18"/>
          <w:szCs w:val="18"/>
          <w:lang w:eastAsia="zh-CN"/>
        </w:rPr>
      </w:pPr>
      <w:r w:rsidRPr="0014283F">
        <w:rPr>
          <w:rFonts w:eastAsia="SimSun"/>
          <w:sz w:val="18"/>
          <w:szCs w:val="18"/>
          <w:lang w:eastAsia="zh-CN"/>
        </w:rPr>
        <w:t>IZMJENE UGOVORA O JAVNOJ NABAVI TIJEKOM NJEGOVA TRAJANJA</w:t>
      </w:r>
      <w:r>
        <w:rPr>
          <w:rFonts w:eastAsia="SimSun"/>
          <w:sz w:val="18"/>
          <w:szCs w:val="18"/>
          <w:lang w:eastAsia="zh-CN"/>
        </w:rPr>
        <w:t xml:space="preserve"> …………………………………</w:t>
      </w:r>
    </w:p>
    <w:p w14:paraId="1F6E1602" w14:textId="47C93BFA" w:rsidR="0014283F" w:rsidRPr="0014283F" w:rsidRDefault="0014283F" w:rsidP="008C36E5">
      <w:pPr>
        <w:widowControl w:val="0"/>
        <w:numPr>
          <w:ilvl w:val="0"/>
          <w:numId w:val="18"/>
        </w:numPr>
        <w:autoSpaceDE w:val="0"/>
        <w:autoSpaceDN w:val="0"/>
        <w:adjustRightInd w:val="0"/>
        <w:spacing w:before="240" w:after="240" w:line="480" w:lineRule="auto"/>
        <w:contextualSpacing/>
        <w:rPr>
          <w:rFonts w:eastAsia="SimSun"/>
          <w:sz w:val="18"/>
          <w:szCs w:val="18"/>
          <w:lang w:eastAsia="zh-CN"/>
        </w:rPr>
      </w:pPr>
      <w:r w:rsidRPr="0014283F">
        <w:rPr>
          <w:rFonts w:eastAsia="SimSun"/>
          <w:sz w:val="18"/>
          <w:szCs w:val="18"/>
          <w:lang w:eastAsia="zh-CN"/>
        </w:rPr>
        <w:t>ZAVRŠNE ODREDBE</w:t>
      </w:r>
      <w:r>
        <w:rPr>
          <w:rFonts w:eastAsia="SimSun"/>
          <w:sz w:val="18"/>
          <w:szCs w:val="18"/>
          <w:lang w:eastAsia="zh-CN"/>
        </w:rPr>
        <w:t xml:space="preserve"> ……………………………………………………………………………………………...</w:t>
      </w:r>
    </w:p>
    <w:p w14:paraId="74E7C592" w14:textId="1A41FD3E" w:rsidR="00E53C4A" w:rsidRPr="00B76B66" w:rsidRDefault="00E53C4A" w:rsidP="008C36E5">
      <w:pPr>
        <w:widowControl w:val="0"/>
        <w:numPr>
          <w:ilvl w:val="0"/>
          <w:numId w:val="17"/>
        </w:numPr>
        <w:autoSpaceDE w:val="0"/>
        <w:autoSpaceDN w:val="0"/>
        <w:adjustRightInd w:val="0"/>
        <w:ind w:left="284" w:firstLine="142"/>
        <w:rPr>
          <w:b/>
          <w:sz w:val="21"/>
          <w:szCs w:val="21"/>
          <w:u w:val="single"/>
        </w:rPr>
      </w:pPr>
      <w:r w:rsidRPr="00B76B66">
        <w:rPr>
          <w:rFonts w:ascii="Calibri" w:hAnsi="Calibri"/>
          <w:b/>
          <w:sz w:val="21"/>
          <w:szCs w:val="21"/>
        </w:rPr>
        <w:br w:type="page"/>
      </w:r>
      <w:r w:rsidR="00236807" w:rsidRPr="00B76B66">
        <w:rPr>
          <w:b/>
          <w:sz w:val="22"/>
          <w:szCs w:val="22"/>
          <w:u w:val="single"/>
        </w:rPr>
        <w:lastRenderedPageBreak/>
        <w:t>PREDMET UGOVORA</w:t>
      </w:r>
    </w:p>
    <w:p w14:paraId="7A9368CC" w14:textId="77777777" w:rsidR="00E53C4A" w:rsidRPr="00B76B66" w:rsidRDefault="00E53C4A" w:rsidP="00E53C4A">
      <w:pPr>
        <w:rPr>
          <w:b/>
          <w:sz w:val="22"/>
          <w:szCs w:val="22"/>
          <w:u w:val="single"/>
        </w:rPr>
      </w:pPr>
    </w:p>
    <w:p w14:paraId="04285692" w14:textId="77777777" w:rsidR="00E53C4A" w:rsidRPr="00B76B66" w:rsidRDefault="00E53C4A" w:rsidP="00E53C4A">
      <w:pPr>
        <w:jc w:val="center"/>
        <w:rPr>
          <w:b/>
          <w:sz w:val="22"/>
          <w:szCs w:val="22"/>
        </w:rPr>
      </w:pPr>
      <w:r w:rsidRPr="00B76B66">
        <w:rPr>
          <w:b/>
          <w:sz w:val="22"/>
          <w:szCs w:val="22"/>
        </w:rPr>
        <w:t>Članak 1.</w:t>
      </w:r>
    </w:p>
    <w:p w14:paraId="1A8DC747" w14:textId="77777777" w:rsidR="00E53C4A" w:rsidRPr="00B76B66" w:rsidRDefault="00E53C4A" w:rsidP="00E53C4A">
      <w:pPr>
        <w:rPr>
          <w:b/>
          <w:sz w:val="22"/>
          <w:szCs w:val="22"/>
          <w:u w:val="single"/>
        </w:rPr>
      </w:pPr>
    </w:p>
    <w:p w14:paraId="4C22B706" w14:textId="47D7F5CE" w:rsidR="00B70DA3" w:rsidRPr="00B76B66" w:rsidRDefault="00E53C4A" w:rsidP="00AE3128">
      <w:pPr>
        <w:ind w:firstLine="357"/>
        <w:jc w:val="both"/>
        <w:rPr>
          <w:rFonts w:eastAsia="Calibri"/>
          <w:bCs/>
          <w:iCs/>
          <w:sz w:val="22"/>
          <w:szCs w:val="22"/>
        </w:rPr>
      </w:pPr>
      <w:r w:rsidRPr="00B76B66">
        <w:rPr>
          <w:sz w:val="22"/>
          <w:szCs w:val="22"/>
        </w:rPr>
        <w:t xml:space="preserve">Ugovorne strane su suglasne da je predmet ovog ugovora uređenje međusobnih odnosa u pogledu </w:t>
      </w:r>
      <w:r w:rsidRPr="00B76B66">
        <w:rPr>
          <w:rFonts w:eastAsia="Calibri"/>
          <w:bCs/>
          <w:iCs/>
          <w:sz w:val="22"/>
          <w:szCs w:val="22"/>
        </w:rPr>
        <w:t xml:space="preserve">izvedbe građevinskih i drugih radova  kojima se </w:t>
      </w:r>
      <w:r w:rsidR="00FA642B" w:rsidRPr="00B76B66">
        <w:rPr>
          <w:rFonts w:eastAsia="Calibri"/>
          <w:bCs/>
          <w:iCs/>
          <w:sz w:val="22"/>
          <w:szCs w:val="22"/>
        </w:rPr>
        <w:t xml:space="preserve">izvode </w:t>
      </w:r>
      <w:r w:rsidR="00E5766F" w:rsidRPr="00B76B66">
        <w:rPr>
          <w:rFonts w:eastAsia="Calibri"/>
          <w:bCs/>
          <w:iCs/>
          <w:sz w:val="22"/>
          <w:szCs w:val="22"/>
        </w:rPr>
        <w:t xml:space="preserve">javni radovi </w:t>
      </w:r>
      <w:r w:rsidR="009F1603" w:rsidRPr="00B76B66">
        <w:rPr>
          <w:rFonts w:eastAsia="Calibri"/>
          <w:bCs/>
          <w:iCs/>
          <w:sz w:val="22"/>
          <w:szCs w:val="22"/>
        </w:rPr>
        <w:t>[</w:t>
      </w:r>
      <w:r w:rsidR="009F1603" w:rsidRPr="003A3598">
        <w:rPr>
          <w:rFonts w:eastAsia="Calibri"/>
          <w:bCs/>
          <w:iCs/>
          <w:sz w:val="22"/>
          <w:szCs w:val="22"/>
          <w:highlight w:val="yellow"/>
        </w:rPr>
        <w:t>upisati ime škole</w:t>
      </w:r>
      <w:r w:rsidR="009F1603" w:rsidRPr="00B76B66">
        <w:rPr>
          <w:rFonts w:eastAsia="Calibri"/>
          <w:bCs/>
          <w:iCs/>
          <w:sz w:val="22"/>
          <w:szCs w:val="22"/>
        </w:rPr>
        <w:t>]</w:t>
      </w:r>
      <w:r w:rsidR="00E5766F" w:rsidRPr="00B76B66">
        <w:rPr>
          <w:rFonts w:eastAsia="Calibri"/>
          <w:bCs/>
          <w:iCs/>
          <w:sz w:val="22"/>
          <w:szCs w:val="22"/>
        </w:rPr>
        <w:t xml:space="preserve"> </w:t>
      </w:r>
      <w:r w:rsidRPr="00B76B66">
        <w:rPr>
          <w:rFonts w:eastAsia="Calibri"/>
          <w:bCs/>
          <w:iCs/>
          <w:sz w:val="22"/>
          <w:szCs w:val="22"/>
        </w:rPr>
        <w:t>javne i društvene namjene (</w:t>
      </w:r>
      <w:r w:rsidR="00FA642B" w:rsidRPr="00B76B66">
        <w:rPr>
          <w:rFonts w:eastAsia="Calibri"/>
          <w:bCs/>
          <w:iCs/>
          <w:sz w:val="22"/>
          <w:szCs w:val="22"/>
        </w:rPr>
        <w:t>osnovnoškolska</w:t>
      </w:r>
      <w:r w:rsidR="00731688" w:rsidRPr="00B76B66">
        <w:rPr>
          <w:rFonts w:eastAsia="Calibri"/>
          <w:bCs/>
          <w:iCs/>
          <w:sz w:val="22"/>
          <w:szCs w:val="22"/>
        </w:rPr>
        <w:t xml:space="preserve"> ustanova).</w:t>
      </w:r>
    </w:p>
    <w:p w14:paraId="6AD43EEA" w14:textId="77777777" w:rsidR="00324CD6" w:rsidRPr="00B76B66" w:rsidRDefault="00324CD6" w:rsidP="00E53C4A">
      <w:pPr>
        <w:tabs>
          <w:tab w:val="left" w:pos="-1099"/>
          <w:tab w:val="left" w:pos="0"/>
          <w:tab w:val="left" w:pos="142"/>
          <w:tab w:val="left" w:pos="426"/>
          <w:tab w:val="left" w:pos="851"/>
          <w:tab w:val="left" w:pos="960"/>
          <w:tab w:val="left" w:pos="1394"/>
          <w:tab w:val="left" w:pos="2400"/>
          <w:tab w:val="left" w:pos="3120"/>
          <w:tab w:val="left" w:pos="3840"/>
          <w:tab w:val="left" w:pos="4560"/>
          <w:tab w:val="left" w:pos="5280"/>
          <w:tab w:val="left" w:pos="6000"/>
          <w:tab w:val="left" w:pos="6720"/>
          <w:tab w:val="left" w:pos="7440"/>
          <w:tab w:val="left" w:pos="8160"/>
          <w:tab w:val="left" w:pos="8880"/>
        </w:tabs>
        <w:jc w:val="both"/>
        <w:rPr>
          <w:sz w:val="22"/>
          <w:szCs w:val="22"/>
        </w:rPr>
      </w:pPr>
    </w:p>
    <w:p w14:paraId="6B7E79C3" w14:textId="0E5CE5FA" w:rsidR="00E53C4A" w:rsidRPr="00B76B66" w:rsidRDefault="00E53C4A" w:rsidP="00E53C4A">
      <w:pPr>
        <w:ind w:firstLine="357"/>
        <w:jc w:val="both"/>
        <w:rPr>
          <w:rFonts w:eastAsia="Calibri"/>
          <w:sz w:val="22"/>
          <w:szCs w:val="22"/>
          <w:lang w:eastAsia="en-US"/>
        </w:rPr>
      </w:pPr>
      <w:r w:rsidRPr="00B76B66">
        <w:rPr>
          <w:sz w:val="22"/>
          <w:szCs w:val="22"/>
        </w:rPr>
        <w:t xml:space="preserve">Ugovorne strane su suglasne da je </w:t>
      </w:r>
      <w:r w:rsidR="003A3598">
        <w:rPr>
          <w:sz w:val="22"/>
          <w:szCs w:val="22"/>
        </w:rPr>
        <w:t>Osječko-baranjska županija kao Središnje tijelo</w:t>
      </w:r>
      <w:r w:rsidRPr="00B76B66">
        <w:rPr>
          <w:sz w:val="22"/>
          <w:szCs w:val="22"/>
        </w:rPr>
        <w:t xml:space="preserve"> prove</w:t>
      </w:r>
      <w:r w:rsidR="003A3598">
        <w:rPr>
          <w:sz w:val="22"/>
          <w:szCs w:val="22"/>
        </w:rPr>
        <w:t>la</w:t>
      </w:r>
      <w:r w:rsidRPr="00B76B66">
        <w:rPr>
          <w:sz w:val="22"/>
          <w:szCs w:val="22"/>
        </w:rPr>
        <w:t xml:space="preserve"> otvoreni postupak javne nabave za </w:t>
      </w:r>
      <w:r w:rsidRPr="00B76B66">
        <w:rPr>
          <w:rFonts w:eastAsia="Calibri"/>
          <w:sz w:val="22"/>
          <w:szCs w:val="22"/>
          <w:lang w:eastAsia="en-US"/>
        </w:rPr>
        <w:t xml:space="preserve">nabavu </w:t>
      </w:r>
      <w:r w:rsidR="00E5766F" w:rsidRPr="00B76B66">
        <w:rPr>
          <w:rFonts w:eastAsia="Calibri"/>
          <w:bCs/>
          <w:iCs/>
          <w:sz w:val="22"/>
          <w:szCs w:val="22"/>
        </w:rPr>
        <w:t xml:space="preserve">javnih radova </w:t>
      </w:r>
      <w:r w:rsidR="003A3598">
        <w:rPr>
          <w:sz w:val="22"/>
          <w:szCs w:val="20"/>
        </w:rPr>
        <w:t>u sklopu Projekta „Hrvatska: Ususret održivom, pravednom i učinkovitom obrazovanju” iz Zajma Svjetske banke br. 9303-HR</w:t>
      </w:r>
      <w:r w:rsidRPr="00B76B66">
        <w:rPr>
          <w:rFonts w:eastAsia="Calibri"/>
          <w:sz w:val="22"/>
          <w:szCs w:val="22"/>
          <w:lang w:eastAsia="en-US"/>
        </w:rPr>
        <w:t>, evidencijski broj nabave:</w:t>
      </w:r>
      <w:r w:rsidR="0006329E" w:rsidRPr="00B76B66">
        <w:rPr>
          <w:rFonts w:eastAsia="Calibri"/>
          <w:sz w:val="22"/>
          <w:szCs w:val="22"/>
          <w:lang w:eastAsia="en-US"/>
        </w:rPr>
        <w:t xml:space="preserve"> </w:t>
      </w:r>
      <w:r w:rsidR="003A3598">
        <w:rPr>
          <w:rFonts w:eastAsia="Calibri"/>
          <w:bCs/>
          <w:iCs/>
          <w:sz w:val="22"/>
          <w:szCs w:val="22"/>
        </w:rPr>
        <w:t>NMV 17-23, za __. grupu _______________________</w:t>
      </w:r>
      <w:r w:rsidR="0006329E" w:rsidRPr="00B76B66">
        <w:rPr>
          <w:rFonts w:eastAsia="Calibri"/>
          <w:bCs/>
          <w:iCs/>
          <w:sz w:val="22"/>
          <w:szCs w:val="22"/>
        </w:rPr>
        <w:t xml:space="preserve"> </w:t>
      </w:r>
      <w:r w:rsidRPr="00B76B66">
        <w:rPr>
          <w:rFonts w:eastAsia="Calibri"/>
          <w:sz w:val="22"/>
          <w:szCs w:val="22"/>
          <w:lang w:eastAsia="en-US"/>
        </w:rPr>
        <w:t xml:space="preserve">, objavljenog u Elektroničkom oglasniku javne nabave Narodnih novina Republike Hrvatske dana </w:t>
      </w:r>
      <w:r w:rsidR="0006329E" w:rsidRPr="003A3598">
        <w:rPr>
          <w:rFonts w:eastAsia="Calibri"/>
          <w:bCs/>
          <w:iCs/>
          <w:sz w:val="22"/>
          <w:szCs w:val="22"/>
          <w:highlight w:val="yellow"/>
        </w:rPr>
        <w:t>[upisati datum ]</w:t>
      </w:r>
      <w:r w:rsidR="0006329E" w:rsidRPr="00B76B66">
        <w:rPr>
          <w:rFonts w:eastAsia="Calibri"/>
          <w:bCs/>
          <w:iCs/>
          <w:sz w:val="22"/>
          <w:szCs w:val="22"/>
        </w:rPr>
        <w:t xml:space="preserve"> </w:t>
      </w:r>
      <w:r w:rsidRPr="00B76B66">
        <w:rPr>
          <w:rFonts w:eastAsia="Calibri"/>
          <w:sz w:val="22"/>
          <w:szCs w:val="22"/>
          <w:lang w:eastAsia="en-US"/>
        </w:rPr>
        <w:t xml:space="preserve">pod brojem </w:t>
      </w:r>
      <w:r w:rsidR="0006329E" w:rsidRPr="003A3598">
        <w:rPr>
          <w:rFonts w:eastAsia="Calibri"/>
          <w:bCs/>
          <w:iCs/>
          <w:sz w:val="22"/>
          <w:szCs w:val="22"/>
          <w:highlight w:val="yellow"/>
        </w:rPr>
        <w:t>[upisati  broj]</w:t>
      </w:r>
      <w:r w:rsidR="0006329E" w:rsidRPr="00B76B66">
        <w:rPr>
          <w:rFonts w:eastAsia="Calibri"/>
          <w:bCs/>
          <w:iCs/>
          <w:sz w:val="22"/>
          <w:szCs w:val="22"/>
        </w:rPr>
        <w:t xml:space="preserve"> </w:t>
      </w:r>
      <w:r w:rsidRPr="00B76B66">
        <w:rPr>
          <w:rFonts w:eastAsia="Calibri"/>
          <w:sz w:val="22"/>
          <w:szCs w:val="22"/>
          <w:lang w:eastAsia="en-US"/>
        </w:rPr>
        <w:t>(dalje: postupak javne nabave).</w:t>
      </w:r>
    </w:p>
    <w:p w14:paraId="6E121743" w14:textId="3E98CBBE" w:rsidR="00E53C4A" w:rsidRPr="00B76B66" w:rsidRDefault="004455AF" w:rsidP="00E53C4A">
      <w:pPr>
        <w:jc w:val="both"/>
        <w:rPr>
          <w:rFonts w:eastAsia="Calibri"/>
          <w:sz w:val="22"/>
          <w:szCs w:val="22"/>
          <w:lang w:eastAsia="en-US"/>
        </w:rPr>
      </w:pPr>
      <w:r w:rsidRPr="00B76B66">
        <w:rPr>
          <w:rFonts w:eastAsia="Calibri"/>
          <w:bCs/>
          <w:iCs/>
          <w:sz w:val="22"/>
          <w:szCs w:val="22"/>
        </w:rPr>
        <w:t xml:space="preserve">CPV: </w:t>
      </w:r>
      <w:r w:rsidR="003A3598">
        <w:rPr>
          <w:rFonts w:eastAsia="Calibri"/>
          <w:bCs/>
          <w:iCs/>
          <w:sz w:val="22"/>
          <w:szCs w:val="22"/>
        </w:rPr>
        <w:t>45214210-5 Građevinski radovi na osnovnim školama</w:t>
      </w:r>
    </w:p>
    <w:p w14:paraId="4713550F" w14:textId="77777777" w:rsidR="003F6CCF" w:rsidRPr="00B76B66" w:rsidRDefault="003F6CCF" w:rsidP="00E53C4A">
      <w:pPr>
        <w:jc w:val="both"/>
        <w:rPr>
          <w:rFonts w:eastAsia="Calibri"/>
          <w:sz w:val="22"/>
          <w:szCs w:val="22"/>
          <w:lang w:eastAsia="en-US"/>
        </w:rPr>
      </w:pPr>
    </w:p>
    <w:p w14:paraId="4BB2F3B2" w14:textId="519E423E" w:rsidR="00E53C4A" w:rsidRPr="00B76B66" w:rsidRDefault="00E53C4A" w:rsidP="00E53C4A">
      <w:pPr>
        <w:ind w:firstLine="357"/>
        <w:jc w:val="both"/>
        <w:rPr>
          <w:rFonts w:eastAsia="Calibri"/>
          <w:sz w:val="22"/>
          <w:szCs w:val="22"/>
          <w:lang w:eastAsia="en-US"/>
        </w:rPr>
      </w:pPr>
      <w:r w:rsidRPr="00B76B66">
        <w:rPr>
          <w:rFonts w:eastAsia="Calibri"/>
          <w:sz w:val="22"/>
          <w:szCs w:val="22"/>
          <w:lang w:eastAsia="en-US"/>
        </w:rPr>
        <w:t xml:space="preserve">U provedenom postupku javne nabave </w:t>
      </w:r>
      <w:r w:rsidR="003A3598">
        <w:rPr>
          <w:rFonts w:eastAsia="Calibri"/>
          <w:sz w:val="22"/>
          <w:szCs w:val="22"/>
          <w:lang w:eastAsia="en-US"/>
        </w:rPr>
        <w:t>Središnje tijelo</w:t>
      </w:r>
      <w:r w:rsidRPr="00B76B66">
        <w:rPr>
          <w:rFonts w:eastAsia="Calibri"/>
          <w:sz w:val="22"/>
          <w:szCs w:val="22"/>
          <w:lang w:eastAsia="en-US"/>
        </w:rPr>
        <w:t xml:space="preserve"> je primjenom kriterija iz Dokumentacije o nabavi (kriterij ekonomski najpovoljnije ponude), za najpovoljniju ponudu odabrao ponudu Izvođača broj: ___________ od __________________.</w:t>
      </w:r>
    </w:p>
    <w:p w14:paraId="2B3BC5F0" w14:textId="77777777" w:rsidR="00E53C4A" w:rsidRPr="00B76B66" w:rsidRDefault="00E53C4A" w:rsidP="00E53C4A">
      <w:pPr>
        <w:jc w:val="both"/>
        <w:rPr>
          <w:rFonts w:eastAsia="Calibri"/>
          <w:sz w:val="22"/>
          <w:szCs w:val="22"/>
          <w:lang w:eastAsia="en-US"/>
        </w:rPr>
      </w:pPr>
    </w:p>
    <w:p w14:paraId="2F254C99" w14:textId="77777777" w:rsidR="00E53C4A" w:rsidRPr="00B76B66" w:rsidRDefault="00E53C4A" w:rsidP="00E53C4A">
      <w:pPr>
        <w:ind w:firstLine="357"/>
        <w:jc w:val="both"/>
        <w:rPr>
          <w:sz w:val="22"/>
          <w:szCs w:val="22"/>
          <w:lang w:eastAsia="en-US"/>
        </w:rPr>
      </w:pPr>
      <w:r w:rsidRPr="00B76B66">
        <w:rPr>
          <w:sz w:val="22"/>
          <w:szCs w:val="22"/>
          <w:lang w:eastAsia="en-US"/>
        </w:rPr>
        <w:t>Ugovorne strane su suglasne da se Ponudbeni list, Ponudbeni troškovnik iz ponude Izvođača broj: ________________ od ___________ prilažu ovom Ugovoru u obliku Priloga i čine njegov sastavni dio.</w:t>
      </w:r>
    </w:p>
    <w:p w14:paraId="44F85D34" w14:textId="77777777" w:rsidR="00E53C4A" w:rsidRPr="00B76B66" w:rsidRDefault="00E53C4A" w:rsidP="00E53C4A">
      <w:pPr>
        <w:tabs>
          <w:tab w:val="left" w:pos="0"/>
          <w:tab w:val="left" w:pos="142"/>
          <w:tab w:val="left" w:pos="851"/>
        </w:tabs>
        <w:jc w:val="both"/>
        <w:rPr>
          <w:rFonts w:eastAsia="Calibri"/>
          <w:sz w:val="22"/>
          <w:szCs w:val="22"/>
          <w:lang w:eastAsia="en-US"/>
        </w:rPr>
      </w:pPr>
    </w:p>
    <w:p w14:paraId="36322CA0" w14:textId="31877766" w:rsidR="00E53C4A" w:rsidRPr="00B76B66" w:rsidRDefault="00E53C4A" w:rsidP="00E53C4A">
      <w:pPr>
        <w:tabs>
          <w:tab w:val="left" w:pos="0"/>
        </w:tabs>
        <w:jc w:val="center"/>
        <w:rPr>
          <w:b/>
          <w:sz w:val="22"/>
          <w:szCs w:val="22"/>
        </w:rPr>
      </w:pPr>
      <w:r w:rsidRPr="00236807">
        <w:rPr>
          <w:b/>
          <w:sz w:val="22"/>
          <w:szCs w:val="22"/>
        </w:rPr>
        <w:t xml:space="preserve">Članak </w:t>
      </w:r>
      <w:r w:rsidR="00BC0E48" w:rsidRPr="00236807">
        <w:rPr>
          <w:b/>
          <w:sz w:val="22"/>
          <w:szCs w:val="22"/>
        </w:rPr>
        <w:t>2</w:t>
      </w:r>
      <w:r w:rsidRPr="00236807">
        <w:rPr>
          <w:b/>
          <w:sz w:val="22"/>
          <w:szCs w:val="22"/>
        </w:rPr>
        <w:t>.</w:t>
      </w:r>
    </w:p>
    <w:p w14:paraId="3DE6B3A4" w14:textId="77777777" w:rsidR="00E53C4A" w:rsidRPr="00B76B66" w:rsidRDefault="00E53C4A" w:rsidP="00E53C4A">
      <w:pPr>
        <w:jc w:val="center"/>
        <w:rPr>
          <w:b/>
          <w:sz w:val="22"/>
          <w:szCs w:val="22"/>
        </w:rPr>
      </w:pPr>
    </w:p>
    <w:p w14:paraId="28A2FDD3" w14:textId="77777777" w:rsidR="00BC0E48" w:rsidRPr="00236807" w:rsidRDefault="00BC0E48" w:rsidP="00BC0E48">
      <w:pPr>
        <w:jc w:val="both"/>
        <w:rPr>
          <w:color w:val="000000"/>
          <w:sz w:val="20"/>
          <w:szCs w:val="20"/>
          <w:lang w:eastAsia="x-none"/>
        </w:rPr>
      </w:pPr>
      <w:r w:rsidRPr="00BC0E48">
        <w:rPr>
          <w:b/>
          <w:color w:val="000000"/>
          <w:sz w:val="22"/>
          <w:szCs w:val="20"/>
          <w:lang w:eastAsia="x-none"/>
        </w:rPr>
        <w:tab/>
      </w:r>
      <w:r w:rsidRPr="00236807">
        <w:rPr>
          <w:color w:val="000000"/>
          <w:sz w:val="22"/>
          <w:szCs w:val="20"/>
          <w:lang w:eastAsia="x-none"/>
        </w:rPr>
        <w:t>Radovi iz članka 1. ovoga Ugovora moraju se izvesti sukladno troškovnicima i tehničkim specifikacijama iz Dokumentacije o nabavi.</w:t>
      </w:r>
    </w:p>
    <w:p w14:paraId="0FF05EDF" w14:textId="77777777" w:rsidR="00BC0E48" w:rsidRPr="00236807" w:rsidRDefault="00BC0E48" w:rsidP="00BC0E48">
      <w:pPr>
        <w:jc w:val="both"/>
        <w:rPr>
          <w:rFonts w:eastAsia="TimesNewRoman"/>
          <w:sz w:val="22"/>
          <w:szCs w:val="20"/>
        </w:rPr>
      </w:pPr>
    </w:p>
    <w:p w14:paraId="137454FA" w14:textId="0BFF071B" w:rsidR="00BC0E48" w:rsidRPr="00BC0E48" w:rsidRDefault="00BC0E48" w:rsidP="00BC0E48">
      <w:pPr>
        <w:jc w:val="both"/>
        <w:rPr>
          <w:rFonts w:eastAsia="TimesNewRoman"/>
          <w:sz w:val="22"/>
          <w:szCs w:val="20"/>
        </w:rPr>
      </w:pPr>
      <w:r w:rsidRPr="00236807">
        <w:rPr>
          <w:rFonts w:eastAsia="TimesNewRoman"/>
          <w:sz w:val="22"/>
          <w:szCs w:val="20"/>
        </w:rPr>
        <w:tab/>
        <w:t xml:space="preserve">U slučaju da u izvođenju radova sudjeluje više izvođača radova </w:t>
      </w:r>
      <w:r w:rsidR="00236807" w:rsidRPr="00236807">
        <w:rPr>
          <w:rFonts w:eastAsia="TimesNewRoman"/>
          <w:sz w:val="22"/>
          <w:szCs w:val="20"/>
          <w:lang w:val="pl-PL"/>
        </w:rPr>
        <w:t xml:space="preserve">Naručitelj </w:t>
      </w:r>
      <w:r w:rsidRPr="00236807">
        <w:rPr>
          <w:rFonts w:eastAsia="TimesNewRoman"/>
          <w:sz w:val="22"/>
          <w:szCs w:val="20"/>
          <w:lang w:val="pl-PL"/>
        </w:rPr>
        <w:t xml:space="preserve">će </w:t>
      </w:r>
      <w:r w:rsidRPr="00236807">
        <w:rPr>
          <w:rFonts w:eastAsia="TimesNewRoman"/>
          <w:sz w:val="22"/>
          <w:szCs w:val="20"/>
        </w:rPr>
        <w:t xml:space="preserve">imenovati zasebnim aktom osobu koja će obavljati poslove koordinatora </w:t>
      </w:r>
      <w:bookmarkStart w:id="306" w:name="_Hlk527532832"/>
      <w:r w:rsidRPr="00236807">
        <w:rPr>
          <w:rFonts w:eastAsia="TimesNewRoman"/>
          <w:sz w:val="22"/>
          <w:szCs w:val="20"/>
        </w:rPr>
        <w:t xml:space="preserve">sukladno Zakonu </w:t>
      </w:r>
      <w:r w:rsidRPr="00236807">
        <w:rPr>
          <w:sz w:val="22"/>
          <w:szCs w:val="20"/>
        </w:rPr>
        <w:t>o zaštiti na radu (NN 71/14, 118/14, 154/14 , 94/18 i 96/18)</w:t>
      </w:r>
      <w:r w:rsidRPr="00236807">
        <w:rPr>
          <w:rFonts w:eastAsia="TimesNewRoman"/>
          <w:sz w:val="22"/>
          <w:szCs w:val="20"/>
        </w:rPr>
        <w:t>, Pravilniku o zaštiti na radu na privremenim gradilištima (</w:t>
      </w:r>
      <w:r w:rsidRPr="00236807">
        <w:rPr>
          <w:sz w:val="22"/>
          <w:szCs w:val="22"/>
        </w:rPr>
        <w:t>NN 48/18)</w:t>
      </w:r>
      <w:r w:rsidRPr="00236807">
        <w:rPr>
          <w:rFonts w:eastAsia="TimesNewRoman"/>
          <w:sz w:val="22"/>
          <w:szCs w:val="20"/>
        </w:rPr>
        <w:t xml:space="preserve"> i </w:t>
      </w:r>
      <w:bookmarkEnd w:id="306"/>
      <w:r w:rsidRPr="00236807">
        <w:rPr>
          <w:rFonts w:eastAsia="TimesNewRoman"/>
          <w:sz w:val="22"/>
          <w:szCs w:val="20"/>
        </w:rPr>
        <w:t xml:space="preserve">Pravilniku o osposobljavanju i usavršavanju iz zaštite na radu i polaganju stručnog ispita (NN </w:t>
      </w:r>
      <w:r w:rsidRPr="00236807">
        <w:rPr>
          <w:sz w:val="22"/>
          <w:szCs w:val="22"/>
        </w:rPr>
        <w:t>142/21)</w:t>
      </w:r>
      <w:r w:rsidRPr="00236807">
        <w:rPr>
          <w:rFonts w:eastAsia="TimesNewRoman"/>
          <w:sz w:val="22"/>
          <w:szCs w:val="20"/>
        </w:rPr>
        <w:t>.</w:t>
      </w:r>
    </w:p>
    <w:p w14:paraId="59B8247E" w14:textId="77777777" w:rsidR="0041080D" w:rsidRDefault="0041080D" w:rsidP="00E53C4A">
      <w:pPr>
        <w:ind w:firstLine="357"/>
        <w:jc w:val="both"/>
        <w:rPr>
          <w:sz w:val="22"/>
          <w:szCs w:val="22"/>
        </w:rPr>
      </w:pPr>
    </w:p>
    <w:p w14:paraId="1E9890BF" w14:textId="579C87C0" w:rsidR="00E53C4A" w:rsidRPr="00B76B66" w:rsidRDefault="00E53C4A" w:rsidP="00FC37F3">
      <w:pPr>
        <w:ind w:firstLine="708"/>
        <w:jc w:val="both"/>
        <w:rPr>
          <w:sz w:val="22"/>
          <w:szCs w:val="22"/>
        </w:rPr>
      </w:pPr>
      <w:r w:rsidRPr="00B76B66">
        <w:rPr>
          <w:sz w:val="22"/>
          <w:szCs w:val="22"/>
        </w:rPr>
        <w:t>Geodetski poslovi sukladno pripadajućem troškovniku, moraju se povjeriti  pravnoj osobi registriranoj za obavljanje stručnih geodetskih poslova sukladno Zakonu o obavljanju geodetske djelatnosti</w:t>
      </w:r>
      <w:r w:rsidR="00FC37F3">
        <w:rPr>
          <w:sz w:val="22"/>
          <w:szCs w:val="22"/>
        </w:rPr>
        <w:t xml:space="preserve"> </w:t>
      </w:r>
      <w:r w:rsidR="00FC37F3" w:rsidRPr="00FC37F3">
        <w:rPr>
          <w:sz w:val="22"/>
          <w:szCs w:val="22"/>
          <w:shd w:val="clear" w:color="auto" w:fill="D9D9D9" w:themeFill="background1" w:themeFillShade="D9"/>
        </w:rPr>
        <w:t>(ako je primjenjivo)</w:t>
      </w:r>
      <w:r w:rsidRPr="00B76B66">
        <w:rPr>
          <w:sz w:val="22"/>
          <w:szCs w:val="22"/>
        </w:rPr>
        <w:t>.</w:t>
      </w:r>
    </w:p>
    <w:p w14:paraId="5DF5B9DD" w14:textId="77777777" w:rsidR="00E53C4A" w:rsidRPr="00B76B66" w:rsidRDefault="00E53C4A" w:rsidP="00E53C4A">
      <w:pPr>
        <w:ind w:firstLine="708"/>
        <w:jc w:val="both"/>
        <w:rPr>
          <w:rFonts w:eastAsia="TimesNewRoman"/>
          <w:sz w:val="22"/>
          <w:szCs w:val="22"/>
        </w:rPr>
      </w:pPr>
    </w:p>
    <w:p w14:paraId="36E84241" w14:textId="77777777" w:rsidR="00E53C4A" w:rsidRPr="00B76B66" w:rsidRDefault="00E53C4A" w:rsidP="00FC37F3">
      <w:pPr>
        <w:ind w:firstLine="708"/>
        <w:jc w:val="both"/>
        <w:rPr>
          <w:sz w:val="22"/>
          <w:szCs w:val="22"/>
          <w:lang w:eastAsia="en-US"/>
        </w:rPr>
      </w:pPr>
      <w:r w:rsidRPr="00B76B66">
        <w:rPr>
          <w:sz w:val="22"/>
          <w:szCs w:val="22"/>
          <w:lang w:eastAsia="en-US"/>
        </w:rPr>
        <w:t xml:space="preserve">Ukoliko </w:t>
      </w:r>
      <w:r w:rsidRPr="00B76B66">
        <w:rPr>
          <w:sz w:val="22"/>
          <w:szCs w:val="22"/>
        </w:rPr>
        <w:t xml:space="preserve">Izvođač </w:t>
      </w:r>
      <w:r w:rsidRPr="00B76B66">
        <w:rPr>
          <w:sz w:val="22"/>
          <w:szCs w:val="22"/>
          <w:lang w:eastAsia="en-US"/>
        </w:rPr>
        <w:t>nije ovlašten za neke poslove, kao što su određena ispitivanja, mjerenja, kontrole i sl., u obvezi je povjeriti iste ovlaštenim osobama sukladno posebnim propisima.</w:t>
      </w:r>
    </w:p>
    <w:p w14:paraId="074291D5" w14:textId="77777777" w:rsidR="00E53C4A" w:rsidRPr="00B76B66" w:rsidRDefault="00E53C4A" w:rsidP="00E53C4A">
      <w:pPr>
        <w:ind w:firstLine="357"/>
        <w:jc w:val="both"/>
        <w:rPr>
          <w:sz w:val="22"/>
          <w:szCs w:val="22"/>
        </w:rPr>
      </w:pPr>
    </w:p>
    <w:p w14:paraId="4CEBDB41" w14:textId="77777777" w:rsidR="00E53C4A" w:rsidRPr="00B76B66" w:rsidRDefault="00E53C4A" w:rsidP="00E53C4A">
      <w:pPr>
        <w:widowControl w:val="0"/>
        <w:ind w:left="349"/>
        <w:jc w:val="both"/>
        <w:rPr>
          <w:sz w:val="22"/>
          <w:szCs w:val="22"/>
        </w:rPr>
      </w:pPr>
    </w:p>
    <w:p w14:paraId="34B4648D" w14:textId="5617CD26" w:rsidR="00BC0E48" w:rsidRPr="00236807" w:rsidRDefault="00236807" w:rsidP="008C36E5">
      <w:pPr>
        <w:widowControl w:val="0"/>
        <w:numPr>
          <w:ilvl w:val="0"/>
          <w:numId w:val="17"/>
        </w:numPr>
        <w:tabs>
          <w:tab w:val="left" w:pos="0"/>
        </w:tabs>
        <w:autoSpaceDE w:val="0"/>
        <w:autoSpaceDN w:val="0"/>
        <w:adjustRightInd w:val="0"/>
        <w:ind w:left="851" w:hanging="425"/>
        <w:jc w:val="both"/>
        <w:rPr>
          <w:b/>
          <w:sz w:val="20"/>
          <w:szCs w:val="20"/>
          <w:u w:val="single"/>
        </w:rPr>
      </w:pPr>
      <w:r w:rsidRPr="00236807">
        <w:rPr>
          <w:b/>
          <w:bCs/>
          <w:sz w:val="22"/>
          <w:szCs w:val="20"/>
          <w:u w:val="single"/>
        </w:rPr>
        <w:t>NAČELA, JEZIK I PRAVO UGOVORA</w:t>
      </w:r>
    </w:p>
    <w:p w14:paraId="0782349E" w14:textId="77777777" w:rsidR="00BC0E48" w:rsidRPr="00236807" w:rsidRDefault="00BC0E48" w:rsidP="00BC0E48">
      <w:pPr>
        <w:rPr>
          <w:b/>
          <w:bCs/>
          <w:sz w:val="22"/>
          <w:szCs w:val="22"/>
          <w:highlight w:val="cyan"/>
        </w:rPr>
      </w:pPr>
    </w:p>
    <w:p w14:paraId="09F6AECE" w14:textId="77777777" w:rsidR="00236807" w:rsidRPr="00236807" w:rsidRDefault="00236807" w:rsidP="00236807">
      <w:pPr>
        <w:jc w:val="center"/>
        <w:rPr>
          <w:b/>
          <w:bCs/>
          <w:sz w:val="22"/>
          <w:szCs w:val="22"/>
        </w:rPr>
      </w:pPr>
      <w:r w:rsidRPr="00236807">
        <w:rPr>
          <w:b/>
          <w:bCs/>
          <w:sz w:val="22"/>
          <w:szCs w:val="22"/>
        </w:rPr>
        <w:t>Članak 3.</w:t>
      </w:r>
    </w:p>
    <w:p w14:paraId="579CBFC5" w14:textId="77777777" w:rsidR="00236807" w:rsidRPr="00236807" w:rsidRDefault="00236807" w:rsidP="00236807">
      <w:pPr>
        <w:jc w:val="both"/>
        <w:rPr>
          <w:bCs/>
          <w:sz w:val="22"/>
          <w:szCs w:val="22"/>
        </w:rPr>
      </w:pPr>
    </w:p>
    <w:p w14:paraId="3375C57B" w14:textId="39D66B82" w:rsidR="00236807" w:rsidRPr="00236807" w:rsidRDefault="00236807" w:rsidP="00236807">
      <w:pPr>
        <w:ind w:firstLine="708"/>
        <w:jc w:val="both"/>
        <w:rPr>
          <w:sz w:val="22"/>
          <w:szCs w:val="22"/>
        </w:rPr>
      </w:pPr>
      <w:r w:rsidRPr="00236807">
        <w:rPr>
          <w:sz w:val="22"/>
          <w:szCs w:val="22"/>
          <w:lang w:val="pl-PL"/>
        </w:rPr>
        <w:t>Izvođač</w:t>
      </w:r>
      <w:r w:rsidRPr="00236807">
        <w:rPr>
          <w:sz w:val="22"/>
          <w:szCs w:val="22"/>
        </w:rPr>
        <w:t xml:space="preserve"> potpisom ovoga Ugovora potvrđuje da su mu poznati svi uvjeti za izvođenje radova, uvjeti pristupa predmetu nabave i da mu je poznata tehnička složenost radova.</w:t>
      </w:r>
    </w:p>
    <w:p w14:paraId="4825BC27" w14:textId="77777777" w:rsidR="00236807" w:rsidRPr="00236807" w:rsidRDefault="00236807" w:rsidP="00236807">
      <w:pPr>
        <w:ind w:firstLine="708"/>
        <w:jc w:val="both"/>
        <w:rPr>
          <w:sz w:val="22"/>
          <w:szCs w:val="22"/>
        </w:rPr>
      </w:pPr>
    </w:p>
    <w:p w14:paraId="6AAFEE0C" w14:textId="7124ADF8" w:rsidR="00236807" w:rsidRPr="00236807" w:rsidRDefault="00236807" w:rsidP="00236807">
      <w:pPr>
        <w:ind w:firstLine="708"/>
        <w:jc w:val="both"/>
        <w:rPr>
          <w:sz w:val="22"/>
          <w:szCs w:val="22"/>
        </w:rPr>
      </w:pPr>
      <w:r w:rsidRPr="00236807">
        <w:rPr>
          <w:sz w:val="22"/>
          <w:szCs w:val="22"/>
          <w:lang w:val="pl-PL"/>
        </w:rPr>
        <w:t>Izvođač</w:t>
      </w:r>
      <w:r w:rsidRPr="00236807">
        <w:rPr>
          <w:sz w:val="22"/>
          <w:szCs w:val="22"/>
        </w:rPr>
        <w:t xml:space="preserve"> se potpisom ovoga Ugovora odriče prava na moguće prigovore s osnova nepoznavanja uvjeta i načina izvođenja radova. </w:t>
      </w:r>
    </w:p>
    <w:p w14:paraId="7A4C1FF1" w14:textId="77777777" w:rsidR="00236807" w:rsidRPr="00236807" w:rsidRDefault="00236807" w:rsidP="00236807">
      <w:pPr>
        <w:rPr>
          <w:b/>
          <w:bCs/>
          <w:sz w:val="22"/>
          <w:szCs w:val="22"/>
        </w:rPr>
      </w:pPr>
    </w:p>
    <w:p w14:paraId="55725BBB" w14:textId="77777777" w:rsidR="00236807" w:rsidRPr="00236807" w:rsidRDefault="00236807" w:rsidP="00236807">
      <w:pPr>
        <w:ind w:firstLine="708"/>
        <w:jc w:val="both"/>
        <w:rPr>
          <w:bCs/>
          <w:sz w:val="22"/>
          <w:szCs w:val="22"/>
        </w:rPr>
      </w:pPr>
      <w:r w:rsidRPr="00236807">
        <w:rPr>
          <w:bCs/>
          <w:sz w:val="22"/>
          <w:szCs w:val="22"/>
        </w:rPr>
        <w:lastRenderedPageBreak/>
        <w:t>Ugovorne strane su dužne pridržavati se načela savjesnosti i poštenja, surađivati radi potpunog i urednog ispunjenja ovoga Ugovora i ostvarivanja prava u tim odnosima i suzdržati se od postupka kojim se može drugome prouzročiti šteta.</w:t>
      </w:r>
    </w:p>
    <w:p w14:paraId="1F360674" w14:textId="77777777" w:rsidR="00236807" w:rsidRPr="00236807" w:rsidRDefault="00236807" w:rsidP="00236807">
      <w:pPr>
        <w:jc w:val="both"/>
        <w:rPr>
          <w:bCs/>
          <w:sz w:val="22"/>
          <w:szCs w:val="22"/>
        </w:rPr>
      </w:pPr>
    </w:p>
    <w:p w14:paraId="76A24ABB" w14:textId="77777777" w:rsidR="00236807" w:rsidRPr="00236807" w:rsidRDefault="00236807" w:rsidP="00236807">
      <w:pPr>
        <w:ind w:firstLine="708"/>
        <w:jc w:val="both"/>
        <w:rPr>
          <w:bCs/>
          <w:sz w:val="22"/>
          <w:szCs w:val="22"/>
        </w:rPr>
      </w:pPr>
      <w:r w:rsidRPr="00236807">
        <w:rPr>
          <w:bCs/>
          <w:sz w:val="22"/>
          <w:szCs w:val="22"/>
        </w:rPr>
        <w:t>Ugovorne strane dužne su u ispunjavanju svojih obveza postupati s pažnjom koja se u pravnom prometu zahtijeva u odgovarajućoj vrsti obveznih odnosa (pažnja dobrog gospodarstvenika, odnosno pažnja dobrog domaćina).</w:t>
      </w:r>
    </w:p>
    <w:p w14:paraId="4B19E9C9" w14:textId="77777777" w:rsidR="00236807" w:rsidRPr="00236807" w:rsidRDefault="00236807" w:rsidP="00236807">
      <w:pPr>
        <w:ind w:firstLine="708"/>
        <w:jc w:val="both"/>
        <w:rPr>
          <w:bCs/>
          <w:sz w:val="22"/>
          <w:szCs w:val="22"/>
        </w:rPr>
      </w:pPr>
    </w:p>
    <w:p w14:paraId="3C2A959E" w14:textId="33F3398C" w:rsidR="00236807" w:rsidRPr="00236807" w:rsidRDefault="00236807" w:rsidP="00236807">
      <w:pPr>
        <w:ind w:firstLine="708"/>
        <w:jc w:val="both"/>
        <w:rPr>
          <w:bCs/>
          <w:sz w:val="22"/>
          <w:szCs w:val="22"/>
        </w:rPr>
      </w:pPr>
      <w:r w:rsidRPr="00236807">
        <w:rPr>
          <w:bCs/>
          <w:sz w:val="22"/>
          <w:szCs w:val="22"/>
        </w:rPr>
        <w:t>Izvođač je dužan u ispunjavanju obveze iz svoje profesionalne djelatnosti postupati s povećanom pažnjom, prema pravilima struke i običajima (pažnja dobrog stručnjaka).</w:t>
      </w:r>
    </w:p>
    <w:p w14:paraId="48BAA0D2" w14:textId="77777777" w:rsidR="00236807" w:rsidRPr="00236807" w:rsidRDefault="00236807" w:rsidP="00236807">
      <w:pPr>
        <w:ind w:firstLine="708"/>
        <w:jc w:val="both"/>
        <w:rPr>
          <w:bCs/>
          <w:sz w:val="22"/>
          <w:szCs w:val="22"/>
        </w:rPr>
      </w:pPr>
    </w:p>
    <w:p w14:paraId="3AB86AA3" w14:textId="4ADB482F" w:rsidR="00236807" w:rsidRPr="00236807" w:rsidRDefault="00236807" w:rsidP="00236807">
      <w:pPr>
        <w:ind w:firstLine="708"/>
        <w:jc w:val="both"/>
        <w:rPr>
          <w:bCs/>
          <w:sz w:val="22"/>
          <w:szCs w:val="22"/>
        </w:rPr>
      </w:pPr>
      <w:r w:rsidRPr="00236807">
        <w:rPr>
          <w:bCs/>
          <w:sz w:val="22"/>
          <w:szCs w:val="22"/>
        </w:rPr>
        <w:t>Izvođač je obvezan tijekom izvršenja ovoga ugovora pridržavati se primjenjivih obveza u području prava okoliša, socijalnog i radnog prava, uključujući kolektivne ugovore, a osobito obvezu isplate ugovorene plaće, ili odredaba međunarodnog prava okoliša, socijalnog i radnog prava navedenim u Prilogu XI. ZJN 2016.</w:t>
      </w:r>
    </w:p>
    <w:p w14:paraId="4FDFBA98" w14:textId="77777777" w:rsidR="00236807" w:rsidRPr="00236807" w:rsidRDefault="00236807" w:rsidP="00236807">
      <w:pPr>
        <w:jc w:val="both"/>
        <w:rPr>
          <w:bCs/>
          <w:sz w:val="22"/>
          <w:szCs w:val="22"/>
        </w:rPr>
      </w:pPr>
    </w:p>
    <w:p w14:paraId="550628B7" w14:textId="77777777" w:rsidR="00236807" w:rsidRPr="00236807" w:rsidRDefault="00236807" w:rsidP="00236807">
      <w:pPr>
        <w:jc w:val="center"/>
        <w:rPr>
          <w:b/>
          <w:sz w:val="22"/>
          <w:szCs w:val="22"/>
        </w:rPr>
      </w:pPr>
      <w:r w:rsidRPr="00236807">
        <w:rPr>
          <w:b/>
          <w:sz w:val="22"/>
          <w:szCs w:val="22"/>
        </w:rPr>
        <w:t>Članak 4.</w:t>
      </w:r>
    </w:p>
    <w:p w14:paraId="6854E9F7" w14:textId="77777777" w:rsidR="00236807" w:rsidRPr="00236807" w:rsidRDefault="00236807" w:rsidP="00236807">
      <w:pPr>
        <w:jc w:val="both"/>
        <w:rPr>
          <w:rFonts w:eastAsia="MS Mincho"/>
          <w:noProof/>
          <w:spacing w:val="-3"/>
          <w:sz w:val="22"/>
          <w:szCs w:val="22"/>
        </w:rPr>
      </w:pPr>
    </w:p>
    <w:p w14:paraId="1CA0A1BE" w14:textId="77777777" w:rsidR="00236807" w:rsidRPr="00236807" w:rsidRDefault="00236807" w:rsidP="00236807">
      <w:pPr>
        <w:ind w:firstLine="708"/>
        <w:jc w:val="both"/>
        <w:rPr>
          <w:bCs/>
          <w:sz w:val="22"/>
          <w:szCs w:val="22"/>
        </w:rPr>
      </w:pPr>
      <w:r w:rsidRPr="00236807">
        <w:rPr>
          <w:bCs/>
          <w:sz w:val="22"/>
          <w:szCs w:val="22"/>
        </w:rPr>
        <w:t xml:space="preserve">Jezik Ugovora je hrvatski, mjerodavno pravo je hrvatsko. </w:t>
      </w:r>
    </w:p>
    <w:p w14:paraId="5969B6E9" w14:textId="77777777" w:rsidR="00236807" w:rsidRPr="00236807" w:rsidRDefault="00236807" w:rsidP="00236807">
      <w:pPr>
        <w:ind w:firstLine="708"/>
        <w:jc w:val="both"/>
        <w:rPr>
          <w:bCs/>
          <w:sz w:val="22"/>
          <w:szCs w:val="22"/>
        </w:rPr>
      </w:pPr>
    </w:p>
    <w:p w14:paraId="479AEE06" w14:textId="61198AB7" w:rsidR="00236807" w:rsidRPr="00236807" w:rsidRDefault="00236807" w:rsidP="00236807">
      <w:pPr>
        <w:ind w:firstLine="708"/>
        <w:jc w:val="both"/>
        <w:rPr>
          <w:bCs/>
          <w:sz w:val="22"/>
          <w:szCs w:val="22"/>
        </w:rPr>
      </w:pPr>
      <w:r w:rsidRPr="00236807">
        <w:rPr>
          <w:bCs/>
          <w:sz w:val="22"/>
          <w:szCs w:val="22"/>
        </w:rPr>
        <w:t>Sva komunikacija, kako usmena tako i pismena,  N</w:t>
      </w:r>
      <w:r w:rsidR="0051227C" w:rsidRPr="00236807">
        <w:rPr>
          <w:bCs/>
          <w:sz w:val="22"/>
          <w:szCs w:val="22"/>
        </w:rPr>
        <w:t>aručitelja</w:t>
      </w:r>
      <w:r w:rsidRPr="00236807">
        <w:rPr>
          <w:bCs/>
          <w:sz w:val="22"/>
          <w:szCs w:val="22"/>
        </w:rPr>
        <w:t xml:space="preserve"> i I</w:t>
      </w:r>
      <w:r w:rsidR="0051227C" w:rsidRPr="00236807">
        <w:rPr>
          <w:bCs/>
          <w:sz w:val="22"/>
          <w:szCs w:val="22"/>
        </w:rPr>
        <w:t>zvođača</w:t>
      </w:r>
      <w:r w:rsidRPr="00236807">
        <w:rPr>
          <w:bCs/>
          <w:sz w:val="22"/>
          <w:szCs w:val="22"/>
        </w:rPr>
        <w:t xml:space="preserve"> te njihovih predstavnika, tijekom cijelog vremena trajanja Ugovora, odvijat će se isključivo na hrvatskom jeziku. Ukoliko je dokumentacija, koju su ugovorne strane sukladno Ugovoru dužne razmijeniti, u izvorniku izrađena na jeziku različitom od jezika Ugovora, dokument se dostavlja zajedno s prijevodom na jezik Ugovora o trošku ugovorne strane koja je dokument dužna dostaviti.</w:t>
      </w:r>
    </w:p>
    <w:p w14:paraId="1DAA2CCE" w14:textId="77777777" w:rsidR="00236807" w:rsidRPr="00236807" w:rsidRDefault="00236807" w:rsidP="00236807">
      <w:pPr>
        <w:ind w:firstLine="708"/>
        <w:jc w:val="both"/>
        <w:rPr>
          <w:bCs/>
          <w:sz w:val="22"/>
          <w:szCs w:val="22"/>
        </w:rPr>
      </w:pPr>
    </w:p>
    <w:p w14:paraId="24859F66" w14:textId="5874B788" w:rsidR="00236807" w:rsidRPr="00E80C4A" w:rsidRDefault="00236807" w:rsidP="00236807">
      <w:pPr>
        <w:ind w:firstLine="708"/>
        <w:jc w:val="both"/>
        <w:rPr>
          <w:color w:val="FF0000"/>
          <w:sz w:val="22"/>
          <w:szCs w:val="22"/>
        </w:rPr>
      </w:pPr>
      <w:r w:rsidRPr="00236807">
        <w:rPr>
          <w:bCs/>
          <w:sz w:val="22"/>
          <w:szCs w:val="22"/>
        </w:rPr>
        <w:t>Korespondencija između ugovornih strana obavljat će se pisanim putem dostavljanjem pismena neposredno na adresu sjedišta druge ugovorne strane, preporučenom pošiljkom</w:t>
      </w:r>
      <w:r w:rsidR="00414BC4">
        <w:rPr>
          <w:bCs/>
          <w:sz w:val="22"/>
          <w:szCs w:val="22"/>
        </w:rPr>
        <w:t xml:space="preserve"> i</w:t>
      </w:r>
      <w:r w:rsidRPr="00236807">
        <w:rPr>
          <w:bCs/>
          <w:sz w:val="22"/>
          <w:szCs w:val="22"/>
        </w:rPr>
        <w:t xml:space="preserve">li putem elektroničke </w:t>
      </w:r>
      <w:r w:rsidRPr="00414BC4">
        <w:rPr>
          <w:bCs/>
          <w:sz w:val="22"/>
          <w:szCs w:val="22"/>
        </w:rPr>
        <w:t xml:space="preserve">pošte. </w:t>
      </w:r>
    </w:p>
    <w:p w14:paraId="0F471D17" w14:textId="77777777" w:rsidR="00E53C4A" w:rsidRDefault="00E53C4A" w:rsidP="00E53C4A">
      <w:pPr>
        <w:widowControl w:val="0"/>
        <w:ind w:left="349"/>
        <w:jc w:val="both"/>
        <w:rPr>
          <w:sz w:val="22"/>
          <w:szCs w:val="22"/>
        </w:rPr>
      </w:pPr>
    </w:p>
    <w:p w14:paraId="7E23303C" w14:textId="77777777" w:rsidR="00BC0E48" w:rsidRPr="00B76B66" w:rsidRDefault="00BC0E48" w:rsidP="00E53C4A">
      <w:pPr>
        <w:widowControl w:val="0"/>
        <w:ind w:left="349"/>
        <w:jc w:val="both"/>
        <w:rPr>
          <w:sz w:val="22"/>
          <w:szCs w:val="22"/>
        </w:rPr>
      </w:pPr>
    </w:p>
    <w:p w14:paraId="3633B1FB" w14:textId="77777777" w:rsidR="00E53C4A" w:rsidRPr="00B76B66" w:rsidRDefault="00E53C4A" w:rsidP="008C36E5">
      <w:pPr>
        <w:widowControl w:val="0"/>
        <w:numPr>
          <w:ilvl w:val="0"/>
          <w:numId w:val="17"/>
        </w:numPr>
        <w:autoSpaceDE w:val="0"/>
        <w:autoSpaceDN w:val="0"/>
        <w:adjustRightInd w:val="0"/>
        <w:ind w:left="851" w:hanging="567"/>
        <w:rPr>
          <w:b/>
          <w:sz w:val="22"/>
          <w:szCs w:val="22"/>
          <w:u w:val="single"/>
        </w:rPr>
      </w:pPr>
      <w:r w:rsidRPr="00B76B66">
        <w:rPr>
          <w:b/>
          <w:sz w:val="22"/>
          <w:szCs w:val="22"/>
          <w:u w:val="single"/>
        </w:rPr>
        <w:t>VRIJEDNOST I OBRAČUN UGOVORENIH RADOVA</w:t>
      </w:r>
    </w:p>
    <w:p w14:paraId="783FAD9E" w14:textId="77777777" w:rsidR="00E53C4A" w:rsidRPr="00B76B66" w:rsidRDefault="00E53C4A" w:rsidP="00E53C4A">
      <w:pPr>
        <w:rPr>
          <w:sz w:val="22"/>
          <w:szCs w:val="22"/>
        </w:rPr>
      </w:pPr>
    </w:p>
    <w:p w14:paraId="3DF47285" w14:textId="4211CA1C" w:rsidR="00E53C4A" w:rsidRPr="00B76B66" w:rsidRDefault="00E53C4A" w:rsidP="00E53C4A">
      <w:pPr>
        <w:jc w:val="center"/>
        <w:rPr>
          <w:b/>
          <w:sz w:val="22"/>
          <w:szCs w:val="22"/>
        </w:rPr>
      </w:pPr>
      <w:r w:rsidRPr="00B76B66">
        <w:rPr>
          <w:b/>
          <w:sz w:val="22"/>
          <w:szCs w:val="22"/>
        </w:rPr>
        <w:t xml:space="preserve">Članak </w:t>
      </w:r>
      <w:r w:rsidR="00236807">
        <w:rPr>
          <w:b/>
          <w:sz w:val="22"/>
          <w:szCs w:val="22"/>
        </w:rPr>
        <w:t>5</w:t>
      </w:r>
      <w:r w:rsidRPr="00B76B66">
        <w:rPr>
          <w:b/>
          <w:sz w:val="22"/>
          <w:szCs w:val="22"/>
        </w:rPr>
        <w:t>.</w:t>
      </w:r>
    </w:p>
    <w:p w14:paraId="65DA3659" w14:textId="77777777" w:rsidR="00E53C4A" w:rsidRPr="00B76B66" w:rsidRDefault="00E53C4A" w:rsidP="00E53C4A">
      <w:pPr>
        <w:rPr>
          <w:rFonts w:eastAsia="Calibri"/>
          <w:sz w:val="22"/>
          <w:szCs w:val="22"/>
          <w:lang w:eastAsia="en-US"/>
        </w:rPr>
      </w:pPr>
    </w:p>
    <w:p w14:paraId="7F63F2F5" w14:textId="77777777" w:rsidR="00E53C4A" w:rsidRPr="00B76B66" w:rsidRDefault="00E53C4A" w:rsidP="00E53C4A">
      <w:pPr>
        <w:ind w:firstLine="357"/>
        <w:jc w:val="both"/>
        <w:rPr>
          <w:rFonts w:eastAsia="Calibri"/>
          <w:sz w:val="22"/>
          <w:szCs w:val="22"/>
          <w:lang w:eastAsia="en-US"/>
        </w:rPr>
      </w:pPr>
      <w:r w:rsidRPr="00B76B66">
        <w:rPr>
          <w:rFonts w:eastAsia="Calibri"/>
          <w:sz w:val="22"/>
          <w:szCs w:val="22"/>
          <w:lang w:eastAsia="en-US"/>
        </w:rPr>
        <w:t xml:space="preserve">Ugovorne strane suglasno ugovaraju cijenu radova u skladu sa cijenom iz odabrane ponude Izvođača u iznosu od: </w:t>
      </w:r>
    </w:p>
    <w:p w14:paraId="386CA028" w14:textId="77777777" w:rsidR="00E53C4A" w:rsidRPr="00B76B66" w:rsidRDefault="00337A54" w:rsidP="00E53C4A">
      <w:pPr>
        <w:jc w:val="both"/>
        <w:rPr>
          <w:rFonts w:eastAsia="Calibri"/>
          <w:sz w:val="22"/>
          <w:szCs w:val="22"/>
          <w:lang w:eastAsia="en-US"/>
        </w:rPr>
      </w:pPr>
      <w:r w:rsidRPr="00B76B66">
        <w:rPr>
          <w:rFonts w:eastAsia="Calibri"/>
          <w:sz w:val="22"/>
          <w:szCs w:val="22"/>
          <w:lang w:eastAsia="en-US"/>
        </w:rPr>
        <w:t xml:space="preserve">                     </w:t>
      </w:r>
      <w:r w:rsidR="00E53C4A" w:rsidRPr="00B76B66">
        <w:rPr>
          <w:rFonts w:eastAsia="Calibri"/>
          <w:sz w:val="22"/>
          <w:szCs w:val="22"/>
          <w:lang w:eastAsia="en-US"/>
        </w:rPr>
        <w:t>__________________________________________</w:t>
      </w:r>
      <w:r w:rsidR="00510082" w:rsidRPr="00B76B66">
        <w:rPr>
          <w:rFonts w:eastAsia="Calibri"/>
          <w:sz w:val="22"/>
          <w:szCs w:val="22"/>
          <w:lang w:eastAsia="en-US"/>
        </w:rPr>
        <w:t>eura</w:t>
      </w:r>
      <w:r w:rsidR="00E53C4A" w:rsidRPr="00B76B66">
        <w:rPr>
          <w:rFonts w:eastAsia="Calibri"/>
          <w:sz w:val="22"/>
          <w:szCs w:val="22"/>
          <w:lang w:eastAsia="en-US"/>
        </w:rPr>
        <w:t xml:space="preserve"> bez poreza na dodanu vrijednost</w:t>
      </w:r>
    </w:p>
    <w:p w14:paraId="3A4901D0" w14:textId="77777777" w:rsidR="00E53C4A" w:rsidRPr="00B76B66" w:rsidRDefault="00E53C4A" w:rsidP="00E53C4A">
      <w:pPr>
        <w:jc w:val="both"/>
        <w:rPr>
          <w:rFonts w:eastAsia="Calibri"/>
          <w:sz w:val="22"/>
          <w:szCs w:val="22"/>
          <w:lang w:eastAsia="en-US"/>
        </w:rPr>
      </w:pPr>
      <w:r w:rsidRPr="00B76B66">
        <w:rPr>
          <w:rFonts w:eastAsia="Calibri"/>
          <w:sz w:val="22"/>
          <w:szCs w:val="22"/>
          <w:lang w:eastAsia="en-US"/>
        </w:rPr>
        <w:t>PDV 25 %</w:t>
      </w:r>
      <w:r w:rsidRPr="00B76B66">
        <w:rPr>
          <w:rFonts w:eastAsia="Calibri"/>
          <w:sz w:val="22"/>
          <w:szCs w:val="22"/>
          <w:lang w:eastAsia="en-US"/>
        </w:rPr>
        <w:tab/>
        <w:t>_________________________________________</w:t>
      </w:r>
      <w:r w:rsidR="00510082" w:rsidRPr="00B76B66">
        <w:rPr>
          <w:rFonts w:eastAsia="Calibri"/>
          <w:sz w:val="22"/>
          <w:szCs w:val="22"/>
          <w:lang w:eastAsia="en-US"/>
        </w:rPr>
        <w:t>eura</w:t>
      </w:r>
    </w:p>
    <w:p w14:paraId="1DD755E4" w14:textId="77777777" w:rsidR="00E53C4A" w:rsidRPr="00B76B66" w:rsidRDefault="00E53C4A" w:rsidP="00E53C4A">
      <w:pPr>
        <w:jc w:val="both"/>
        <w:rPr>
          <w:rFonts w:eastAsia="Calibri"/>
          <w:sz w:val="22"/>
          <w:szCs w:val="22"/>
          <w:lang w:eastAsia="en-US"/>
        </w:rPr>
      </w:pPr>
      <w:r w:rsidRPr="00B76B66">
        <w:rPr>
          <w:rFonts w:eastAsia="Calibri"/>
          <w:sz w:val="22"/>
          <w:szCs w:val="22"/>
          <w:lang w:eastAsia="en-US"/>
        </w:rPr>
        <w:t>Sveukupno</w:t>
      </w:r>
      <w:r w:rsidRPr="00B76B66">
        <w:rPr>
          <w:rFonts w:eastAsia="Calibri"/>
          <w:sz w:val="22"/>
          <w:szCs w:val="22"/>
          <w:lang w:eastAsia="en-US"/>
        </w:rPr>
        <w:tab/>
        <w:t>_________________________________________</w:t>
      </w:r>
      <w:r w:rsidR="00510082" w:rsidRPr="00B76B66">
        <w:rPr>
          <w:rFonts w:eastAsia="Calibri"/>
          <w:sz w:val="22"/>
          <w:szCs w:val="22"/>
          <w:lang w:eastAsia="en-US"/>
        </w:rPr>
        <w:t>eura</w:t>
      </w:r>
      <w:r w:rsidRPr="00B76B66">
        <w:rPr>
          <w:rFonts w:eastAsia="Calibri"/>
          <w:sz w:val="22"/>
          <w:szCs w:val="22"/>
          <w:lang w:eastAsia="en-US"/>
        </w:rPr>
        <w:t xml:space="preserve"> s porezom na dodanu vrijednost.</w:t>
      </w:r>
    </w:p>
    <w:p w14:paraId="517422CF" w14:textId="77777777" w:rsidR="00BC0E48" w:rsidRPr="00B76B66" w:rsidRDefault="00BC0E48" w:rsidP="00E53C4A">
      <w:pPr>
        <w:ind w:firstLine="357"/>
        <w:jc w:val="both"/>
        <w:rPr>
          <w:rFonts w:eastAsia="Calibri"/>
          <w:sz w:val="22"/>
          <w:szCs w:val="22"/>
          <w:lang w:eastAsia="en-US"/>
        </w:rPr>
      </w:pPr>
    </w:p>
    <w:p w14:paraId="7EC8FA95" w14:textId="77777777" w:rsidR="00E53C4A" w:rsidRPr="00B76B66" w:rsidRDefault="00E53C4A" w:rsidP="00E53C4A">
      <w:pPr>
        <w:ind w:firstLine="357"/>
        <w:jc w:val="both"/>
        <w:rPr>
          <w:sz w:val="22"/>
          <w:szCs w:val="22"/>
        </w:rPr>
      </w:pPr>
      <w:r w:rsidRPr="00B76B66">
        <w:rPr>
          <w:sz w:val="22"/>
          <w:szCs w:val="22"/>
        </w:rPr>
        <w:t>Ugovorne strane su suglasne da je ugovorena jedinična cijena za jedinicu mjere radova iz Ugovorenog troškovnika fiksna i nepromjenjiva za vrijeme trajanja ugovora. Ugovorena jedinična cijena pokriva sve posredne i neposredne troškove za materijale, strojeve i izvedbu radova do potpune gotovosti, kao i sve dodatne obveze koje na temelju ovog ugovora treba izvršiti Izvođač (npr. obveze stručne i poslovne suradnje, nostrifikacije, kontrole i sve ostale troškove urednog poslovanja).</w:t>
      </w:r>
    </w:p>
    <w:p w14:paraId="7F421AA4" w14:textId="77777777" w:rsidR="00E53C4A" w:rsidRDefault="00E53C4A" w:rsidP="00E53C4A">
      <w:pPr>
        <w:jc w:val="both"/>
        <w:rPr>
          <w:sz w:val="22"/>
          <w:szCs w:val="22"/>
        </w:rPr>
      </w:pPr>
    </w:p>
    <w:p w14:paraId="2BD23B0A" w14:textId="77777777" w:rsidR="00414BC4" w:rsidRDefault="00414BC4" w:rsidP="00E53C4A">
      <w:pPr>
        <w:jc w:val="both"/>
        <w:rPr>
          <w:sz w:val="22"/>
          <w:szCs w:val="22"/>
        </w:rPr>
      </w:pPr>
    </w:p>
    <w:p w14:paraId="306A5B51" w14:textId="77777777" w:rsidR="00414BC4" w:rsidRDefault="00414BC4" w:rsidP="00E53C4A">
      <w:pPr>
        <w:jc w:val="both"/>
        <w:rPr>
          <w:sz w:val="22"/>
          <w:szCs w:val="22"/>
        </w:rPr>
      </w:pPr>
    </w:p>
    <w:p w14:paraId="126CEC4A" w14:textId="77777777" w:rsidR="00414BC4" w:rsidRDefault="00414BC4" w:rsidP="00E53C4A">
      <w:pPr>
        <w:jc w:val="both"/>
        <w:rPr>
          <w:sz w:val="22"/>
          <w:szCs w:val="22"/>
        </w:rPr>
      </w:pPr>
    </w:p>
    <w:p w14:paraId="713440D0" w14:textId="77777777" w:rsidR="00414BC4" w:rsidRDefault="00414BC4" w:rsidP="00E53C4A">
      <w:pPr>
        <w:jc w:val="both"/>
        <w:rPr>
          <w:sz w:val="22"/>
          <w:szCs w:val="22"/>
        </w:rPr>
      </w:pPr>
    </w:p>
    <w:p w14:paraId="3E8A8831" w14:textId="77777777" w:rsidR="00414BC4" w:rsidRPr="00B76B66" w:rsidRDefault="00414BC4" w:rsidP="00E53C4A">
      <w:pPr>
        <w:jc w:val="both"/>
        <w:rPr>
          <w:sz w:val="22"/>
          <w:szCs w:val="22"/>
        </w:rPr>
      </w:pPr>
    </w:p>
    <w:p w14:paraId="1E7DAD8F" w14:textId="77777777" w:rsidR="00E53C4A" w:rsidRDefault="00E53C4A" w:rsidP="00E53C4A">
      <w:pPr>
        <w:rPr>
          <w:sz w:val="22"/>
          <w:szCs w:val="22"/>
        </w:rPr>
      </w:pPr>
    </w:p>
    <w:p w14:paraId="43C508E3" w14:textId="4C96E162" w:rsidR="00BC0E48" w:rsidRPr="00BC0E48" w:rsidRDefault="00BC0E48" w:rsidP="008C36E5">
      <w:pPr>
        <w:widowControl w:val="0"/>
        <w:numPr>
          <w:ilvl w:val="0"/>
          <w:numId w:val="17"/>
        </w:numPr>
        <w:autoSpaceDE w:val="0"/>
        <w:autoSpaceDN w:val="0"/>
        <w:adjustRightInd w:val="0"/>
        <w:ind w:left="851" w:hanging="567"/>
        <w:rPr>
          <w:b/>
          <w:sz w:val="22"/>
          <w:szCs w:val="22"/>
          <w:u w:val="single"/>
        </w:rPr>
      </w:pPr>
      <w:r w:rsidRPr="00BC0E48">
        <w:rPr>
          <w:b/>
          <w:sz w:val="22"/>
          <w:szCs w:val="22"/>
          <w:u w:val="single"/>
        </w:rPr>
        <w:lastRenderedPageBreak/>
        <w:t>UVJETI PLAĆANJA</w:t>
      </w:r>
    </w:p>
    <w:p w14:paraId="1E2588C2" w14:textId="77777777" w:rsidR="00BC0E48" w:rsidRDefault="00BC0E48" w:rsidP="00E53C4A">
      <w:pPr>
        <w:ind w:left="360"/>
        <w:jc w:val="center"/>
        <w:rPr>
          <w:b/>
          <w:sz w:val="22"/>
          <w:szCs w:val="22"/>
        </w:rPr>
      </w:pPr>
    </w:p>
    <w:p w14:paraId="5677FDFA" w14:textId="36BC7D37" w:rsidR="00E53C4A" w:rsidRPr="00B76B66" w:rsidRDefault="00E53C4A" w:rsidP="00E53C4A">
      <w:pPr>
        <w:ind w:left="360"/>
        <w:jc w:val="center"/>
        <w:rPr>
          <w:b/>
          <w:sz w:val="22"/>
          <w:szCs w:val="22"/>
        </w:rPr>
      </w:pPr>
      <w:r w:rsidRPr="00B76B66">
        <w:rPr>
          <w:b/>
          <w:sz w:val="22"/>
          <w:szCs w:val="22"/>
        </w:rPr>
        <w:t xml:space="preserve">Članak </w:t>
      </w:r>
      <w:r w:rsidR="00236807">
        <w:rPr>
          <w:b/>
          <w:sz w:val="22"/>
          <w:szCs w:val="22"/>
        </w:rPr>
        <w:t>6</w:t>
      </w:r>
      <w:r w:rsidRPr="00B76B66">
        <w:rPr>
          <w:b/>
          <w:sz w:val="22"/>
          <w:szCs w:val="22"/>
        </w:rPr>
        <w:t>.</w:t>
      </w:r>
    </w:p>
    <w:p w14:paraId="5457551F" w14:textId="77777777" w:rsidR="00E53C4A" w:rsidRPr="00B76B66" w:rsidRDefault="00E53C4A" w:rsidP="00E53C4A">
      <w:pPr>
        <w:ind w:left="360"/>
        <w:jc w:val="center"/>
        <w:rPr>
          <w:b/>
          <w:sz w:val="22"/>
          <w:szCs w:val="22"/>
        </w:rPr>
      </w:pPr>
    </w:p>
    <w:p w14:paraId="35695AA2" w14:textId="3D4573CD" w:rsidR="00E53C4A" w:rsidRPr="00B76B66" w:rsidRDefault="00E53C4A" w:rsidP="00E53C4A">
      <w:pPr>
        <w:ind w:firstLine="360"/>
        <w:jc w:val="both"/>
        <w:rPr>
          <w:sz w:val="22"/>
          <w:szCs w:val="22"/>
        </w:rPr>
      </w:pPr>
      <w:r w:rsidRPr="00B76B66">
        <w:rPr>
          <w:sz w:val="22"/>
          <w:szCs w:val="22"/>
        </w:rPr>
        <w:t xml:space="preserve">Izvođač nema pravo na povećanje ovih cijena u slučaju promijenjenih okolnosti, kao u slučaju viškova i manjkova radova, privremenog prekid radova, tržišne promjene cijene materijala i rada, inflacije i ostalog, </w:t>
      </w:r>
      <w:r w:rsidR="00414BC4" w:rsidRPr="00414BC4">
        <w:rPr>
          <w:sz w:val="22"/>
          <w:szCs w:val="22"/>
        </w:rPr>
        <w:t>osim u slučaju primjene čl. 627. i 629. Zakona o obveznim odnosima (NN 35/05, 41/08, 125/11, 78/15, 29/18, 126/21 i 114/22), a koja se temelji na Zaključku o ublažavanju posljedica globalnog poremećaja na tržištima građevinskih materijala i proizvoda (NN 71/2022)</w:t>
      </w:r>
      <w:r w:rsidRPr="00B76B66">
        <w:rPr>
          <w:sz w:val="22"/>
          <w:szCs w:val="22"/>
        </w:rPr>
        <w:t>.</w:t>
      </w:r>
    </w:p>
    <w:p w14:paraId="25C6C08F" w14:textId="77777777" w:rsidR="00E53C4A" w:rsidRPr="00B76B66" w:rsidRDefault="00E53C4A" w:rsidP="00E53C4A">
      <w:pPr>
        <w:rPr>
          <w:sz w:val="22"/>
          <w:szCs w:val="22"/>
        </w:rPr>
      </w:pPr>
    </w:p>
    <w:p w14:paraId="54D60145" w14:textId="0E7BDAE0" w:rsidR="00E53C4A" w:rsidRPr="00B76B66" w:rsidRDefault="00E53C4A" w:rsidP="00E53C4A">
      <w:pPr>
        <w:ind w:firstLine="360"/>
        <w:jc w:val="both"/>
        <w:rPr>
          <w:sz w:val="22"/>
          <w:szCs w:val="22"/>
        </w:rPr>
      </w:pPr>
      <w:r w:rsidRPr="00B76B66">
        <w:rPr>
          <w:sz w:val="22"/>
          <w:szCs w:val="22"/>
        </w:rPr>
        <w:t xml:space="preserve">Ugovorne strane su suglasne da će se obračun izvedenih radova vršit temeljem mjesečnih ovjerenih privremenih situacija i okončanim obračunom po sistemu fiksnih ugovorenih jediničnih cijena iz ugovornog troškovnika i dokazanih količina iz  </w:t>
      </w:r>
      <w:r w:rsidR="00414BC4">
        <w:rPr>
          <w:sz w:val="22"/>
          <w:szCs w:val="22"/>
        </w:rPr>
        <w:t>građevinsk</w:t>
      </w:r>
      <w:r w:rsidR="00F16725">
        <w:rPr>
          <w:sz w:val="22"/>
          <w:szCs w:val="22"/>
        </w:rPr>
        <w:t>e knjige</w:t>
      </w:r>
      <w:r w:rsidRPr="00B76B66">
        <w:rPr>
          <w:sz w:val="22"/>
          <w:szCs w:val="22"/>
        </w:rPr>
        <w:t>, ovjerenih kao takvih od strane nadzornih inženjera.</w:t>
      </w:r>
    </w:p>
    <w:p w14:paraId="30FB8D4F" w14:textId="77777777" w:rsidR="00E53C4A" w:rsidRPr="00B76B66" w:rsidRDefault="00E53C4A" w:rsidP="00E53C4A">
      <w:pPr>
        <w:ind w:firstLine="360"/>
        <w:jc w:val="both"/>
        <w:rPr>
          <w:sz w:val="22"/>
          <w:szCs w:val="22"/>
        </w:rPr>
      </w:pPr>
    </w:p>
    <w:p w14:paraId="3D68CFFD" w14:textId="77777777" w:rsidR="009D4C87" w:rsidRPr="00B76B66" w:rsidRDefault="009D4C87" w:rsidP="009D4C87">
      <w:pPr>
        <w:widowControl w:val="0"/>
        <w:tabs>
          <w:tab w:val="left" w:pos="426"/>
          <w:tab w:val="left" w:pos="9013"/>
          <w:tab w:val="left" w:pos="9063"/>
        </w:tabs>
        <w:jc w:val="both"/>
        <w:rPr>
          <w:sz w:val="22"/>
          <w:szCs w:val="22"/>
        </w:rPr>
      </w:pPr>
      <w:r w:rsidRPr="00B76B66">
        <w:rPr>
          <w:sz w:val="22"/>
          <w:szCs w:val="22"/>
        </w:rPr>
        <w:tab/>
        <w:t>Ukoliko se steknu uvjeti za izmjenu cijene, na postupak izmjene primjenjuju se odredbe Zaključka Vlade Republike Hrvatske (KLASA: 022-03/22-07/228, URBROJ: 50301-05/16-22-9) od 21. lipnja 2022. godine.</w:t>
      </w:r>
    </w:p>
    <w:p w14:paraId="78FFF0E7" w14:textId="77777777" w:rsidR="009D4C87" w:rsidRPr="00B76B66" w:rsidRDefault="009D4C87" w:rsidP="00E53C4A">
      <w:pPr>
        <w:ind w:firstLine="360"/>
        <w:jc w:val="both"/>
        <w:rPr>
          <w:sz w:val="22"/>
          <w:szCs w:val="22"/>
        </w:rPr>
      </w:pPr>
    </w:p>
    <w:p w14:paraId="0DC9BF83" w14:textId="49474B27" w:rsidR="00E53C4A" w:rsidRPr="00B76B66" w:rsidRDefault="00E53C4A" w:rsidP="00E53C4A">
      <w:pPr>
        <w:ind w:left="360"/>
        <w:jc w:val="center"/>
        <w:rPr>
          <w:b/>
          <w:sz w:val="22"/>
          <w:szCs w:val="22"/>
        </w:rPr>
      </w:pPr>
      <w:r w:rsidRPr="00B76B66">
        <w:rPr>
          <w:b/>
          <w:sz w:val="22"/>
          <w:szCs w:val="22"/>
        </w:rPr>
        <w:t xml:space="preserve">Članak </w:t>
      </w:r>
      <w:r w:rsidR="00236807">
        <w:rPr>
          <w:b/>
          <w:sz w:val="22"/>
          <w:szCs w:val="22"/>
        </w:rPr>
        <w:t>7</w:t>
      </w:r>
      <w:r w:rsidRPr="00B76B66">
        <w:rPr>
          <w:b/>
          <w:sz w:val="22"/>
          <w:szCs w:val="22"/>
        </w:rPr>
        <w:t>.</w:t>
      </w:r>
    </w:p>
    <w:p w14:paraId="0FC4C628" w14:textId="77777777" w:rsidR="00E53C4A" w:rsidRPr="00B76B66" w:rsidRDefault="00E53C4A" w:rsidP="00E53C4A">
      <w:pPr>
        <w:rPr>
          <w:sz w:val="22"/>
          <w:szCs w:val="22"/>
        </w:rPr>
      </w:pPr>
    </w:p>
    <w:p w14:paraId="0AF29D8A" w14:textId="219FD2A2" w:rsidR="00E53C4A" w:rsidRPr="00B76B66" w:rsidRDefault="00E53C4A" w:rsidP="00E53C4A">
      <w:pPr>
        <w:ind w:firstLine="360"/>
        <w:jc w:val="both"/>
        <w:rPr>
          <w:sz w:val="22"/>
          <w:szCs w:val="22"/>
        </w:rPr>
      </w:pPr>
      <w:r w:rsidRPr="00B76B66">
        <w:rPr>
          <w:sz w:val="22"/>
          <w:szCs w:val="22"/>
        </w:rPr>
        <w:t>Ugovorne strane su suglasne da se situirati mogu samo stvarno izvedeni radovi, upisani u građevinski dnevnik odnosno građevnu knjigu i ovjereni od strane nadzornog inženjera.</w:t>
      </w:r>
    </w:p>
    <w:p w14:paraId="189262AB" w14:textId="77777777" w:rsidR="00E53C4A" w:rsidRPr="00B76B66" w:rsidRDefault="00E53C4A" w:rsidP="00E53C4A">
      <w:pPr>
        <w:jc w:val="both"/>
        <w:rPr>
          <w:sz w:val="22"/>
          <w:szCs w:val="22"/>
        </w:rPr>
      </w:pPr>
    </w:p>
    <w:p w14:paraId="42E0020D" w14:textId="23929402" w:rsidR="00E53C4A" w:rsidRPr="00B76B66" w:rsidRDefault="00E53C4A" w:rsidP="00E53C4A">
      <w:pPr>
        <w:ind w:firstLine="360"/>
        <w:jc w:val="both"/>
        <w:rPr>
          <w:sz w:val="22"/>
          <w:szCs w:val="22"/>
        </w:rPr>
      </w:pPr>
      <w:r w:rsidRPr="00B76B66">
        <w:rPr>
          <w:sz w:val="22"/>
          <w:szCs w:val="22"/>
        </w:rPr>
        <w:t xml:space="preserve">Ugovorne strane su suglasne da će se svaka privremena situacija ispostaviti Naručitelju najkasnije do 10-og dana u mjesecu za radove izvedene u proteklom mjesecu, a okončana situacija potpuno u skladu sa </w:t>
      </w:r>
      <w:r w:rsidRPr="00F16725">
        <w:rPr>
          <w:sz w:val="22"/>
          <w:szCs w:val="22"/>
        </w:rPr>
        <w:t>količinom izv</w:t>
      </w:r>
      <w:r w:rsidR="00414BC4" w:rsidRPr="00F16725">
        <w:rPr>
          <w:sz w:val="22"/>
          <w:szCs w:val="22"/>
        </w:rPr>
        <w:t>edenih</w:t>
      </w:r>
      <w:r w:rsidRPr="00F16725">
        <w:rPr>
          <w:sz w:val="22"/>
          <w:szCs w:val="22"/>
        </w:rPr>
        <w:t xml:space="preserve"> radova u roku od 30 dana od primopredaje radova. Okončanoj situaciji mora biti priložen potpisan i ovjeren </w:t>
      </w:r>
      <w:r w:rsidRPr="00B76B66">
        <w:rPr>
          <w:sz w:val="22"/>
          <w:szCs w:val="22"/>
        </w:rPr>
        <w:t>Zapisnik o primopredaji.</w:t>
      </w:r>
    </w:p>
    <w:p w14:paraId="26BB94F3" w14:textId="77777777" w:rsidR="00E53C4A" w:rsidRPr="00B76B66" w:rsidRDefault="00E53C4A" w:rsidP="00E53C4A">
      <w:pPr>
        <w:jc w:val="both"/>
        <w:rPr>
          <w:sz w:val="22"/>
          <w:szCs w:val="22"/>
        </w:rPr>
      </w:pPr>
    </w:p>
    <w:p w14:paraId="054DFB28" w14:textId="4F1AE817" w:rsidR="00E53C4A" w:rsidRPr="00B76B66" w:rsidRDefault="00E53C4A" w:rsidP="00E53C4A">
      <w:pPr>
        <w:ind w:firstLine="360"/>
        <w:jc w:val="both"/>
        <w:rPr>
          <w:sz w:val="22"/>
          <w:szCs w:val="22"/>
        </w:rPr>
      </w:pPr>
      <w:r w:rsidRPr="00B76B66">
        <w:rPr>
          <w:sz w:val="22"/>
          <w:szCs w:val="22"/>
        </w:rPr>
        <w:t>Ugovorne strane su suglasne da su nadzorni inženjeri primljenu situaciju dužni ovjeriti u roku sedam radnih dana od dana primitka iste, te je ovjerenu odmah dostaviti Naručitelju.</w:t>
      </w:r>
    </w:p>
    <w:p w14:paraId="1BA8EEF2" w14:textId="77777777" w:rsidR="00E53C4A" w:rsidRPr="00B76B66" w:rsidRDefault="00E53C4A" w:rsidP="00E53C4A">
      <w:pPr>
        <w:ind w:firstLine="360"/>
        <w:jc w:val="both"/>
        <w:rPr>
          <w:sz w:val="22"/>
          <w:szCs w:val="22"/>
        </w:rPr>
      </w:pPr>
    </w:p>
    <w:p w14:paraId="32B1D666" w14:textId="780B616C" w:rsidR="00F3173B" w:rsidRPr="00F3173B" w:rsidRDefault="00F3173B" w:rsidP="00F3173B">
      <w:pPr>
        <w:ind w:firstLine="360"/>
        <w:jc w:val="both"/>
        <w:rPr>
          <w:sz w:val="22"/>
          <w:szCs w:val="22"/>
        </w:rPr>
      </w:pPr>
      <w:r w:rsidRPr="00F3173B">
        <w:rPr>
          <w:sz w:val="22"/>
          <w:szCs w:val="22"/>
        </w:rPr>
        <w:t xml:space="preserve">Ugovorne strane su suglasne da </w:t>
      </w:r>
      <w:r w:rsidR="00530BE8">
        <w:rPr>
          <w:sz w:val="22"/>
          <w:szCs w:val="22"/>
        </w:rPr>
        <w:t xml:space="preserve">se </w:t>
      </w:r>
      <w:r w:rsidRPr="00F3173B">
        <w:rPr>
          <w:sz w:val="22"/>
          <w:szCs w:val="22"/>
        </w:rPr>
        <w:t xml:space="preserve">sukladno Sporazumu o realizaciji infrastrukturne komponente 2.1 i postupcima javne nabave roba i usluga te ustupanja javnih radova u sklopu Projekta „Hrvatska: Ususret održivom, pravednom i učinkovitom obrazovanju iz Zajma Svjetske banke br. 9303-HR od </w:t>
      </w:r>
      <w:r>
        <w:rPr>
          <w:sz w:val="22"/>
          <w:szCs w:val="22"/>
        </w:rPr>
        <w:t>31</w:t>
      </w:r>
      <w:r w:rsidRPr="00F3173B">
        <w:rPr>
          <w:sz w:val="22"/>
          <w:szCs w:val="22"/>
        </w:rPr>
        <w:t xml:space="preserve">. </w:t>
      </w:r>
      <w:r>
        <w:rPr>
          <w:sz w:val="22"/>
          <w:szCs w:val="22"/>
        </w:rPr>
        <w:t>07</w:t>
      </w:r>
      <w:r w:rsidRPr="00F3173B">
        <w:rPr>
          <w:sz w:val="22"/>
          <w:szCs w:val="22"/>
        </w:rPr>
        <w:t xml:space="preserve">. </w:t>
      </w:r>
      <w:r>
        <w:rPr>
          <w:sz w:val="22"/>
          <w:szCs w:val="22"/>
        </w:rPr>
        <w:t>2023</w:t>
      </w:r>
      <w:r w:rsidRPr="00F3173B">
        <w:rPr>
          <w:sz w:val="22"/>
          <w:szCs w:val="22"/>
        </w:rPr>
        <w:t xml:space="preserve">. godine  (Klasa: </w:t>
      </w:r>
      <w:r w:rsidRPr="00B76B66">
        <w:rPr>
          <w:rFonts w:eastAsia="Calibri"/>
          <w:bCs/>
          <w:iCs/>
          <w:sz w:val="22"/>
          <w:szCs w:val="22"/>
        </w:rPr>
        <w:t>[</w:t>
      </w:r>
      <w:r w:rsidRPr="00F3173B">
        <w:rPr>
          <w:rFonts w:eastAsia="Calibri"/>
          <w:bCs/>
          <w:iCs/>
          <w:sz w:val="22"/>
          <w:szCs w:val="22"/>
          <w:highlight w:val="lightGray"/>
        </w:rPr>
        <w:t>upisati Klasu</w:t>
      </w:r>
      <w:r w:rsidRPr="00B76B66">
        <w:rPr>
          <w:rFonts w:eastAsia="Calibri"/>
          <w:bCs/>
          <w:iCs/>
          <w:sz w:val="22"/>
          <w:szCs w:val="22"/>
        </w:rPr>
        <w:t>]</w:t>
      </w:r>
      <w:r>
        <w:rPr>
          <w:sz w:val="22"/>
          <w:szCs w:val="22"/>
        </w:rPr>
        <w:t xml:space="preserve">URBROJ  </w:t>
      </w:r>
      <w:r w:rsidRPr="00B76B66">
        <w:rPr>
          <w:rFonts w:eastAsia="Calibri"/>
          <w:bCs/>
          <w:iCs/>
          <w:sz w:val="22"/>
          <w:szCs w:val="22"/>
        </w:rPr>
        <w:t>[</w:t>
      </w:r>
      <w:r w:rsidRPr="00B76B66">
        <w:rPr>
          <w:rFonts w:eastAsia="Calibri"/>
          <w:bCs/>
          <w:iCs/>
          <w:sz w:val="22"/>
          <w:szCs w:val="22"/>
          <w:highlight w:val="lightGray"/>
        </w:rPr>
        <w:t xml:space="preserve">upisati </w:t>
      </w:r>
      <w:r w:rsidR="0074614E" w:rsidRPr="0074614E">
        <w:rPr>
          <w:rFonts w:eastAsia="Calibri"/>
          <w:bCs/>
          <w:iCs/>
          <w:sz w:val="22"/>
          <w:szCs w:val="22"/>
          <w:highlight w:val="lightGray"/>
        </w:rPr>
        <w:t>urbroj</w:t>
      </w:r>
      <w:r w:rsidRPr="00B76B66">
        <w:rPr>
          <w:rFonts w:eastAsia="Calibri"/>
          <w:bCs/>
          <w:iCs/>
          <w:sz w:val="22"/>
          <w:szCs w:val="22"/>
        </w:rPr>
        <w:t xml:space="preserve"> ]</w:t>
      </w:r>
      <w:r w:rsidRPr="00F3173B">
        <w:rPr>
          <w:sz w:val="22"/>
          <w:szCs w:val="22"/>
        </w:rPr>
        <w:t>), Ministarstv</w:t>
      </w:r>
      <w:r w:rsidR="00360D68">
        <w:rPr>
          <w:sz w:val="22"/>
          <w:szCs w:val="22"/>
        </w:rPr>
        <w:t>o</w:t>
      </w:r>
      <w:r w:rsidRPr="00F3173B">
        <w:rPr>
          <w:sz w:val="22"/>
          <w:szCs w:val="22"/>
        </w:rPr>
        <w:t xml:space="preserve"> znanosti </w:t>
      </w:r>
      <w:r w:rsidR="00442309">
        <w:rPr>
          <w:sz w:val="22"/>
          <w:szCs w:val="22"/>
        </w:rPr>
        <w:t xml:space="preserve">i </w:t>
      </w:r>
      <w:r w:rsidRPr="00F3173B">
        <w:rPr>
          <w:sz w:val="22"/>
          <w:szCs w:val="22"/>
        </w:rPr>
        <w:t xml:space="preserve">obrazovanja </w:t>
      </w:r>
      <w:r w:rsidR="00360D68" w:rsidRPr="00F3173B">
        <w:rPr>
          <w:sz w:val="22"/>
          <w:szCs w:val="22"/>
        </w:rPr>
        <w:t xml:space="preserve">obvezuje </w:t>
      </w:r>
      <w:r w:rsidRPr="00F3173B">
        <w:rPr>
          <w:sz w:val="22"/>
          <w:szCs w:val="22"/>
        </w:rPr>
        <w:t>platiti izvedene radove  na račun Izvođača ili podizvoditelja.</w:t>
      </w:r>
    </w:p>
    <w:p w14:paraId="6B7AD3A1" w14:textId="77777777" w:rsidR="00F3173B" w:rsidRPr="00F3173B" w:rsidRDefault="00F3173B" w:rsidP="00F3173B">
      <w:pPr>
        <w:ind w:firstLine="360"/>
        <w:jc w:val="both"/>
        <w:rPr>
          <w:sz w:val="22"/>
          <w:szCs w:val="22"/>
        </w:rPr>
      </w:pPr>
    </w:p>
    <w:p w14:paraId="62500907" w14:textId="20B708A9" w:rsidR="00F3173B" w:rsidRDefault="00F3173B" w:rsidP="008574D1">
      <w:pPr>
        <w:ind w:firstLine="360"/>
        <w:jc w:val="both"/>
        <w:rPr>
          <w:sz w:val="22"/>
          <w:szCs w:val="22"/>
        </w:rPr>
      </w:pPr>
      <w:r w:rsidRPr="00360D68">
        <w:rPr>
          <w:sz w:val="22"/>
          <w:szCs w:val="22"/>
        </w:rPr>
        <w:t>Plaćanje izvršava Ministarstvo znanosti i obrazovanja putem sustava državne riznice</w:t>
      </w:r>
      <w:r w:rsidR="00360D68" w:rsidRPr="00360D68">
        <w:rPr>
          <w:sz w:val="22"/>
          <w:szCs w:val="22"/>
        </w:rPr>
        <w:t xml:space="preserve"> </w:t>
      </w:r>
      <w:r w:rsidR="00360D68" w:rsidRPr="00B76B66">
        <w:rPr>
          <w:sz w:val="22"/>
          <w:szCs w:val="22"/>
        </w:rPr>
        <w:t>u roku od 30 dana od dostave neosporenog računa</w:t>
      </w:r>
      <w:r w:rsidRPr="00360D68">
        <w:rPr>
          <w:sz w:val="22"/>
          <w:szCs w:val="22"/>
        </w:rPr>
        <w:t>.</w:t>
      </w:r>
    </w:p>
    <w:p w14:paraId="4F4C46F2" w14:textId="77777777" w:rsidR="00B3013B" w:rsidRDefault="00B3013B" w:rsidP="008574D1">
      <w:pPr>
        <w:ind w:firstLine="360"/>
        <w:jc w:val="both"/>
        <w:rPr>
          <w:sz w:val="22"/>
          <w:szCs w:val="22"/>
        </w:rPr>
      </w:pPr>
    </w:p>
    <w:p w14:paraId="0D571508" w14:textId="3FB49047" w:rsidR="00B3013B" w:rsidRPr="00B3013B" w:rsidRDefault="00B3013B" w:rsidP="00B3013B">
      <w:pPr>
        <w:ind w:firstLine="360"/>
        <w:jc w:val="both"/>
        <w:rPr>
          <w:sz w:val="22"/>
          <w:szCs w:val="22"/>
        </w:rPr>
      </w:pPr>
      <w:r w:rsidRPr="00B3013B">
        <w:rPr>
          <w:sz w:val="22"/>
          <w:szCs w:val="22"/>
        </w:rPr>
        <w:t>Ministarstvo znanosti i obrazovanja će iznos do 90% ukupno ugovorene cijene isplaćivati prema privremenim situacijama ovjerenim od strane stručnog nadzora koji potvrđuje da su radovi izvršeni. Preostali iznos od 10% isplatit će se po obračunu izvršenih radova putem okončane situacije, koju će Izvođač predati Naručitelju nakon pregleda, izvršenog prilikom primopredaje radova i otklanjanja eventualnih nedostataka koji su utvrđeni navedenim pregledom, te dostavljenog primopredajnog zapisnika i jamstva za otklanjanje nedostataka u jamstvenom roku.</w:t>
      </w:r>
    </w:p>
    <w:p w14:paraId="2871006E" w14:textId="77777777" w:rsidR="00F3173B" w:rsidRDefault="00F3173B" w:rsidP="00B3013B">
      <w:pPr>
        <w:jc w:val="both"/>
        <w:rPr>
          <w:sz w:val="22"/>
          <w:szCs w:val="22"/>
        </w:rPr>
      </w:pPr>
    </w:p>
    <w:p w14:paraId="099A5875" w14:textId="3BB26BDF" w:rsidR="00E53C4A" w:rsidRPr="00B76B66" w:rsidRDefault="00E53C4A" w:rsidP="00E53C4A">
      <w:pPr>
        <w:ind w:firstLine="360"/>
        <w:jc w:val="both"/>
        <w:rPr>
          <w:sz w:val="22"/>
          <w:szCs w:val="22"/>
        </w:rPr>
      </w:pPr>
      <w:r w:rsidRPr="00B76B66">
        <w:rPr>
          <w:sz w:val="22"/>
          <w:szCs w:val="22"/>
        </w:rPr>
        <w:t>Ugovorne strane su suglasne da se dan primitka situacije u smislu stavka 3. ovog članka, smatra dan kada je situacija predana nadzornim inženjerima putem Naručitelja.</w:t>
      </w:r>
    </w:p>
    <w:p w14:paraId="01403E2D" w14:textId="77777777" w:rsidR="00E53C4A" w:rsidRPr="00B76B66" w:rsidRDefault="00E53C4A" w:rsidP="00E53C4A">
      <w:pPr>
        <w:ind w:left="360"/>
        <w:jc w:val="both"/>
        <w:rPr>
          <w:sz w:val="22"/>
          <w:szCs w:val="22"/>
        </w:rPr>
      </w:pPr>
    </w:p>
    <w:p w14:paraId="189DE445" w14:textId="77777777" w:rsidR="00E53C4A" w:rsidRPr="00F16725" w:rsidRDefault="00E53C4A" w:rsidP="00E53C4A">
      <w:pPr>
        <w:ind w:firstLine="360"/>
        <w:jc w:val="both"/>
        <w:rPr>
          <w:sz w:val="22"/>
          <w:szCs w:val="22"/>
        </w:rPr>
      </w:pPr>
      <w:r w:rsidRPr="00F16725">
        <w:rPr>
          <w:sz w:val="22"/>
          <w:szCs w:val="22"/>
        </w:rPr>
        <w:t>Ugovorne strane su suglasne da, u slučaju da privremena situacija bude po Izvođaču sačinjena i dostavljena suprotno odredbama ovog ugovora, ista će pismenim putem biti vraćena Izvođaču na ispravak.</w:t>
      </w:r>
    </w:p>
    <w:p w14:paraId="6175FE94" w14:textId="77777777" w:rsidR="00E53C4A" w:rsidRPr="00B76B66" w:rsidRDefault="00E53C4A" w:rsidP="00E53C4A">
      <w:pPr>
        <w:ind w:firstLine="360"/>
        <w:jc w:val="both"/>
        <w:rPr>
          <w:sz w:val="22"/>
          <w:szCs w:val="22"/>
        </w:rPr>
      </w:pPr>
      <w:r w:rsidRPr="00B76B66">
        <w:rPr>
          <w:sz w:val="22"/>
          <w:szCs w:val="22"/>
        </w:rPr>
        <w:lastRenderedPageBreak/>
        <w:t>Ugovorne strane su suglasne da za postupanje po ispravljenoj-korigiranoj privremenoj situaciji važe uvjeti i rokovi određeni ovim člankom.</w:t>
      </w:r>
    </w:p>
    <w:p w14:paraId="06B461FD" w14:textId="77777777" w:rsidR="00E53C4A" w:rsidRPr="00B76B66" w:rsidRDefault="00E53C4A" w:rsidP="00E53C4A">
      <w:pPr>
        <w:ind w:left="360"/>
        <w:jc w:val="both"/>
        <w:rPr>
          <w:sz w:val="22"/>
          <w:szCs w:val="22"/>
        </w:rPr>
      </w:pPr>
    </w:p>
    <w:p w14:paraId="511FE1CE" w14:textId="77777777" w:rsidR="00E53C4A" w:rsidRPr="00B76B66" w:rsidRDefault="00E53C4A" w:rsidP="00E53C4A">
      <w:pPr>
        <w:ind w:firstLine="360"/>
        <w:jc w:val="both"/>
        <w:rPr>
          <w:sz w:val="22"/>
          <w:szCs w:val="22"/>
        </w:rPr>
      </w:pPr>
      <w:r w:rsidRPr="00D2228B">
        <w:rPr>
          <w:sz w:val="22"/>
          <w:szCs w:val="22"/>
        </w:rPr>
        <w:t>Eventualno osporeni dio mjesečne situacije Naručitelj</w:t>
      </w:r>
      <w:r w:rsidRPr="00B76B66">
        <w:rPr>
          <w:sz w:val="22"/>
          <w:szCs w:val="22"/>
        </w:rPr>
        <w:t xml:space="preserve"> je obvezan riješiti s Izvođačem do trenutka ispostave slijedeće mjesečne situacije ili najkasnije do ispostave konačnog obračuna.</w:t>
      </w:r>
    </w:p>
    <w:p w14:paraId="6A08FE6F" w14:textId="1CDFA559" w:rsidR="00360D68" w:rsidRDefault="00360D68">
      <w:pPr>
        <w:rPr>
          <w:b/>
          <w:sz w:val="22"/>
          <w:szCs w:val="22"/>
        </w:rPr>
      </w:pPr>
    </w:p>
    <w:p w14:paraId="3885DB9C" w14:textId="28D40D25" w:rsidR="00E53C4A" w:rsidRPr="00B76B66" w:rsidRDefault="00E53C4A" w:rsidP="00E53C4A">
      <w:pPr>
        <w:jc w:val="center"/>
        <w:rPr>
          <w:sz w:val="22"/>
          <w:szCs w:val="22"/>
        </w:rPr>
      </w:pPr>
      <w:r w:rsidRPr="00B76B66">
        <w:rPr>
          <w:b/>
          <w:sz w:val="22"/>
          <w:szCs w:val="22"/>
        </w:rPr>
        <w:t xml:space="preserve">Članak </w:t>
      </w:r>
      <w:r w:rsidR="002E2ADB">
        <w:rPr>
          <w:b/>
          <w:sz w:val="22"/>
          <w:szCs w:val="22"/>
        </w:rPr>
        <w:t>8</w:t>
      </w:r>
      <w:r w:rsidRPr="00B76B66">
        <w:rPr>
          <w:b/>
          <w:sz w:val="22"/>
          <w:szCs w:val="22"/>
        </w:rPr>
        <w:t>.</w:t>
      </w:r>
    </w:p>
    <w:p w14:paraId="0246B80F" w14:textId="77777777" w:rsidR="00E53C4A" w:rsidRPr="00B76B66" w:rsidRDefault="00E53C4A" w:rsidP="00E53C4A">
      <w:pPr>
        <w:rPr>
          <w:sz w:val="22"/>
          <w:szCs w:val="22"/>
        </w:rPr>
      </w:pPr>
    </w:p>
    <w:p w14:paraId="6E0FB664" w14:textId="05B3F6B3" w:rsidR="00E53C4A" w:rsidRPr="00B76B66" w:rsidRDefault="00E53C4A" w:rsidP="00E53C4A">
      <w:pPr>
        <w:ind w:firstLine="357"/>
        <w:jc w:val="both"/>
        <w:rPr>
          <w:sz w:val="22"/>
          <w:szCs w:val="22"/>
        </w:rPr>
      </w:pPr>
      <w:r w:rsidRPr="00B76B66">
        <w:rPr>
          <w:sz w:val="22"/>
          <w:szCs w:val="22"/>
        </w:rPr>
        <w:t xml:space="preserve">Ugovorne strane su suglasne da će se konačni obračun izvršiti najkasnije u roku od 30 dana od kumulativnog ispunjenja slijedećih uvjeta: </w:t>
      </w:r>
    </w:p>
    <w:p w14:paraId="6BD51B34" w14:textId="77777777" w:rsidR="00E53C4A" w:rsidRPr="00B76B66" w:rsidRDefault="00E53C4A" w:rsidP="008C36E5">
      <w:pPr>
        <w:widowControl w:val="0"/>
        <w:numPr>
          <w:ilvl w:val="0"/>
          <w:numId w:val="19"/>
        </w:numPr>
        <w:autoSpaceDE w:val="0"/>
        <w:autoSpaceDN w:val="0"/>
        <w:adjustRightInd w:val="0"/>
        <w:ind w:left="714" w:hanging="357"/>
        <w:contextualSpacing/>
        <w:jc w:val="both"/>
        <w:rPr>
          <w:rFonts w:eastAsia="SimSun"/>
          <w:sz w:val="22"/>
          <w:szCs w:val="22"/>
          <w:lang w:eastAsia="zh-CN"/>
        </w:rPr>
      </w:pPr>
      <w:r w:rsidRPr="00B76B66">
        <w:rPr>
          <w:rFonts w:eastAsia="SimSun"/>
          <w:sz w:val="22"/>
          <w:szCs w:val="22"/>
          <w:lang w:eastAsia="zh-CN"/>
        </w:rPr>
        <w:t xml:space="preserve">nakon što se uspješno obavi primopredaja objekta Naručitelju i korisniku </w:t>
      </w:r>
    </w:p>
    <w:p w14:paraId="69819AFD" w14:textId="77777777" w:rsidR="00E53C4A" w:rsidRPr="00B76B66" w:rsidRDefault="0028458F" w:rsidP="00E53C4A">
      <w:pPr>
        <w:jc w:val="both"/>
        <w:rPr>
          <w:sz w:val="22"/>
          <w:szCs w:val="22"/>
        </w:rPr>
      </w:pPr>
      <w:r w:rsidRPr="00B76B66">
        <w:rPr>
          <w:sz w:val="22"/>
          <w:szCs w:val="22"/>
        </w:rPr>
        <w:t xml:space="preserve">  </w:t>
      </w:r>
    </w:p>
    <w:p w14:paraId="2C23DAEA" w14:textId="77777777" w:rsidR="00E53C4A" w:rsidRPr="00B76B66" w:rsidRDefault="00E53C4A" w:rsidP="00E53C4A">
      <w:pPr>
        <w:ind w:firstLine="349"/>
        <w:jc w:val="both"/>
        <w:rPr>
          <w:rFonts w:eastAsia="Calibri"/>
          <w:bCs/>
          <w:iCs/>
          <w:sz w:val="22"/>
          <w:szCs w:val="22"/>
          <w:lang w:eastAsia="en-US"/>
        </w:rPr>
      </w:pPr>
      <w:r w:rsidRPr="00B76B66">
        <w:rPr>
          <w:rFonts w:eastAsia="Calibri"/>
          <w:bCs/>
          <w:iCs/>
          <w:sz w:val="22"/>
          <w:szCs w:val="22"/>
          <w:lang w:eastAsia="en-US"/>
        </w:rPr>
        <w:t>Ugovorne strane su suglasne da će Naručitelj i Izvođač zajedno izvršiti konačni obračun, a ukoliko bez opravdanog razloga Izvođač odbije sudjelovati u tome, Naručitelj će sam izvršiti konačni obračun.</w:t>
      </w:r>
    </w:p>
    <w:p w14:paraId="76921846" w14:textId="77777777" w:rsidR="00E53C4A" w:rsidRPr="00B76B66" w:rsidRDefault="00E53C4A" w:rsidP="00E53C4A">
      <w:pPr>
        <w:jc w:val="both"/>
        <w:rPr>
          <w:sz w:val="22"/>
          <w:szCs w:val="22"/>
        </w:rPr>
      </w:pPr>
    </w:p>
    <w:p w14:paraId="5DBA2A64" w14:textId="77777777" w:rsidR="00E53C4A" w:rsidRPr="00B76B66" w:rsidRDefault="00E53C4A" w:rsidP="00E53C4A">
      <w:pPr>
        <w:ind w:firstLine="349"/>
        <w:jc w:val="both"/>
        <w:rPr>
          <w:sz w:val="22"/>
          <w:szCs w:val="22"/>
        </w:rPr>
      </w:pPr>
      <w:r w:rsidRPr="00B76B66">
        <w:rPr>
          <w:sz w:val="22"/>
          <w:szCs w:val="22"/>
        </w:rPr>
        <w:t xml:space="preserve">Ugovorne strane su suglasne da će konačnim obračunom urediti sva svoja međusobna prava i obveze proizašle iz ovog Ugovora, a naročito će utvrditi: </w:t>
      </w:r>
    </w:p>
    <w:p w14:paraId="49F92CFF" w14:textId="77777777" w:rsidR="00E53C4A" w:rsidRPr="00B76B66" w:rsidRDefault="00E53C4A" w:rsidP="008C36E5">
      <w:pPr>
        <w:widowControl w:val="0"/>
        <w:numPr>
          <w:ilvl w:val="0"/>
          <w:numId w:val="20"/>
        </w:numPr>
        <w:ind w:left="709"/>
        <w:contextualSpacing/>
        <w:jc w:val="both"/>
        <w:rPr>
          <w:rFonts w:eastAsia="SimSun"/>
          <w:sz w:val="22"/>
          <w:szCs w:val="22"/>
          <w:lang w:eastAsia="zh-CN"/>
        </w:rPr>
      </w:pPr>
      <w:r w:rsidRPr="00B76B66">
        <w:rPr>
          <w:rFonts w:eastAsia="SimSun"/>
          <w:sz w:val="22"/>
          <w:szCs w:val="22"/>
          <w:lang w:eastAsia="zh-CN"/>
        </w:rPr>
        <w:t xml:space="preserve">ukupnu vrijednost izvedenih radova u odnosu na vrijednost ugovorenih radova; </w:t>
      </w:r>
    </w:p>
    <w:p w14:paraId="77401756" w14:textId="77777777" w:rsidR="00E53C4A" w:rsidRPr="00745A80" w:rsidRDefault="00E53C4A" w:rsidP="008C36E5">
      <w:pPr>
        <w:widowControl w:val="0"/>
        <w:numPr>
          <w:ilvl w:val="0"/>
          <w:numId w:val="20"/>
        </w:numPr>
        <w:ind w:left="709"/>
        <w:contextualSpacing/>
        <w:jc w:val="both"/>
        <w:rPr>
          <w:rFonts w:eastAsia="SimSun"/>
          <w:sz w:val="22"/>
          <w:szCs w:val="22"/>
          <w:lang w:eastAsia="zh-CN"/>
        </w:rPr>
      </w:pPr>
      <w:r w:rsidRPr="00B76B66">
        <w:rPr>
          <w:rFonts w:eastAsia="SimSun"/>
          <w:sz w:val="22"/>
          <w:szCs w:val="22"/>
          <w:lang w:eastAsia="zh-CN"/>
        </w:rPr>
        <w:t xml:space="preserve">visinu isplaćenih iznosa po privremenim </w:t>
      </w:r>
      <w:r w:rsidRPr="00745A80">
        <w:rPr>
          <w:rFonts w:eastAsia="SimSun"/>
          <w:sz w:val="22"/>
          <w:szCs w:val="22"/>
          <w:lang w:eastAsia="zh-CN"/>
        </w:rPr>
        <w:t xml:space="preserve">situacijama do konačnog obračuna; </w:t>
      </w:r>
    </w:p>
    <w:p w14:paraId="70CC433D" w14:textId="4C71EF9F" w:rsidR="00E53C4A" w:rsidRPr="00745A80" w:rsidRDefault="00E53C4A" w:rsidP="008C36E5">
      <w:pPr>
        <w:widowControl w:val="0"/>
        <w:numPr>
          <w:ilvl w:val="0"/>
          <w:numId w:val="20"/>
        </w:numPr>
        <w:ind w:left="709"/>
        <w:contextualSpacing/>
        <w:jc w:val="both"/>
        <w:rPr>
          <w:rFonts w:eastAsia="SimSun"/>
          <w:sz w:val="22"/>
          <w:szCs w:val="22"/>
          <w:lang w:eastAsia="zh-CN"/>
        </w:rPr>
      </w:pPr>
      <w:r w:rsidRPr="00745A80">
        <w:rPr>
          <w:rFonts w:eastAsia="SimSun"/>
          <w:sz w:val="22"/>
          <w:szCs w:val="22"/>
          <w:lang w:eastAsia="zh-CN"/>
        </w:rPr>
        <w:t xml:space="preserve">konačni iznos koji </w:t>
      </w:r>
      <w:r w:rsidRPr="00981AA7">
        <w:rPr>
          <w:rFonts w:eastAsia="SimSun"/>
          <w:sz w:val="22"/>
          <w:szCs w:val="22"/>
          <w:lang w:eastAsia="zh-CN"/>
        </w:rPr>
        <w:t xml:space="preserve">Izvođač treba primiti </w:t>
      </w:r>
      <w:r w:rsidRPr="00745A80">
        <w:rPr>
          <w:rFonts w:eastAsia="SimSun"/>
          <w:sz w:val="22"/>
          <w:szCs w:val="22"/>
          <w:lang w:eastAsia="zh-CN"/>
        </w:rPr>
        <w:t xml:space="preserve">prema nespornom dijelu obračuna izvedenih radova; </w:t>
      </w:r>
    </w:p>
    <w:p w14:paraId="673C64E2" w14:textId="77777777" w:rsidR="00E53C4A" w:rsidRPr="00745A80" w:rsidRDefault="00E53C4A" w:rsidP="008C36E5">
      <w:pPr>
        <w:widowControl w:val="0"/>
        <w:numPr>
          <w:ilvl w:val="0"/>
          <w:numId w:val="20"/>
        </w:numPr>
        <w:ind w:left="709"/>
        <w:contextualSpacing/>
        <w:jc w:val="both"/>
        <w:rPr>
          <w:rFonts w:eastAsia="SimSun"/>
          <w:sz w:val="22"/>
          <w:szCs w:val="22"/>
          <w:lang w:eastAsia="zh-CN"/>
        </w:rPr>
      </w:pPr>
      <w:r w:rsidRPr="00745A80">
        <w:rPr>
          <w:rFonts w:eastAsia="SimSun"/>
          <w:sz w:val="22"/>
          <w:szCs w:val="22"/>
          <w:lang w:eastAsia="zh-CN"/>
        </w:rPr>
        <w:t xml:space="preserve">iznos cijene koju je Naručitelj zadržao na ime otklanjanja utvrđenih nedostataka kod primopredaje građevine; </w:t>
      </w:r>
    </w:p>
    <w:p w14:paraId="12F71755" w14:textId="77777777" w:rsidR="00E53C4A" w:rsidRPr="00B76B66" w:rsidRDefault="00E53C4A" w:rsidP="008C36E5">
      <w:pPr>
        <w:widowControl w:val="0"/>
        <w:numPr>
          <w:ilvl w:val="0"/>
          <w:numId w:val="20"/>
        </w:numPr>
        <w:ind w:left="709"/>
        <w:contextualSpacing/>
        <w:jc w:val="both"/>
        <w:rPr>
          <w:rFonts w:eastAsia="SimSun"/>
          <w:sz w:val="22"/>
          <w:szCs w:val="22"/>
          <w:lang w:eastAsia="zh-CN"/>
        </w:rPr>
      </w:pPr>
      <w:r w:rsidRPr="00745A80">
        <w:rPr>
          <w:rFonts w:eastAsia="SimSun"/>
          <w:sz w:val="22"/>
          <w:szCs w:val="22"/>
          <w:lang w:eastAsia="zh-CN"/>
        </w:rPr>
        <w:t>podatak o tome da li Naručitelj zadržava pravo naknadu</w:t>
      </w:r>
      <w:r w:rsidRPr="00B76B66">
        <w:rPr>
          <w:rFonts w:eastAsia="SimSun"/>
          <w:sz w:val="22"/>
          <w:szCs w:val="22"/>
          <w:lang w:eastAsia="zh-CN"/>
        </w:rPr>
        <w:t xml:space="preserve"> štete, u kojem iznosu i po kojoj osnovi; </w:t>
      </w:r>
    </w:p>
    <w:p w14:paraId="2C46DA91" w14:textId="77777777" w:rsidR="00E53C4A" w:rsidRPr="00B76B66" w:rsidRDefault="00E53C4A" w:rsidP="008C36E5">
      <w:pPr>
        <w:widowControl w:val="0"/>
        <w:numPr>
          <w:ilvl w:val="0"/>
          <w:numId w:val="20"/>
        </w:numPr>
        <w:ind w:left="709"/>
        <w:contextualSpacing/>
        <w:jc w:val="both"/>
        <w:rPr>
          <w:rFonts w:eastAsia="SimSun"/>
          <w:sz w:val="22"/>
          <w:szCs w:val="22"/>
          <w:lang w:eastAsia="zh-CN"/>
        </w:rPr>
      </w:pPr>
      <w:r w:rsidRPr="00B76B66">
        <w:rPr>
          <w:rFonts w:eastAsia="SimSun"/>
          <w:sz w:val="22"/>
          <w:szCs w:val="22"/>
          <w:lang w:eastAsia="zh-CN"/>
        </w:rPr>
        <w:t xml:space="preserve">jesu li nedostaci koje je Izvođač obvezan otkloniti u roku od primopredaje građevine do okončanog obračuna otklonjeni u primjerenom roku; </w:t>
      </w:r>
    </w:p>
    <w:p w14:paraId="4F475E21" w14:textId="77777777" w:rsidR="00E53C4A" w:rsidRPr="00B76B66" w:rsidRDefault="00E53C4A" w:rsidP="00E53C4A">
      <w:pPr>
        <w:jc w:val="both"/>
        <w:rPr>
          <w:sz w:val="22"/>
          <w:szCs w:val="22"/>
        </w:rPr>
      </w:pPr>
    </w:p>
    <w:p w14:paraId="7FF2E589" w14:textId="61BBF051" w:rsidR="00E53C4A" w:rsidRPr="00B76B66" w:rsidRDefault="00E53C4A" w:rsidP="00E53C4A">
      <w:pPr>
        <w:ind w:firstLine="357"/>
        <w:jc w:val="both"/>
        <w:rPr>
          <w:sz w:val="22"/>
          <w:szCs w:val="22"/>
        </w:rPr>
      </w:pPr>
      <w:r w:rsidRPr="00B76B66">
        <w:rPr>
          <w:sz w:val="22"/>
          <w:szCs w:val="22"/>
        </w:rPr>
        <w:t>Ugovorne strane su suglasne da okončana situacija dospijeva za plaćanje u roku od 30 dana od dana potpisivanja zapisnika o konačnom obračunu.</w:t>
      </w:r>
    </w:p>
    <w:p w14:paraId="245CB8E6" w14:textId="77777777" w:rsidR="00E53C4A" w:rsidRPr="00B76B66" w:rsidRDefault="00E53C4A" w:rsidP="00E53C4A">
      <w:pPr>
        <w:ind w:left="360"/>
        <w:jc w:val="center"/>
        <w:rPr>
          <w:b/>
          <w:sz w:val="22"/>
          <w:szCs w:val="22"/>
        </w:rPr>
      </w:pPr>
    </w:p>
    <w:p w14:paraId="142E1A69" w14:textId="1B77DAA1" w:rsidR="00E53C4A" w:rsidRPr="00B76B66" w:rsidRDefault="00E53C4A" w:rsidP="00E53C4A">
      <w:pPr>
        <w:ind w:left="360"/>
        <w:jc w:val="center"/>
        <w:rPr>
          <w:b/>
          <w:sz w:val="22"/>
          <w:szCs w:val="22"/>
        </w:rPr>
      </w:pPr>
      <w:r w:rsidRPr="00B76B66">
        <w:rPr>
          <w:b/>
          <w:sz w:val="22"/>
          <w:szCs w:val="22"/>
        </w:rPr>
        <w:t xml:space="preserve">Članak </w:t>
      </w:r>
      <w:r w:rsidR="002E2ADB">
        <w:rPr>
          <w:b/>
          <w:sz w:val="22"/>
          <w:szCs w:val="22"/>
        </w:rPr>
        <w:t>9</w:t>
      </w:r>
      <w:r w:rsidRPr="00B76B66">
        <w:rPr>
          <w:b/>
          <w:sz w:val="22"/>
          <w:szCs w:val="22"/>
        </w:rPr>
        <w:t>.</w:t>
      </w:r>
    </w:p>
    <w:p w14:paraId="47B7F33A" w14:textId="77777777" w:rsidR="00E53C4A" w:rsidRPr="00B76B66" w:rsidRDefault="00E53C4A" w:rsidP="00E53C4A">
      <w:pPr>
        <w:ind w:left="360"/>
        <w:jc w:val="center"/>
        <w:rPr>
          <w:b/>
          <w:sz w:val="22"/>
          <w:szCs w:val="22"/>
        </w:rPr>
      </w:pPr>
    </w:p>
    <w:p w14:paraId="76FAE40A" w14:textId="494AA0EC" w:rsidR="00E53C4A" w:rsidRPr="00B76B66" w:rsidRDefault="00E53C4A" w:rsidP="00E53C4A">
      <w:pPr>
        <w:ind w:firstLine="360"/>
        <w:jc w:val="both"/>
        <w:rPr>
          <w:sz w:val="22"/>
          <w:szCs w:val="22"/>
        </w:rPr>
      </w:pPr>
      <w:r w:rsidRPr="00B76B66">
        <w:rPr>
          <w:sz w:val="22"/>
          <w:szCs w:val="22"/>
        </w:rPr>
        <w:t>Ugovorne strane su suglasne da se sve situacije ispostavljaju u četiri primjerka, od čega dva ostaju Naručitelju, a dva se nakon ovjere vraćaju Izvođaču.</w:t>
      </w:r>
    </w:p>
    <w:p w14:paraId="120B4A06" w14:textId="77777777" w:rsidR="00E53C4A" w:rsidRPr="00B76B66" w:rsidRDefault="00E53C4A" w:rsidP="00E53C4A">
      <w:pPr>
        <w:ind w:left="360"/>
        <w:jc w:val="both"/>
        <w:rPr>
          <w:sz w:val="22"/>
          <w:szCs w:val="22"/>
        </w:rPr>
      </w:pPr>
    </w:p>
    <w:p w14:paraId="2A402E39" w14:textId="7C89A77D" w:rsidR="00E53C4A" w:rsidRPr="00B3013B" w:rsidRDefault="00B3013B" w:rsidP="00B3013B">
      <w:pPr>
        <w:ind w:firstLine="360"/>
        <w:jc w:val="both"/>
        <w:rPr>
          <w:sz w:val="22"/>
          <w:szCs w:val="22"/>
        </w:rPr>
      </w:pPr>
      <w:bookmarkStart w:id="307" w:name="_Hlk147995658"/>
      <w:r w:rsidRPr="00B3013B">
        <w:rPr>
          <w:sz w:val="22"/>
          <w:szCs w:val="22"/>
        </w:rPr>
        <w:t>Sukladno Zakonu o elektroničkom izdavanju računa u javnoj nabavi (NN 94/18) naručitelj je obvezan zaprimati i obrađivati te izvršiti plaćanje elektroničkih računa i pratećih isprava izdanih sukladno europskoj normi.</w:t>
      </w:r>
    </w:p>
    <w:bookmarkEnd w:id="307"/>
    <w:p w14:paraId="7B3A0437" w14:textId="77777777" w:rsidR="00E53C4A" w:rsidRDefault="00E53C4A" w:rsidP="00E53C4A">
      <w:pPr>
        <w:jc w:val="both"/>
        <w:rPr>
          <w:sz w:val="22"/>
          <w:szCs w:val="22"/>
        </w:rPr>
      </w:pPr>
    </w:p>
    <w:p w14:paraId="48F24BE5" w14:textId="77777777" w:rsidR="005F3FEF" w:rsidRPr="00B76B66" w:rsidRDefault="005F3FEF" w:rsidP="00E53C4A">
      <w:pPr>
        <w:jc w:val="both"/>
        <w:rPr>
          <w:sz w:val="22"/>
          <w:szCs w:val="22"/>
        </w:rPr>
      </w:pPr>
    </w:p>
    <w:p w14:paraId="7BC0A511" w14:textId="77777777" w:rsidR="00E53C4A" w:rsidRPr="00B76B66" w:rsidRDefault="00E53C4A" w:rsidP="008C36E5">
      <w:pPr>
        <w:widowControl w:val="0"/>
        <w:numPr>
          <w:ilvl w:val="0"/>
          <w:numId w:val="17"/>
        </w:numPr>
        <w:autoSpaceDE w:val="0"/>
        <w:autoSpaceDN w:val="0"/>
        <w:adjustRightInd w:val="0"/>
        <w:ind w:left="851" w:hanging="491"/>
        <w:jc w:val="both"/>
        <w:rPr>
          <w:b/>
          <w:sz w:val="22"/>
          <w:szCs w:val="22"/>
          <w:u w:val="single"/>
        </w:rPr>
      </w:pPr>
      <w:r w:rsidRPr="00B76B66">
        <w:rPr>
          <w:b/>
          <w:sz w:val="22"/>
          <w:szCs w:val="22"/>
          <w:u w:val="single"/>
        </w:rPr>
        <w:t xml:space="preserve">MJESTO IZVOĐENJA RADOVA </w:t>
      </w:r>
    </w:p>
    <w:p w14:paraId="28897D61" w14:textId="77777777" w:rsidR="00E53C4A" w:rsidRPr="00B76B66" w:rsidRDefault="00E53C4A" w:rsidP="00E53C4A">
      <w:pPr>
        <w:jc w:val="both"/>
        <w:rPr>
          <w:b/>
          <w:sz w:val="22"/>
          <w:szCs w:val="22"/>
          <w:u w:val="single"/>
        </w:rPr>
      </w:pPr>
    </w:p>
    <w:p w14:paraId="1BBA7AE8" w14:textId="27F42643" w:rsidR="00E53C4A" w:rsidRPr="005F3FEF" w:rsidRDefault="00E53C4A" w:rsidP="005F3FEF">
      <w:pPr>
        <w:jc w:val="center"/>
        <w:rPr>
          <w:rFonts w:eastAsia="Calibri"/>
          <w:b/>
          <w:sz w:val="22"/>
          <w:szCs w:val="22"/>
          <w:lang w:eastAsia="en-US"/>
        </w:rPr>
      </w:pPr>
      <w:r w:rsidRPr="00B76B66">
        <w:rPr>
          <w:rFonts w:eastAsia="Calibri"/>
          <w:b/>
          <w:sz w:val="22"/>
          <w:szCs w:val="22"/>
          <w:lang w:eastAsia="en-US"/>
        </w:rPr>
        <w:t xml:space="preserve">Članak </w:t>
      </w:r>
      <w:r w:rsidR="002E2ADB">
        <w:rPr>
          <w:rFonts w:eastAsia="Calibri"/>
          <w:b/>
          <w:sz w:val="22"/>
          <w:szCs w:val="22"/>
          <w:lang w:eastAsia="en-US"/>
        </w:rPr>
        <w:t>10</w:t>
      </w:r>
      <w:r w:rsidRPr="00B76B66">
        <w:rPr>
          <w:rFonts w:eastAsia="Calibri"/>
          <w:b/>
          <w:sz w:val="22"/>
          <w:szCs w:val="22"/>
          <w:lang w:eastAsia="en-US"/>
        </w:rPr>
        <w:t>.</w:t>
      </w:r>
    </w:p>
    <w:p w14:paraId="5C09E062" w14:textId="0D77341B" w:rsidR="00E53C4A" w:rsidRDefault="00E53C4A" w:rsidP="00E53C4A">
      <w:pPr>
        <w:autoSpaceDE w:val="0"/>
        <w:autoSpaceDN w:val="0"/>
        <w:adjustRightInd w:val="0"/>
        <w:ind w:firstLine="360"/>
        <w:jc w:val="both"/>
        <w:rPr>
          <w:sz w:val="22"/>
          <w:szCs w:val="22"/>
        </w:rPr>
      </w:pPr>
      <w:r w:rsidRPr="00B76B66">
        <w:rPr>
          <w:rFonts w:eastAsia="Calibri"/>
          <w:sz w:val="22"/>
          <w:szCs w:val="22"/>
          <w:lang w:eastAsia="en-US"/>
        </w:rPr>
        <w:t xml:space="preserve">Ugovoreni radovi će se izvoditi na </w:t>
      </w:r>
      <w:r w:rsidRPr="005F3FEF">
        <w:rPr>
          <w:rFonts w:eastAsia="Calibri"/>
          <w:sz w:val="22"/>
          <w:szCs w:val="22"/>
          <w:lang w:eastAsia="en-US"/>
        </w:rPr>
        <w:t>lokaciji</w:t>
      </w:r>
      <w:r w:rsidR="00BF100D" w:rsidRPr="005F3FEF">
        <w:rPr>
          <w:rFonts w:eastAsia="Calibri"/>
          <w:bCs/>
          <w:iCs/>
          <w:sz w:val="22"/>
          <w:szCs w:val="22"/>
        </w:rPr>
        <w:t xml:space="preserve"> </w:t>
      </w:r>
      <w:r w:rsidR="00012269" w:rsidRPr="005F3FEF">
        <w:rPr>
          <w:rFonts w:eastAsia="Calibri"/>
          <w:bCs/>
          <w:iCs/>
          <w:sz w:val="22"/>
          <w:szCs w:val="22"/>
        </w:rPr>
        <w:t>[</w:t>
      </w:r>
      <w:r w:rsidR="005F3FEF" w:rsidRPr="005F3FEF">
        <w:rPr>
          <w:rFonts w:eastAsia="Calibri"/>
          <w:bCs/>
          <w:i/>
          <w:sz w:val="22"/>
          <w:szCs w:val="22"/>
          <w:highlight w:val="lightGray"/>
        </w:rPr>
        <w:t>primijeniti ovisno o grupi</w:t>
      </w:r>
      <w:r w:rsidR="00012269" w:rsidRPr="005F3FEF">
        <w:rPr>
          <w:rFonts w:eastAsia="Calibri"/>
          <w:bCs/>
          <w:i/>
          <w:sz w:val="22"/>
          <w:szCs w:val="22"/>
        </w:rPr>
        <w:t>]</w:t>
      </w:r>
      <w:r w:rsidRPr="005F3FEF">
        <w:rPr>
          <w:i/>
          <w:sz w:val="22"/>
          <w:szCs w:val="22"/>
        </w:rPr>
        <w:t>.</w:t>
      </w:r>
    </w:p>
    <w:p w14:paraId="097721D2" w14:textId="77777777" w:rsidR="005F3FEF" w:rsidRPr="008C36E5" w:rsidRDefault="005F3FEF" w:rsidP="005F3FEF">
      <w:pPr>
        <w:rPr>
          <w:sz w:val="22"/>
          <w:szCs w:val="22"/>
        </w:rPr>
      </w:pPr>
      <w:r w:rsidRPr="008C36E5">
        <w:rPr>
          <w:sz w:val="22"/>
          <w:szCs w:val="22"/>
        </w:rPr>
        <w:t xml:space="preserve">1. grupa - Osnovna škola "Silvije Strahimir Kranjčević", Levanjska Varoš, </w:t>
      </w:r>
      <w:r w:rsidRPr="008C36E5">
        <w:rPr>
          <w:rStyle w:val="elementor-icon-list-text"/>
          <w:sz w:val="22"/>
          <w:szCs w:val="22"/>
        </w:rPr>
        <w:t>Glavna 62</w:t>
      </w:r>
    </w:p>
    <w:p w14:paraId="3A59283E" w14:textId="77777777" w:rsidR="005F3FEF" w:rsidRPr="008C36E5" w:rsidRDefault="005F3FEF" w:rsidP="005F3FEF">
      <w:pPr>
        <w:rPr>
          <w:sz w:val="22"/>
          <w:szCs w:val="22"/>
        </w:rPr>
      </w:pPr>
      <w:r w:rsidRPr="008C36E5">
        <w:rPr>
          <w:sz w:val="22"/>
          <w:szCs w:val="22"/>
        </w:rPr>
        <w:t xml:space="preserve">2. grupa - Osnovna škola Gorjani, Gorjani, </w:t>
      </w:r>
      <w:r w:rsidRPr="008C36E5">
        <w:rPr>
          <w:rStyle w:val="lrzxr"/>
          <w:sz w:val="22"/>
          <w:szCs w:val="22"/>
        </w:rPr>
        <w:t>Bolokan ul. 20</w:t>
      </w:r>
    </w:p>
    <w:p w14:paraId="096999C9" w14:textId="77777777" w:rsidR="005F3FEF" w:rsidRPr="008C36E5" w:rsidRDefault="005F3FEF" w:rsidP="005F3FEF">
      <w:pPr>
        <w:rPr>
          <w:sz w:val="22"/>
          <w:szCs w:val="22"/>
        </w:rPr>
      </w:pPr>
      <w:r w:rsidRPr="008C36E5">
        <w:rPr>
          <w:sz w:val="22"/>
          <w:szCs w:val="22"/>
        </w:rPr>
        <w:t xml:space="preserve">3. grupa - Osnovna škola Popovac, Popovac, </w:t>
      </w:r>
      <w:r w:rsidRPr="008C36E5">
        <w:rPr>
          <w:rStyle w:val="lrzxr"/>
          <w:sz w:val="22"/>
          <w:szCs w:val="22"/>
        </w:rPr>
        <w:t>Vladimira Nazora 26</w:t>
      </w:r>
    </w:p>
    <w:p w14:paraId="333D5D88" w14:textId="77777777" w:rsidR="005F3FEF" w:rsidRPr="008C36E5" w:rsidRDefault="005F3FEF" w:rsidP="005F3FEF">
      <w:pPr>
        <w:rPr>
          <w:sz w:val="22"/>
          <w:szCs w:val="22"/>
        </w:rPr>
      </w:pPr>
      <w:r w:rsidRPr="008C36E5">
        <w:rPr>
          <w:sz w:val="22"/>
          <w:szCs w:val="22"/>
        </w:rPr>
        <w:t xml:space="preserve">4. grupa - Osnovna škola Mate Lovraka, Vladislavci, </w:t>
      </w:r>
      <w:r w:rsidRPr="008C36E5">
        <w:rPr>
          <w:rStyle w:val="lrzxr"/>
          <w:sz w:val="22"/>
          <w:szCs w:val="22"/>
        </w:rPr>
        <w:t>Ul. Kralja Tomislava 75</w:t>
      </w:r>
    </w:p>
    <w:p w14:paraId="5439F602" w14:textId="77777777" w:rsidR="005F3FEF" w:rsidRPr="008C36E5" w:rsidRDefault="005F3FEF" w:rsidP="005F3FEF">
      <w:pPr>
        <w:rPr>
          <w:sz w:val="22"/>
          <w:szCs w:val="22"/>
        </w:rPr>
      </w:pPr>
      <w:r w:rsidRPr="008C36E5">
        <w:rPr>
          <w:sz w:val="22"/>
          <w:szCs w:val="22"/>
        </w:rPr>
        <w:t xml:space="preserve">5. grupa - Osnovna škola Ernestinovo, Ernestinovo, </w:t>
      </w:r>
      <w:r w:rsidRPr="008C36E5">
        <w:rPr>
          <w:rStyle w:val="lrzxr"/>
          <w:sz w:val="22"/>
          <w:szCs w:val="22"/>
        </w:rPr>
        <w:t>Školska ul. 1</w:t>
      </w:r>
    </w:p>
    <w:p w14:paraId="4E9F8F21" w14:textId="77777777" w:rsidR="005F3FEF" w:rsidRPr="008C36E5" w:rsidRDefault="005F3FEF" w:rsidP="005F3FEF">
      <w:pPr>
        <w:rPr>
          <w:sz w:val="22"/>
          <w:szCs w:val="22"/>
        </w:rPr>
      </w:pPr>
      <w:r w:rsidRPr="008C36E5">
        <w:rPr>
          <w:sz w:val="22"/>
          <w:szCs w:val="22"/>
        </w:rPr>
        <w:t xml:space="preserve">6. grupa - Osnovna škola Matija Gubec Piškorevci, Piškorevci, </w:t>
      </w:r>
      <w:r w:rsidRPr="008C36E5">
        <w:rPr>
          <w:rStyle w:val="lrzxr"/>
          <w:sz w:val="22"/>
          <w:szCs w:val="22"/>
        </w:rPr>
        <w:t>Preobraženski trg 11</w:t>
      </w:r>
    </w:p>
    <w:p w14:paraId="5A42CE1D" w14:textId="77777777" w:rsidR="005F3FEF" w:rsidRPr="008C36E5" w:rsidRDefault="005F3FEF" w:rsidP="005F3FEF">
      <w:pPr>
        <w:rPr>
          <w:sz w:val="22"/>
          <w:szCs w:val="22"/>
        </w:rPr>
      </w:pPr>
      <w:r w:rsidRPr="008C36E5">
        <w:rPr>
          <w:sz w:val="22"/>
          <w:szCs w:val="22"/>
        </w:rPr>
        <w:t xml:space="preserve">7. grupa - Osnovna škola Budrovci, Budrovci, </w:t>
      </w:r>
      <w:r w:rsidRPr="008C36E5">
        <w:rPr>
          <w:rStyle w:val="lrzxr"/>
          <w:sz w:val="22"/>
          <w:szCs w:val="22"/>
        </w:rPr>
        <w:t>Gupčev trg 8</w:t>
      </w:r>
    </w:p>
    <w:p w14:paraId="4FEA024E" w14:textId="77777777" w:rsidR="005F3FEF" w:rsidRPr="008C36E5" w:rsidRDefault="005F3FEF" w:rsidP="005F3FEF">
      <w:pPr>
        <w:rPr>
          <w:sz w:val="22"/>
          <w:szCs w:val="22"/>
        </w:rPr>
      </w:pPr>
      <w:r w:rsidRPr="008C36E5">
        <w:rPr>
          <w:sz w:val="22"/>
          <w:szCs w:val="22"/>
        </w:rPr>
        <w:t xml:space="preserve">8. grupa - Osnovna škola Drenje, Drenje, </w:t>
      </w:r>
      <w:r w:rsidRPr="008C36E5">
        <w:rPr>
          <w:rStyle w:val="lrzxr"/>
          <w:sz w:val="22"/>
          <w:szCs w:val="22"/>
        </w:rPr>
        <w:t>Ljudevita Gaja 28</w:t>
      </w:r>
    </w:p>
    <w:p w14:paraId="5F674705" w14:textId="77777777" w:rsidR="005F3FEF" w:rsidRPr="008C36E5" w:rsidRDefault="005F3FEF" w:rsidP="005F3FEF">
      <w:pPr>
        <w:rPr>
          <w:sz w:val="22"/>
          <w:szCs w:val="22"/>
        </w:rPr>
      </w:pPr>
      <w:r w:rsidRPr="008C36E5">
        <w:rPr>
          <w:sz w:val="22"/>
          <w:szCs w:val="22"/>
        </w:rPr>
        <w:t xml:space="preserve">9. grupa - Osnovna škola "Ivana Brlić Mažuranić", Strizivojna, </w:t>
      </w:r>
      <w:r w:rsidRPr="008C36E5">
        <w:rPr>
          <w:rStyle w:val="lrzxr"/>
          <w:sz w:val="22"/>
          <w:szCs w:val="22"/>
        </w:rPr>
        <w:t>Ul. Braće Radić 166</w:t>
      </w:r>
    </w:p>
    <w:p w14:paraId="181C7F1C" w14:textId="77777777" w:rsidR="005F3FEF" w:rsidRPr="008C36E5" w:rsidRDefault="005F3FEF" w:rsidP="005F3FEF">
      <w:pPr>
        <w:rPr>
          <w:bCs/>
          <w:sz w:val="22"/>
          <w:szCs w:val="22"/>
        </w:rPr>
      </w:pPr>
      <w:r w:rsidRPr="008C36E5">
        <w:rPr>
          <w:sz w:val="22"/>
          <w:szCs w:val="22"/>
        </w:rPr>
        <w:t xml:space="preserve">10. grupa - Osnovna škola Josipa Antuna Ćolnića Đakovo, Đakovo, </w:t>
      </w:r>
      <w:r w:rsidRPr="008C36E5">
        <w:rPr>
          <w:rStyle w:val="lrzxr"/>
          <w:sz w:val="22"/>
          <w:szCs w:val="22"/>
        </w:rPr>
        <w:t>Trg Nikole Šubića Zrinskog 4</w:t>
      </w:r>
    </w:p>
    <w:p w14:paraId="2F2087D1" w14:textId="77777777" w:rsidR="005F3FEF" w:rsidRPr="00B76B66" w:rsidRDefault="005F3FEF" w:rsidP="00E53C4A">
      <w:pPr>
        <w:autoSpaceDE w:val="0"/>
        <w:autoSpaceDN w:val="0"/>
        <w:adjustRightInd w:val="0"/>
        <w:ind w:firstLine="360"/>
        <w:jc w:val="both"/>
        <w:rPr>
          <w:sz w:val="22"/>
          <w:szCs w:val="22"/>
        </w:rPr>
      </w:pPr>
    </w:p>
    <w:p w14:paraId="4F7D3C85" w14:textId="372E1FFC" w:rsidR="00E53C4A" w:rsidRPr="00B76B66" w:rsidRDefault="00E53C4A" w:rsidP="008C36E5">
      <w:pPr>
        <w:widowControl w:val="0"/>
        <w:numPr>
          <w:ilvl w:val="0"/>
          <w:numId w:val="17"/>
        </w:numPr>
        <w:autoSpaceDE w:val="0"/>
        <w:autoSpaceDN w:val="0"/>
        <w:adjustRightInd w:val="0"/>
        <w:ind w:left="851" w:hanging="491"/>
        <w:jc w:val="both"/>
        <w:rPr>
          <w:b/>
          <w:sz w:val="22"/>
          <w:szCs w:val="22"/>
          <w:u w:val="single"/>
        </w:rPr>
      </w:pPr>
      <w:r w:rsidRPr="00B76B66">
        <w:rPr>
          <w:b/>
          <w:sz w:val="22"/>
          <w:szCs w:val="22"/>
          <w:u w:val="single"/>
        </w:rPr>
        <w:lastRenderedPageBreak/>
        <w:t>UVOĐENJE IZVOĐAČA U POSAO</w:t>
      </w:r>
    </w:p>
    <w:p w14:paraId="12879BA7" w14:textId="77777777" w:rsidR="00E53C4A" w:rsidRPr="00B76B66" w:rsidRDefault="00E53C4A" w:rsidP="00E53C4A">
      <w:pPr>
        <w:jc w:val="both"/>
        <w:rPr>
          <w:sz w:val="22"/>
          <w:szCs w:val="22"/>
        </w:rPr>
      </w:pPr>
    </w:p>
    <w:p w14:paraId="776B0744" w14:textId="35B0FC56" w:rsidR="00E53C4A" w:rsidRPr="00B76B66" w:rsidRDefault="00E53C4A" w:rsidP="00E53C4A">
      <w:pPr>
        <w:jc w:val="center"/>
        <w:rPr>
          <w:b/>
          <w:sz w:val="22"/>
          <w:szCs w:val="22"/>
        </w:rPr>
      </w:pPr>
      <w:r w:rsidRPr="00B76B66">
        <w:rPr>
          <w:b/>
          <w:sz w:val="22"/>
          <w:szCs w:val="22"/>
        </w:rPr>
        <w:t xml:space="preserve">Članak </w:t>
      </w:r>
      <w:r w:rsidR="002E2ADB">
        <w:rPr>
          <w:b/>
          <w:sz w:val="22"/>
          <w:szCs w:val="22"/>
        </w:rPr>
        <w:t>11</w:t>
      </w:r>
      <w:r w:rsidRPr="00B76B66">
        <w:rPr>
          <w:b/>
          <w:sz w:val="22"/>
          <w:szCs w:val="22"/>
        </w:rPr>
        <w:t>.</w:t>
      </w:r>
    </w:p>
    <w:p w14:paraId="6002C558" w14:textId="77777777" w:rsidR="00E53C4A" w:rsidRPr="00B76B66" w:rsidRDefault="00E53C4A" w:rsidP="00E53C4A">
      <w:pPr>
        <w:jc w:val="both"/>
        <w:rPr>
          <w:sz w:val="22"/>
          <w:szCs w:val="22"/>
        </w:rPr>
      </w:pPr>
    </w:p>
    <w:p w14:paraId="346B8E8E" w14:textId="61CD3227" w:rsidR="00BC0E48" w:rsidRPr="00BC0E48" w:rsidRDefault="00BC0E48" w:rsidP="00BC0E48">
      <w:pPr>
        <w:ind w:firstLine="708"/>
        <w:jc w:val="both"/>
        <w:rPr>
          <w:sz w:val="20"/>
          <w:szCs w:val="20"/>
        </w:rPr>
      </w:pPr>
      <w:r w:rsidRPr="002E2ADB">
        <w:rPr>
          <w:sz w:val="22"/>
          <w:szCs w:val="20"/>
        </w:rPr>
        <w:t xml:space="preserve">Naručitelj se obvezuje predati svu raspoloživu dokumentaciju odnosno obaviti potrebne radnje i uvesti </w:t>
      </w:r>
      <w:r w:rsidRPr="002E2ADB">
        <w:rPr>
          <w:sz w:val="22"/>
          <w:szCs w:val="20"/>
          <w:lang w:val="pl-PL"/>
        </w:rPr>
        <w:t>Izvođač</w:t>
      </w:r>
      <w:r w:rsidRPr="002E2ADB">
        <w:rPr>
          <w:sz w:val="22"/>
          <w:szCs w:val="20"/>
        </w:rPr>
        <w:t>a u posao što će se konstatirati zapisnički i evidentirati upisom u građevinski dnevnik.</w:t>
      </w:r>
      <w:r w:rsidRPr="00BC0E48">
        <w:rPr>
          <w:sz w:val="22"/>
          <w:szCs w:val="20"/>
        </w:rPr>
        <w:t xml:space="preserve"> </w:t>
      </w:r>
    </w:p>
    <w:p w14:paraId="3D775C20" w14:textId="77777777" w:rsidR="00E53C4A" w:rsidRPr="00B76B66" w:rsidRDefault="00E53C4A" w:rsidP="00E53C4A">
      <w:pPr>
        <w:jc w:val="both"/>
        <w:rPr>
          <w:sz w:val="22"/>
          <w:szCs w:val="22"/>
        </w:rPr>
      </w:pPr>
    </w:p>
    <w:p w14:paraId="2545E23A" w14:textId="3CC769FF" w:rsidR="002E2ADB" w:rsidRPr="002E2ADB" w:rsidRDefault="002E2ADB" w:rsidP="002E2ADB">
      <w:pPr>
        <w:ind w:firstLine="708"/>
        <w:jc w:val="both"/>
        <w:rPr>
          <w:sz w:val="22"/>
          <w:szCs w:val="20"/>
        </w:rPr>
      </w:pPr>
      <w:r w:rsidRPr="002E2ADB">
        <w:rPr>
          <w:sz w:val="22"/>
          <w:szCs w:val="20"/>
        </w:rPr>
        <w:t>Naručitelj se obvezuje uvesti Izvođača u posao u roku od 30 dana od dana potpisa ovoga Ugovora.</w:t>
      </w:r>
    </w:p>
    <w:p w14:paraId="050482E5" w14:textId="77777777" w:rsidR="002E2ADB" w:rsidRPr="002E2ADB" w:rsidRDefault="002E2ADB" w:rsidP="002E2ADB">
      <w:pPr>
        <w:ind w:firstLine="708"/>
        <w:jc w:val="both"/>
        <w:rPr>
          <w:sz w:val="22"/>
          <w:szCs w:val="20"/>
        </w:rPr>
      </w:pPr>
    </w:p>
    <w:p w14:paraId="191E4B08" w14:textId="6A0288D0" w:rsidR="002E2ADB" w:rsidRPr="002E2ADB" w:rsidRDefault="002E2ADB" w:rsidP="002E2ADB">
      <w:pPr>
        <w:ind w:firstLine="708"/>
        <w:jc w:val="both"/>
        <w:rPr>
          <w:sz w:val="22"/>
          <w:szCs w:val="20"/>
        </w:rPr>
      </w:pPr>
      <w:r w:rsidRPr="002E2ADB">
        <w:rPr>
          <w:sz w:val="22"/>
          <w:szCs w:val="20"/>
        </w:rPr>
        <w:t>Izvođač se obvezuje s izvođenjem radova započeti danom uvođenja u posao.</w:t>
      </w:r>
    </w:p>
    <w:p w14:paraId="3395C067" w14:textId="77777777" w:rsidR="009F3EC4" w:rsidRDefault="009F3EC4" w:rsidP="009F3EC4">
      <w:pPr>
        <w:ind w:firstLine="720"/>
        <w:jc w:val="both"/>
        <w:rPr>
          <w:szCs w:val="22"/>
          <w:lang w:val="pl-PL"/>
        </w:rPr>
      </w:pPr>
    </w:p>
    <w:p w14:paraId="7282F76D" w14:textId="5265D1BA" w:rsidR="009F3EC4" w:rsidRPr="002E2ADB" w:rsidRDefault="009F3EC4" w:rsidP="009F3EC4">
      <w:pPr>
        <w:ind w:firstLine="720"/>
        <w:jc w:val="both"/>
        <w:rPr>
          <w:sz w:val="20"/>
          <w:szCs w:val="20"/>
          <w:lang w:val="pl-PL"/>
        </w:rPr>
      </w:pPr>
      <w:r w:rsidRPr="002E2ADB">
        <w:rPr>
          <w:sz w:val="22"/>
          <w:szCs w:val="20"/>
          <w:lang w:val="pl-PL"/>
        </w:rPr>
        <w:t xml:space="preserve">Izvođač je dužan, prije početka izvođenja radova, a najkasnije u roku od 10 dana od dana uvođenja u posao, pripremljenu dokumentaciju detaljno proučiti i Naručitelja upozoriti na moguće nedostatke ili nejasnoće i u svezi s tim tražiti pismene upute, a u suprotnom gubi pravo na isticanje prigovora na istu. </w:t>
      </w:r>
    </w:p>
    <w:p w14:paraId="255AFF0B" w14:textId="77777777" w:rsidR="009F3EC4" w:rsidRPr="002E2ADB" w:rsidRDefault="009F3EC4" w:rsidP="009F3EC4">
      <w:pPr>
        <w:ind w:firstLine="720"/>
        <w:jc w:val="both"/>
        <w:rPr>
          <w:sz w:val="22"/>
          <w:szCs w:val="20"/>
        </w:rPr>
      </w:pPr>
    </w:p>
    <w:p w14:paraId="2EF718F2" w14:textId="395DD038" w:rsidR="009F3EC4" w:rsidRPr="009F3EC4" w:rsidRDefault="009F3EC4" w:rsidP="009F3EC4">
      <w:pPr>
        <w:ind w:firstLine="720"/>
        <w:jc w:val="both"/>
        <w:rPr>
          <w:sz w:val="22"/>
          <w:szCs w:val="20"/>
        </w:rPr>
      </w:pPr>
      <w:r w:rsidRPr="002E2ADB">
        <w:rPr>
          <w:sz w:val="22"/>
          <w:szCs w:val="20"/>
          <w:lang w:val="pl-PL"/>
        </w:rPr>
        <w:t>Izvođač je dužan</w:t>
      </w:r>
      <w:r w:rsidRPr="002E2ADB">
        <w:rPr>
          <w:sz w:val="22"/>
          <w:szCs w:val="20"/>
        </w:rPr>
        <w:t xml:space="preserve"> dostaviti predstavniku Naručitelja i nadzornom inženjeru na odobrenje Vremenski plan najkasnije u roku od 10 dana od dana uvođenja u posao, redovito ga ažurirati sukladno stvarnoj dinamici izvođenja radova te ga ažuriranog dostavljati na odobrenje predstavniku Naručitelja i nadzornom inženjeru u intervalima sukladno dogovoru s istima.</w:t>
      </w:r>
    </w:p>
    <w:p w14:paraId="1AF20BE8" w14:textId="77777777" w:rsidR="00E53C4A" w:rsidRPr="00B76B66" w:rsidRDefault="00E53C4A" w:rsidP="00E53C4A">
      <w:pPr>
        <w:ind w:firstLine="357"/>
        <w:jc w:val="both"/>
        <w:rPr>
          <w:sz w:val="22"/>
          <w:szCs w:val="22"/>
        </w:rPr>
      </w:pPr>
    </w:p>
    <w:p w14:paraId="52BF78C7" w14:textId="1AABC591" w:rsidR="00E53C4A" w:rsidRPr="00B76B66" w:rsidRDefault="00E53C4A" w:rsidP="00E53C4A">
      <w:pPr>
        <w:jc w:val="center"/>
        <w:rPr>
          <w:b/>
          <w:sz w:val="22"/>
          <w:szCs w:val="22"/>
        </w:rPr>
      </w:pPr>
      <w:r w:rsidRPr="00B76B66">
        <w:rPr>
          <w:b/>
          <w:sz w:val="22"/>
          <w:szCs w:val="22"/>
        </w:rPr>
        <w:t xml:space="preserve">Članak </w:t>
      </w:r>
      <w:r w:rsidR="00453CD0">
        <w:rPr>
          <w:b/>
          <w:sz w:val="22"/>
          <w:szCs w:val="22"/>
        </w:rPr>
        <w:t>12</w:t>
      </w:r>
      <w:r w:rsidRPr="00B76B66">
        <w:rPr>
          <w:b/>
          <w:sz w:val="22"/>
          <w:szCs w:val="22"/>
        </w:rPr>
        <w:t>.</w:t>
      </w:r>
    </w:p>
    <w:p w14:paraId="16895EA9" w14:textId="77777777" w:rsidR="00E53C4A" w:rsidRPr="00B76B66" w:rsidRDefault="00E53C4A" w:rsidP="00E53C4A">
      <w:pPr>
        <w:jc w:val="both"/>
        <w:rPr>
          <w:sz w:val="22"/>
          <w:szCs w:val="22"/>
        </w:rPr>
      </w:pPr>
    </w:p>
    <w:p w14:paraId="4ED838CB" w14:textId="50442F57" w:rsidR="008574D1" w:rsidRDefault="008574D1" w:rsidP="008574D1">
      <w:pPr>
        <w:ind w:firstLine="357"/>
        <w:contextualSpacing/>
        <w:jc w:val="both"/>
        <w:rPr>
          <w:sz w:val="22"/>
          <w:szCs w:val="22"/>
        </w:rPr>
      </w:pPr>
      <w:r w:rsidRPr="00B76B66">
        <w:rPr>
          <w:sz w:val="22"/>
          <w:szCs w:val="22"/>
          <w:lang w:eastAsia="en-US"/>
        </w:rPr>
        <w:t xml:space="preserve">Izvođač </w:t>
      </w:r>
      <w:r w:rsidRPr="00B744B4">
        <w:rPr>
          <w:sz w:val="22"/>
          <w:szCs w:val="22"/>
        </w:rPr>
        <w:t>je dužan 10 radnih dana nakon potpisa ugovora o javnoj nabavi dostaviti preciznu i sveobuhvatnu Strategiju upravljanja okolišnim i socijalnim rizicima i Planove provedbe mjera ublažavanja okolišnih i socijalnih rizika (ES-MSIP), sukladne projektnom ESMF, LMP, ESMP</w:t>
      </w:r>
      <w:r>
        <w:rPr>
          <w:sz w:val="22"/>
          <w:szCs w:val="22"/>
        </w:rPr>
        <w:t>s</w:t>
      </w:r>
      <w:r w:rsidRPr="00B744B4">
        <w:rPr>
          <w:sz w:val="22"/>
          <w:szCs w:val="22"/>
        </w:rPr>
        <w:t xml:space="preserve"> i SEP. Navedenim ES-MSIP-om moraju detaljno biti opisane radnje, materijali, oprema, upravljački procesi i drugo koje su Izvođač, kao i njegovi podugovaratelji, dužni primjenjivati tijekom opremanja.</w:t>
      </w:r>
    </w:p>
    <w:p w14:paraId="6F82637B" w14:textId="14E5EE7F" w:rsidR="000C5145" w:rsidRDefault="000C5145" w:rsidP="008574D1">
      <w:pPr>
        <w:ind w:firstLine="357"/>
        <w:contextualSpacing/>
        <w:jc w:val="both"/>
        <w:rPr>
          <w:sz w:val="22"/>
          <w:szCs w:val="22"/>
        </w:rPr>
      </w:pPr>
    </w:p>
    <w:p w14:paraId="53FB313D" w14:textId="0A5742C4" w:rsidR="000C5145" w:rsidRDefault="000C5145" w:rsidP="008574D1">
      <w:pPr>
        <w:ind w:firstLine="357"/>
        <w:contextualSpacing/>
        <w:jc w:val="both"/>
        <w:rPr>
          <w:sz w:val="22"/>
          <w:szCs w:val="22"/>
        </w:rPr>
      </w:pPr>
      <w:r w:rsidRPr="00745A80">
        <w:rPr>
          <w:sz w:val="22"/>
          <w:szCs w:val="22"/>
        </w:rPr>
        <w:t>Propust u izvršavanju obveza prema navedenim dokumentima (ESMF, ESMP</w:t>
      </w:r>
      <w:r>
        <w:rPr>
          <w:sz w:val="22"/>
          <w:szCs w:val="22"/>
        </w:rPr>
        <w:t>s</w:t>
      </w:r>
      <w:r w:rsidRPr="00745A80">
        <w:rPr>
          <w:sz w:val="22"/>
          <w:szCs w:val="22"/>
        </w:rPr>
        <w:t xml:space="preserve">, SEP, LMP i ES-MSIP) prema odluci Naručitelja može dovesti do privremenog uskraćivanja plaćanja dijela radova na koje se takve aktivnosti odnose sve do trenutka dok izvođač </w:t>
      </w:r>
      <w:r>
        <w:rPr>
          <w:sz w:val="22"/>
          <w:szCs w:val="22"/>
        </w:rPr>
        <w:t xml:space="preserve">ne </w:t>
      </w:r>
      <w:r w:rsidRPr="00745A80">
        <w:rPr>
          <w:sz w:val="22"/>
          <w:szCs w:val="22"/>
        </w:rPr>
        <w:t>izvrš</w:t>
      </w:r>
      <w:r>
        <w:rPr>
          <w:sz w:val="22"/>
          <w:szCs w:val="22"/>
        </w:rPr>
        <w:t>i</w:t>
      </w:r>
      <w:r w:rsidRPr="00745A80">
        <w:rPr>
          <w:sz w:val="22"/>
          <w:szCs w:val="22"/>
        </w:rPr>
        <w:t xml:space="preserve"> svoje obveze</w:t>
      </w:r>
      <w:r>
        <w:rPr>
          <w:sz w:val="22"/>
          <w:szCs w:val="22"/>
        </w:rPr>
        <w:t xml:space="preserve">. </w:t>
      </w:r>
    </w:p>
    <w:p w14:paraId="1BFC14B1" w14:textId="77777777" w:rsidR="008574D1" w:rsidRPr="00B76B66" w:rsidRDefault="008574D1" w:rsidP="00E53C4A">
      <w:pPr>
        <w:ind w:firstLine="357"/>
        <w:jc w:val="both"/>
        <w:rPr>
          <w:sz w:val="22"/>
          <w:szCs w:val="22"/>
          <w:lang w:eastAsia="en-US"/>
        </w:rPr>
      </w:pPr>
    </w:p>
    <w:p w14:paraId="6A23123C" w14:textId="77777777" w:rsidR="00E53C4A" w:rsidRPr="00B76B66" w:rsidRDefault="00E53C4A" w:rsidP="00E53C4A">
      <w:pPr>
        <w:jc w:val="both"/>
        <w:rPr>
          <w:rFonts w:eastAsia="Calibri"/>
          <w:bCs/>
          <w:iCs/>
          <w:sz w:val="22"/>
          <w:szCs w:val="22"/>
          <w:lang w:eastAsia="en-US"/>
        </w:rPr>
      </w:pPr>
    </w:p>
    <w:p w14:paraId="4E7105AE" w14:textId="46A60436" w:rsidR="00453CD0" w:rsidRPr="00453CD0" w:rsidRDefault="00453CD0" w:rsidP="008C36E5">
      <w:pPr>
        <w:widowControl w:val="0"/>
        <w:numPr>
          <w:ilvl w:val="0"/>
          <w:numId w:val="17"/>
        </w:numPr>
        <w:autoSpaceDE w:val="0"/>
        <w:autoSpaceDN w:val="0"/>
        <w:adjustRightInd w:val="0"/>
        <w:ind w:left="851" w:hanging="491"/>
        <w:jc w:val="both"/>
        <w:rPr>
          <w:b/>
          <w:sz w:val="22"/>
          <w:szCs w:val="22"/>
          <w:u w:val="single"/>
        </w:rPr>
      </w:pPr>
      <w:r w:rsidRPr="00453CD0">
        <w:rPr>
          <w:b/>
          <w:sz w:val="22"/>
          <w:szCs w:val="22"/>
          <w:u w:val="single"/>
        </w:rPr>
        <w:t>PRIPREMA GRADILIŠTA</w:t>
      </w:r>
    </w:p>
    <w:p w14:paraId="60F3CF22" w14:textId="77777777" w:rsidR="00453CD0" w:rsidRDefault="00453CD0" w:rsidP="00453CD0">
      <w:pPr>
        <w:tabs>
          <w:tab w:val="left" w:pos="6765"/>
        </w:tabs>
        <w:jc w:val="center"/>
        <w:rPr>
          <w:b/>
          <w:bCs/>
          <w:szCs w:val="22"/>
        </w:rPr>
      </w:pPr>
    </w:p>
    <w:p w14:paraId="045E2CEA" w14:textId="0E6C72AA" w:rsidR="00453CD0" w:rsidRPr="00453CD0" w:rsidRDefault="00453CD0" w:rsidP="00453CD0">
      <w:pPr>
        <w:tabs>
          <w:tab w:val="left" w:pos="6765"/>
        </w:tabs>
        <w:jc w:val="center"/>
        <w:rPr>
          <w:b/>
          <w:bCs/>
          <w:sz w:val="22"/>
          <w:szCs w:val="20"/>
        </w:rPr>
      </w:pPr>
      <w:r w:rsidRPr="00453CD0">
        <w:rPr>
          <w:b/>
          <w:bCs/>
          <w:sz w:val="22"/>
          <w:szCs w:val="20"/>
        </w:rPr>
        <w:t>Članak 13.</w:t>
      </w:r>
    </w:p>
    <w:p w14:paraId="2BEDAD27" w14:textId="77777777" w:rsidR="00453CD0" w:rsidRPr="00453CD0" w:rsidRDefault="00453CD0" w:rsidP="00453CD0">
      <w:pPr>
        <w:tabs>
          <w:tab w:val="left" w:pos="6765"/>
        </w:tabs>
        <w:jc w:val="center"/>
        <w:rPr>
          <w:b/>
          <w:bCs/>
          <w:sz w:val="22"/>
          <w:szCs w:val="20"/>
        </w:rPr>
      </w:pPr>
    </w:p>
    <w:p w14:paraId="58188815" w14:textId="77777777" w:rsidR="00453CD0" w:rsidRPr="00453CD0" w:rsidRDefault="00453CD0" w:rsidP="00453CD0">
      <w:pPr>
        <w:tabs>
          <w:tab w:val="left" w:pos="6765"/>
        </w:tabs>
        <w:ind w:firstLine="720"/>
        <w:jc w:val="both"/>
        <w:rPr>
          <w:spacing w:val="-1"/>
          <w:sz w:val="22"/>
          <w:szCs w:val="20"/>
        </w:rPr>
      </w:pPr>
      <w:r w:rsidRPr="00453CD0">
        <w:rPr>
          <w:spacing w:val="-1"/>
          <w:sz w:val="22"/>
          <w:szCs w:val="20"/>
        </w:rPr>
        <w:t xml:space="preserve">Gradilište mora biti uređeno u skladu s člankom 133. </w:t>
      </w:r>
      <w:r w:rsidRPr="00453CD0">
        <w:rPr>
          <w:sz w:val="22"/>
          <w:szCs w:val="20"/>
        </w:rPr>
        <w:t xml:space="preserve">Zakona o gradnji (NN 153/13, 20/17, 39/19, 125/19) </w:t>
      </w:r>
      <w:r w:rsidRPr="00453CD0">
        <w:rPr>
          <w:spacing w:val="-1"/>
          <w:sz w:val="22"/>
          <w:szCs w:val="20"/>
        </w:rPr>
        <w:t>i u skladu s posebnim zakonom. Privremene građevine i oprema gradilišta moraju biti stabilni te odgovarati propisanim uvjetima zaštite od požara i eksplozije, zaštite na radu i svim drugim mjerama zaštite zdravlja ljudi i okoliša.</w:t>
      </w:r>
    </w:p>
    <w:p w14:paraId="40298271" w14:textId="77777777" w:rsidR="00453CD0" w:rsidRPr="00453CD0" w:rsidRDefault="00453CD0" w:rsidP="00453CD0">
      <w:pPr>
        <w:tabs>
          <w:tab w:val="left" w:pos="6765"/>
        </w:tabs>
        <w:ind w:firstLine="720"/>
        <w:jc w:val="both"/>
        <w:rPr>
          <w:spacing w:val="-1"/>
          <w:sz w:val="22"/>
          <w:szCs w:val="20"/>
        </w:rPr>
      </w:pPr>
    </w:p>
    <w:p w14:paraId="137E09B6" w14:textId="77777777" w:rsidR="00453CD0" w:rsidRPr="00453CD0" w:rsidRDefault="00453CD0" w:rsidP="00453CD0">
      <w:pPr>
        <w:tabs>
          <w:tab w:val="left" w:pos="6765"/>
        </w:tabs>
        <w:ind w:firstLine="720"/>
        <w:jc w:val="both"/>
        <w:rPr>
          <w:spacing w:val="-1"/>
          <w:sz w:val="22"/>
          <w:szCs w:val="20"/>
        </w:rPr>
      </w:pPr>
      <w:r w:rsidRPr="00453CD0">
        <w:rPr>
          <w:sz w:val="22"/>
          <w:szCs w:val="20"/>
        </w:rPr>
        <w:t xml:space="preserve">Gradilište mora imati uređene instalacije u skladu s propisima. Na gradilištu je potrebno predvidjeti i provoditi mjere zaštite na radu te ostale mjere za zaštitu života i zdravlja ljudi u skladu s posebnim propisima i mjere </w:t>
      </w:r>
      <w:r w:rsidRPr="00453CD0">
        <w:rPr>
          <w:spacing w:val="-1"/>
          <w:sz w:val="22"/>
          <w:szCs w:val="20"/>
        </w:rPr>
        <w:t>kojima se onečišćenje zraka, tla i podzemnih voda te buka svodi na najmanju mjeru.</w:t>
      </w:r>
    </w:p>
    <w:p w14:paraId="65474ABB" w14:textId="77777777" w:rsidR="00453CD0" w:rsidRPr="00453CD0" w:rsidRDefault="00453CD0" w:rsidP="00453CD0">
      <w:pPr>
        <w:tabs>
          <w:tab w:val="left" w:pos="6765"/>
        </w:tabs>
        <w:ind w:firstLine="720"/>
        <w:jc w:val="both"/>
        <w:rPr>
          <w:spacing w:val="-1"/>
          <w:sz w:val="22"/>
          <w:szCs w:val="20"/>
        </w:rPr>
      </w:pPr>
    </w:p>
    <w:p w14:paraId="7B0AC9F0" w14:textId="77777777" w:rsidR="00453CD0" w:rsidRPr="00453CD0" w:rsidRDefault="00453CD0" w:rsidP="00453CD0">
      <w:pPr>
        <w:ind w:firstLine="708"/>
        <w:jc w:val="both"/>
        <w:rPr>
          <w:spacing w:val="-1"/>
          <w:sz w:val="22"/>
          <w:szCs w:val="20"/>
        </w:rPr>
      </w:pPr>
      <w:r w:rsidRPr="00453CD0">
        <w:rPr>
          <w:spacing w:val="-1"/>
          <w:sz w:val="22"/>
          <w:szCs w:val="20"/>
        </w:rPr>
        <w:t>Privremene građevine izgrađene u okviru pripremnih radova, oprema gradilišta, neutrošeni građevinski i drugi materijal, otpad i sl. moraju se ukloniti i dovesti zemljište na području gradilišta i na prilazu gradilišta u uredno stanje prije tehničkog pregleda.</w:t>
      </w:r>
    </w:p>
    <w:p w14:paraId="67F1EC81" w14:textId="77777777" w:rsidR="00453CD0" w:rsidRDefault="00453CD0" w:rsidP="00453CD0">
      <w:pPr>
        <w:jc w:val="both"/>
        <w:rPr>
          <w:spacing w:val="-1"/>
          <w:sz w:val="22"/>
          <w:szCs w:val="20"/>
        </w:rPr>
      </w:pPr>
    </w:p>
    <w:p w14:paraId="7E63AA1F" w14:textId="77777777" w:rsidR="005F3FEF" w:rsidRPr="00453CD0" w:rsidRDefault="005F3FEF" w:rsidP="00453CD0">
      <w:pPr>
        <w:jc w:val="both"/>
        <w:rPr>
          <w:spacing w:val="-1"/>
          <w:sz w:val="22"/>
          <w:szCs w:val="20"/>
        </w:rPr>
      </w:pPr>
    </w:p>
    <w:p w14:paraId="470AF57E" w14:textId="60A4C5B1" w:rsidR="00453CD0" w:rsidRPr="00453CD0" w:rsidRDefault="00453CD0" w:rsidP="00453CD0">
      <w:pPr>
        <w:jc w:val="center"/>
        <w:rPr>
          <w:b/>
          <w:spacing w:val="-1"/>
          <w:sz w:val="22"/>
          <w:szCs w:val="20"/>
        </w:rPr>
      </w:pPr>
      <w:r w:rsidRPr="00453CD0">
        <w:rPr>
          <w:b/>
          <w:spacing w:val="-1"/>
          <w:sz w:val="22"/>
          <w:szCs w:val="20"/>
        </w:rPr>
        <w:lastRenderedPageBreak/>
        <w:t>Članak 14.</w:t>
      </w:r>
    </w:p>
    <w:p w14:paraId="0A78BA71" w14:textId="77777777" w:rsidR="00453CD0" w:rsidRPr="00453CD0" w:rsidRDefault="00453CD0" w:rsidP="00453CD0">
      <w:pPr>
        <w:ind w:firstLine="708"/>
        <w:jc w:val="both"/>
        <w:rPr>
          <w:spacing w:val="-1"/>
          <w:sz w:val="22"/>
          <w:szCs w:val="20"/>
        </w:rPr>
      </w:pPr>
    </w:p>
    <w:p w14:paraId="54954875" w14:textId="77777777" w:rsidR="00453CD0" w:rsidRPr="00453CD0" w:rsidRDefault="00453CD0" w:rsidP="00453CD0">
      <w:pPr>
        <w:ind w:firstLine="708"/>
        <w:jc w:val="both"/>
        <w:rPr>
          <w:spacing w:val="-1"/>
          <w:sz w:val="22"/>
          <w:szCs w:val="20"/>
        </w:rPr>
      </w:pPr>
      <w:r w:rsidRPr="00453CD0">
        <w:rPr>
          <w:spacing w:val="-1"/>
          <w:sz w:val="22"/>
          <w:szCs w:val="20"/>
        </w:rPr>
        <w:t>Gradilište mora biti osigurano u skladu s člankom 134. Zakonu o gradnji (NN 153/13, 20/17, 39/19, 125/19) i ograđeno radi sigurnosti prolaznika i sprječavanja nekontroliranog pristupa ljudi na gradilište.</w:t>
      </w:r>
    </w:p>
    <w:p w14:paraId="7E098E50" w14:textId="77777777" w:rsidR="00453CD0" w:rsidRPr="00453CD0" w:rsidRDefault="00453CD0" w:rsidP="00453CD0">
      <w:pPr>
        <w:jc w:val="both"/>
        <w:rPr>
          <w:spacing w:val="-1"/>
          <w:sz w:val="22"/>
          <w:szCs w:val="20"/>
        </w:rPr>
      </w:pPr>
    </w:p>
    <w:p w14:paraId="4FA57CC9" w14:textId="77777777" w:rsidR="00453CD0" w:rsidRPr="00453CD0" w:rsidRDefault="00453CD0" w:rsidP="00453CD0">
      <w:pPr>
        <w:ind w:firstLine="708"/>
        <w:jc w:val="both"/>
        <w:rPr>
          <w:spacing w:val="-1"/>
          <w:sz w:val="22"/>
          <w:szCs w:val="20"/>
        </w:rPr>
      </w:pPr>
      <w:r w:rsidRPr="00453CD0">
        <w:rPr>
          <w:spacing w:val="-1"/>
          <w:sz w:val="22"/>
          <w:szCs w:val="20"/>
        </w:rPr>
        <w:t>Ograđivanje gradilišta nije dopušteno na način koji bi mogao ugroziti prolaznike.</w:t>
      </w:r>
    </w:p>
    <w:p w14:paraId="1AB11040" w14:textId="77777777" w:rsidR="00453CD0" w:rsidRPr="00453CD0" w:rsidRDefault="00453CD0" w:rsidP="00453CD0">
      <w:pPr>
        <w:jc w:val="both"/>
        <w:rPr>
          <w:spacing w:val="-1"/>
          <w:sz w:val="22"/>
          <w:szCs w:val="20"/>
        </w:rPr>
      </w:pPr>
    </w:p>
    <w:p w14:paraId="15C929F0" w14:textId="77777777" w:rsidR="00453CD0" w:rsidRPr="00453CD0" w:rsidRDefault="00453CD0" w:rsidP="00453CD0">
      <w:pPr>
        <w:ind w:firstLine="708"/>
        <w:jc w:val="both"/>
        <w:rPr>
          <w:spacing w:val="-1"/>
          <w:sz w:val="22"/>
          <w:szCs w:val="20"/>
        </w:rPr>
      </w:pPr>
      <w:r w:rsidRPr="00453CD0">
        <w:rPr>
          <w:spacing w:val="-1"/>
          <w:sz w:val="22"/>
          <w:szCs w:val="20"/>
        </w:rPr>
        <w:t>Gradilište mora biti označeno pločom koja obvezno sadrži ime, odnosno tvrtku investitora, projektanta,</w:t>
      </w:r>
      <w:r w:rsidRPr="00453CD0">
        <w:rPr>
          <w:sz w:val="22"/>
          <w:szCs w:val="22"/>
        </w:rPr>
        <w:t xml:space="preserve"> </w:t>
      </w:r>
      <w:r w:rsidRPr="00453CD0">
        <w:rPr>
          <w:spacing w:val="-1"/>
          <w:sz w:val="22"/>
          <w:szCs w:val="20"/>
        </w:rPr>
        <w:t xml:space="preserve">IZVOĐAČA i osobe koja provodi stručni nadzor građenja, naziv i vrstu građevine koja se gradi, naziv i oznaku glavnog projekta, datum prijave početka građenja. </w:t>
      </w:r>
    </w:p>
    <w:p w14:paraId="552A4453" w14:textId="77777777" w:rsidR="00453CD0" w:rsidRDefault="00453CD0" w:rsidP="00E53C4A">
      <w:pPr>
        <w:jc w:val="center"/>
        <w:rPr>
          <w:b/>
          <w:sz w:val="20"/>
          <w:szCs w:val="20"/>
        </w:rPr>
      </w:pPr>
    </w:p>
    <w:p w14:paraId="447F7B65" w14:textId="77777777" w:rsidR="00453CD0" w:rsidRPr="00453CD0" w:rsidRDefault="00453CD0" w:rsidP="00E53C4A">
      <w:pPr>
        <w:jc w:val="center"/>
        <w:rPr>
          <w:b/>
          <w:sz w:val="20"/>
          <w:szCs w:val="20"/>
        </w:rPr>
      </w:pPr>
    </w:p>
    <w:p w14:paraId="72C9EFC0" w14:textId="1A577052" w:rsidR="00453CD0" w:rsidRPr="00453CD0" w:rsidRDefault="00453CD0" w:rsidP="008C36E5">
      <w:pPr>
        <w:widowControl w:val="0"/>
        <w:numPr>
          <w:ilvl w:val="0"/>
          <w:numId w:val="17"/>
        </w:numPr>
        <w:autoSpaceDE w:val="0"/>
        <w:autoSpaceDN w:val="0"/>
        <w:adjustRightInd w:val="0"/>
        <w:ind w:left="851" w:hanging="491"/>
        <w:jc w:val="both"/>
        <w:rPr>
          <w:b/>
          <w:sz w:val="22"/>
          <w:szCs w:val="22"/>
          <w:u w:val="single"/>
        </w:rPr>
      </w:pPr>
      <w:r>
        <w:rPr>
          <w:b/>
          <w:sz w:val="22"/>
          <w:szCs w:val="22"/>
          <w:u w:val="single"/>
        </w:rPr>
        <w:t xml:space="preserve"> </w:t>
      </w:r>
      <w:r w:rsidRPr="00453CD0">
        <w:rPr>
          <w:b/>
          <w:sz w:val="22"/>
          <w:szCs w:val="22"/>
          <w:u w:val="single"/>
        </w:rPr>
        <w:t>DOKUMENTACIJA NA GRADILIŠTU</w:t>
      </w:r>
    </w:p>
    <w:p w14:paraId="47FF7CB4" w14:textId="77777777" w:rsidR="00453CD0" w:rsidRDefault="00453CD0" w:rsidP="00453CD0">
      <w:pPr>
        <w:rPr>
          <w:b/>
          <w:szCs w:val="22"/>
        </w:rPr>
      </w:pPr>
    </w:p>
    <w:p w14:paraId="2F5FEB38" w14:textId="581AF5C7" w:rsidR="00453CD0" w:rsidRPr="00453CD0" w:rsidRDefault="00453CD0" w:rsidP="00453CD0">
      <w:pPr>
        <w:jc w:val="center"/>
        <w:rPr>
          <w:b/>
          <w:sz w:val="22"/>
          <w:szCs w:val="20"/>
        </w:rPr>
      </w:pPr>
      <w:r w:rsidRPr="00453CD0">
        <w:rPr>
          <w:b/>
          <w:sz w:val="22"/>
          <w:szCs w:val="20"/>
        </w:rPr>
        <w:t xml:space="preserve">Članak </w:t>
      </w:r>
      <w:r>
        <w:rPr>
          <w:b/>
          <w:sz w:val="22"/>
          <w:szCs w:val="20"/>
        </w:rPr>
        <w:t>15</w:t>
      </w:r>
      <w:r w:rsidRPr="00453CD0">
        <w:rPr>
          <w:b/>
          <w:sz w:val="22"/>
          <w:szCs w:val="20"/>
        </w:rPr>
        <w:t>.</w:t>
      </w:r>
    </w:p>
    <w:p w14:paraId="0DCF976B" w14:textId="77777777" w:rsidR="00453CD0" w:rsidRPr="00453CD0" w:rsidRDefault="00453CD0" w:rsidP="00453CD0">
      <w:pPr>
        <w:jc w:val="both"/>
        <w:rPr>
          <w:b/>
          <w:sz w:val="22"/>
          <w:szCs w:val="20"/>
        </w:rPr>
      </w:pPr>
    </w:p>
    <w:p w14:paraId="6FF08FB4" w14:textId="21A2848C" w:rsidR="00453CD0" w:rsidRPr="00453CD0" w:rsidRDefault="00453CD0" w:rsidP="00453CD0">
      <w:pPr>
        <w:ind w:firstLine="708"/>
        <w:jc w:val="both"/>
        <w:rPr>
          <w:spacing w:val="-1"/>
          <w:sz w:val="22"/>
          <w:szCs w:val="20"/>
        </w:rPr>
      </w:pPr>
      <w:r w:rsidRPr="00453CD0">
        <w:rPr>
          <w:spacing w:val="-1"/>
          <w:sz w:val="22"/>
          <w:szCs w:val="20"/>
        </w:rPr>
        <w:t xml:space="preserve">Izvođač na gradilištu mora imati dokumentaciju sukladno članku 135. </w:t>
      </w:r>
      <w:r w:rsidRPr="00453CD0">
        <w:rPr>
          <w:sz w:val="22"/>
          <w:szCs w:val="20"/>
        </w:rPr>
        <w:t>Zakona o gradnji (NN 153/13, 20/17, 39/19, 125/19)</w:t>
      </w:r>
      <w:r w:rsidRPr="00453CD0">
        <w:rPr>
          <w:spacing w:val="-1"/>
          <w:sz w:val="22"/>
          <w:szCs w:val="20"/>
        </w:rPr>
        <w:t>.</w:t>
      </w:r>
    </w:p>
    <w:p w14:paraId="7AC5D031" w14:textId="77777777" w:rsidR="00453CD0" w:rsidRPr="00453CD0" w:rsidRDefault="00453CD0" w:rsidP="00453CD0">
      <w:pPr>
        <w:jc w:val="both"/>
        <w:rPr>
          <w:spacing w:val="-1"/>
          <w:sz w:val="22"/>
          <w:szCs w:val="20"/>
        </w:rPr>
      </w:pPr>
    </w:p>
    <w:p w14:paraId="11D0E5E9" w14:textId="77777777" w:rsidR="00453CD0" w:rsidRPr="00453CD0" w:rsidRDefault="00453CD0" w:rsidP="00453CD0">
      <w:pPr>
        <w:ind w:firstLine="708"/>
        <w:jc w:val="both"/>
        <w:rPr>
          <w:spacing w:val="-1"/>
          <w:sz w:val="22"/>
          <w:szCs w:val="20"/>
        </w:rPr>
      </w:pPr>
      <w:r w:rsidRPr="00453CD0">
        <w:rPr>
          <w:spacing w:val="-1"/>
          <w:sz w:val="22"/>
          <w:szCs w:val="20"/>
        </w:rPr>
        <w:t>Dokumentacija iz stavka 1. ovoga članka mora biti napisana na hrvatskom jeziku latiničnim pismom.</w:t>
      </w:r>
    </w:p>
    <w:p w14:paraId="45001FE4" w14:textId="77777777" w:rsidR="00E53C4A" w:rsidRPr="00B76B66" w:rsidRDefault="00E53C4A" w:rsidP="00E53C4A">
      <w:pPr>
        <w:rPr>
          <w:b/>
          <w:sz w:val="22"/>
          <w:szCs w:val="22"/>
        </w:rPr>
      </w:pPr>
    </w:p>
    <w:p w14:paraId="594D2520" w14:textId="77777777" w:rsidR="00E53C4A" w:rsidRPr="00B76B66" w:rsidRDefault="00E53C4A" w:rsidP="00E53C4A">
      <w:pPr>
        <w:jc w:val="both"/>
        <w:rPr>
          <w:sz w:val="22"/>
          <w:szCs w:val="22"/>
        </w:rPr>
      </w:pPr>
    </w:p>
    <w:p w14:paraId="290AAF92" w14:textId="38BB870A" w:rsidR="00453CD0" w:rsidRPr="00453CD0" w:rsidRDefault="00453CD0" w:rsidP="008C36E5">
      <w:pPr>
        <w:widowControl w:val="0"/>
        <w:numPr>
          <w:ilvl w:val="0"/>
          <w:numId w:val="17"/>
        </w:numPr>
        <w:autoSpaceDE w:val="0"/>
        <w:autoSpaceDN w:val="0"/>
        <w:adjustRightInd w:val="0"/>
        <w:ind w:left="851" w:hanging="491"/>
        <w:jc w:val="both"/>
        <w:rPr>
          <w:b/>
          <w:sz w:val="22"/>
          <w:szCs w:val="22"/>
          <w:u w:val="single"/>
        </w:rPr>
      </w:pPr>
      <w:r w:rsidRPr="00453CD0">
        <w:rPr>
          <w:b/>
          <w:sz w:val="22"/>
          <w:szCs w:val="22"/>
          <w:u w:val="single"/>
        </w:rPr>
        <w:t>GLAVNI IZVOĐAČ- u slučaju više izvođača</w:t>
      </w:r>
    </w:p>
    <w:p w14:paraId="19FE4C9B" w14:textId="77777777" w:rsidR="00453CD0" w:rsidRDefault="00453CD0" w:rsidP="00453CD0">
      <w:pPr>
        <w:jc w:val="both"/>
        <w:rPr>
          <w:b/>
          <w:spacing w:val="-1"/>
          <w:szCs w:val="22"/>
        </w:rPr>
      </w:pPr>
    </w:p>
    <w:p w14:paraId="4BCDA49C" w14:textId="2874FE11" w:rsidR="00453CD0" w:rsidRPr="00453CD0" w:rsidRDefault="00453CD0" w:rsidP="00453CD0">
      <w:pPr>
        <w:jc w:val="center"/>
        <w:rPr>
          <w:b/>
          <w:sz w:val="22"/>
          <w:szCs w:val="20"/>
        </w:rPr>
      </w:pPr>
      <w:r w:rsidRPr="00453CD0">
        <w:rPr>
          <w:b/>
          <w:sz w:val="22"/>
          <w:szCs w:val="20"/>
        </w:rPr>
        <w:t>Članak 16.</w:t>
      </w:r>
    </w:p>
    <w:p w14:paraId="2B30C765" w14:textId="77777777" w:rsidR="00453CD0" w:rsidRPr="00453CD0" w:rsidRDefault="00453CD0" w:rsidP="00453CD0">
      <w:pPr>
        <w:jc w:val="both"/>
        <w:rPr>
          <w:b/>
          <w:spacing w:val="-1"/>
          <w:sz w:val="22"/>
          <w:szCs w:val="20"/>
        </w:rPr>
      </w:pPr>
    </w:p>
    <w:p w14:paraId="095E358D" w14:textId="77777777" w:rsidR="00453CD0" w:rsidRPr="00453CD0" w:rsidRDefault="00453CD0" w:rsidP="00453CD0">
      <w:pPr>
        <w:ind w:firstLine="708"/>
        <w:jc w:val="both"/>
        <w:rPr>
          <w:sz w:val="22"/>
          <w:szCs w:val="20"/>
        </w:rPr>
      </w:pPr>
      <w:r w:rsidRPr="00453CD0">
        <w:rPr>
          <w:spacing w:val="-1"/>
          <w:sz w:val="22"/>
          <w:szCs w:val="20"/>
        </w:rPr>
        <w:t xml:space="preserve">Sukladno članku 55. stavku 2. </w:t>
      </w:r>
      <w:r w:rsidRPr="00453CD0">
        <w:rPr>
          <w:sz w:val="22"/>
          <w:szCs w:val="20"/>
        </w:rPr>
        <w:t>Zakona o gradnji (NN 153/13, 20/17, 39/19, 125/19) ako u građenju sudjeluju dva ili više izvođača, investitor ugovorom o građenju određuje glavnog izvođača koji je odgovoran za međusobno usklađivanje radova i koji imenuje glavnog inženjera gradilišta.</w:t>
      </w:r>
    </w:p>
    <w:p w14:paraId="7E391D1D" w14:textId="77777777" w:rsidR="00453CD0" w:rsidRPr="00453CD0" w:rsidRDefault="00453CD0" w:rsidP="00453CD0">
      <w:pPr>
        <w:jc w:val="both"/>
        <w:rPr>
          <w:sz w:val="22"/>
          <w:szCs w:val="20"/>
        </w:rPr>
      </w:pPr>
    </w:p>
    <w:p w14:paraId="701ED8E5" w14:textId="7B00BF5E" w:rsidR="00453CD0" w:rsidRPr="00453CD0" w:rsidRDefault="00453CD0" w:rsidP="00453CD0">
      <w:pPr>
        <w:ind w:firstLine="708"/>
        <w:jc w:val="both"/>
        <w:rPr>
          <w:spacing w:val="-1"/>
          <w:sz w:val="22"/>
          <w:szCs w:val="20"/>
        </w:rPr>
      </w:pPr>
      <w:r w:rsidRPr="00453CD0">
        <w:rPr>
          <w:spacing w:val="-1"/>
          <w:sz w:val="22"/>
          <w:szCs w:val="20"/>
        </w:rPr>
        <w:t xml:space="preserve"> Naručitelj određuje za glavnog izvođača ___________________koji je odgovoran za međusobno usklađivanje radova i koji imenuje glavnog inženjera gradilišta.</w:t>
      </w:r>
    </w:p>
    <w:p w14:paraId="6A73B0AA" w14:textId="77777777" w:rsidR="00453CD0" w:rsidRDefault="00453CD0" w:rsidP="00453CD0">
      <w:pPr>
        <w:ind w:firstLine="708"/>
        <w:jc w:val="both"/>
        <w:rPr>
          <w:spacing w:val="-1"/>
          <w:szCs w:val="22"/>
        </w:rPr>
      </w:pPr>
    </w:p>
    <w:p w14:paraId="734D641D" w14:textId="77777777" w:rsidR="00453CD0" w:rsidRDefault="00453CD0" w:rsidP="00453CD0">
      <w:pPr>
        <w:ind w:firstLine="708"/>
        <w:jc w:val="both"/>
        <w:rPr>
          <w:spacing w:val="-1"/>
          <w:szCs w:val="22"/>
        </w:rPr>
      </w:pPr>
    </w:p>
    <w:p w14:paraId="7B069E20" w14:textId="6E4AAAF5" w:rsidR="00453CD0" w:rsidRPr="00453CD0" w:rsidRDefault="00453CD0" w:rsidP="008C36E5">
      <w:pPr>
        <w:widowControl w:val="0"/>
        <w:numPr>
          <w:ilvl w:val="0"/>
          <w:numId w:val="17"/>
        </w:numPr>
        <w:autoSpaceDE w:val="0"/>
        <w:autoSpaceDN w:val="0"/>
        <w:adjustRightInd w:val="0"/>
        <w:ind w:left="851" w:hanging="491"/>
        <w:jc w:val="both"/>
        <w:rPr>
          <w:b/>
          <w:sz w:val="22"/>
          <w:szCs w:val="22"/>
          <w:u w:val="single"/>
        </w:rPr>
      </w:pPr>
      <w:r w:rsidRPr="00453CD0">
        <w:rPr>
          <w:b/>
          <w:sz w:val="22"/>
          <w:szCs w:val="22"/>
          <w:u w:val="single"/>
        </w:rPr>
        <w:t>ODGOVORNA OSOBA ZA IZVOĐENJE RADOVA</w:t>
      </w:r>
    </w:p>
    <w:p w14:paraId="47ED198D" w14:textId="77777777" w:rsidR="00453CD0" w:rsidRDefault="00453CD0" w:rsidP="00453CD0">
      <w:pPr>
        <w:jc w:val="both"/>
        <w:rPr>
          <w:b/>
          <w:spacing w:val="-1"/>
          <w:szCs w:val="22"/>
        </w:rPr>
      </w:pPr>
    </w:p>
    <w:p w14:paraId="6DFA0DA9" w14:textId="20E1CD61" w:rsidR="00453CD0" w:rsidRPr="00453CD0" w:rsidRDefault="00453CD0" w:rsidP="00453CD0">
      <w:pPr>
        <w:jc w:val="center"/>
        <w:rPr>
          <w:b/>
          <w:spacing w:val="-1"/>
          <w:sz w:val="22"/>
          <w:szCs w:val="20"/>
        </w:rPr>
      </w:pPr>
      <w:r w:rsidRPr="00453CD0">
        <w:rPr>
          <w:b/>
          <w:spacing w:val="-1"/>
          <w:sz w:val="22"/>
          <w:szCs w:val="20"/>
        </w:rPr>
        <w:t>Članak 17.</w:t>
      </w:r>
    </w:p>
    <w:p w14:paraId="2CEB0BA0" w14:textId="77777777" w:rsidR="00453CD0" w:rsidRPr="00453CD0" w:rsidRDefault="00453CD0" w:rsidP="00453CD0">
      <w:pPr>
        <w:jc w:val="both"/>
        <w:rPr>
          <w:b/>
          <w:spacing w:val="-1"/>
          <w:sz w:val="22"/>
          <w:szCs w:val="20"/>
        </w:rPr>
      </w:pPr>
    </w:p>
    <w:p w14:paraId="5029BD16" w14:textId="36A91A84" w:rsidR="00453CD0" w:rsidRPr="00453CD0" w:rsidRDefault="00453CD0" w:rsidP="00453CD0">
      <w:pPr>
        <w:ind w:firstLine="708"/>
        <w:jc w:val="both"/>
        <w:rPr>
          <w:spacing w:val="-1"/>
          <w:sz w:val="22"/>
          <w:szCs w:val="20"/>
        </w:rPr>
      </w:pPr>
      <w:r w:rsidRPr="00453CD0">
        <w:rPr>
          <w:spacing w:val="-1"/>
          <w:sz w:val="22"/>
          <w:szCs w:val="20"/>
        </w:rPr>
        <w:t xml:space="preserve">Izvođač imenuje glavnog inženjera gradilišta (ukoliko ima više izvođača)/ inženjera gradilišta/voditelja radova u svojstvu odgovorne osobe koja vodi građenje, odnosno pojedine radove. </w:t>
      </w:r>
    </w:p>
    <w:p w14:paraId="6C47C52A" w14:textId="77777777" w:rsidR="00453CD0" w:rsidRPr="00453CD0" w:rsidRDefault="00453CD0" w:rsidP="00453CD0">
      <w:pPr>
        <w:ind w:firstLine="708"/>
        <w:jc w:val="both"/>
        <w:rPr>
          <w:sz w:val="22"/>
          <w:szCs w:val="20"/>
        </w:rPr>
      </w:pPr>
    </w:p>
    <w:p w14:paraId="1863C3BD" w14:textId="77777777" w:rsidR="00453CD0" w:rsidRPr="00453CD0" w:rsidRDefault="00453CD0" w:rsidP="00453CD0">
      <w:pPr>
        <w:ind w:firstLine="708"/>
        <w:jc w:val="both"/>
        <w:rPr>
          <w:sz w:val="22"/>
          <w:szCs w:val="20"/>
        </w:rPr>
      </w:pPr>
      <w:r w:rsidRPr="00453CD0">
        <w:rPr>
          <w:sz w:val="22"/>
          <w:szCs w:val="20"/>
        </w:rPr>
        <w:t>Glavni inženjer gradilišta odgovoran je glavnom izvođaču za cjelovitost i međusobnu usklađenost radova, za međusobnu usklađenost provedbe obveza iz članka 54. Zakona o gradnji (NN 153/13, 20/17, 39/19, 125/19) te ujedno koordinira primjenu propisa kojima se uređuje sigurnost i zdravlje radnika tijekom izvođenja radova.</w:t>
      </w:r>
    </w:p>
    <w:p w14:paraId="4658D74B" w14:textId="77777777" w:rsidR="00453CD0" w:rsidRPr="00453CD0" w:rsidRDefault="00453CD0" w:rsidP="00453CD0">
      <w:pPr>
        <w:ind w:firstLine="708"/>
        <w:jc w:val="both"/>
        <w:rPr>
          <w:sz w:val="22"/>
          <w:szCs w:val="20"/>
        </w:rPr>
      </w:pPr>
    </w:p>
    <w:p w14:paraId="59482379" w14:textId="77777777" w:rsidR="00453CD0" w:rsidRPr="00453CD0" w:rsidRDefault="00453CD0" w:rsidP="00453CD0">
      <w:pPr>
        <w:ind w:firstLine="708"/>
        <w:jc w:val="both"/>
        <w:rPr>
          <w:sz w:val="22"/>
          <w:szCs w:val="20"/>
        </w:rPr>
      </w:pPr>
      <w:r w:rsidRPr="00453CD0">
        <w:rPr>
          <w:sz w:val="22"/>
          <w:szCs w:val="20"/>
        </w:rPr>
        <w:t>Glavni inženjer gradilišta može biti istodobno i inženjer gradilišta jednog od izvođača, odnosno voditelj radova za određenu vrstu radova.</w:t>
      </w:r>
    </w:p>
    <w:p w14:paraId="3F85C0E2" w14:textId="77777777" w:rsidR="00453CD0" w:rsidRPr="00453CD0" w:rsidRDefault="00453CD0" w:rsidP="00453CD0">
      <w:pPr>
        <w:ind w:firstLine="708"/>
        <w:jc w:val="both"/>
        <w:rPr>
          <w:sz w:val="22"/>
          <w:szCs w:val="20"/>
        </w:rPr>
      </w:pPr>
    </w:p>
    <w:p w14:paraId="09457579" w14:textId="77777777" w:rsidR="00453CD0" w:rsidRPr="00453CD0" w:rsidRDefault="00453CD0" w:rsidP="00453CD0">
      <w:pPr>
        <w:ind w:firstLine="708"/>
        <w:jc w:val="both"/>
        <w:rPr>
          <w:sz w:val="22"/>
          <w:szCs w:val="20"/>
        </w:rPr>
      </w:pPr>
      <w:r w:rsidRPr="00453CD0">
        <w:rPr>
          <w:sz w:val="22"/>
          <w:szCs w:val="20"/>
        </w:rPr>
        <w:t>Za glavnog inženjera gradilišta, inženjera gradilišta, odnosno voditelja radova može se imenovati osoba koja za to ispunjava uvjete propisane zakonom kojim se uređuju poslovi i djelatnosti prostornog uređenja i gradnje.</w:t>
      </w:r>
    </w:p>
    <w:p w14:paraId="48B84E7D" w14:textId="77777777" w:rsidR="00453CD0" w:rsidRPr="00453CD0" w:rsidRDefault="00453CD0" w:rsidP="00453CD0">
      <w:pPr>
        <w:ind w:firstLine="708"/>
        <w:jc w:val="both"/>
        <w:rPr>
          <w:spacing w:val="-1"/>
          <w:sz w:val="22"/>
          <w:szCs w:val="20"/>
        </w:rPr>
      </w:pPr>
    </w:p>
    <w:p w14:paraId="61A7FFB4" w14:textId="45B340B6" w:rsidR="00453CD0" w:rsidRPr="00453CD0" w:rsidRDefault="00453CD0" w:rsidP="00453CD0">
      <w:pPr>
        <w:ind w:firstLine="708"/>
        <w:jc w:val="both"/>
        <w:rPr>
          <w:spacing w:val="-1"/>
          <w:sz w:val="22"/>
          <w:szCs w:val="20"/>
        </w:rPr>
      </w:pPr>
      <w:r w:rsidRPr="00453CD0">
        <w:rPr>
          <w:spacing w:val="-1"/>
          <w:sz w:val="22"/>
          <w:szCs w:val="20"/>
        </w:rPr>
        <w:t>Izvođač se obvezuje odluku o imenovanju</w:t>
      </w:r>
      <w:r w:rsidRPr="00453CD0">
        <w:rPr>
          <w:sz w:val="22"/>
          <w:szCs w:val="20"/>
        </w:rPr>
        <w:t xml:space="preserve"> </w:t>
      </w:r>
      <w:r w:rsidRPr="00453CD0">
        <w:rPr>
          <w:spacing w:val="-1"/>
          <w:sz w:val="22"/>
          <w:szCs w:val="20"/>
        </w:rPr>
        <w:t xml:space="preserve">glavnog inženjera/inženjera gradilišta dostaviti Naručitelju. </w:t>
      </w:r>
    </w:p>
    <w:p w14:paraId="0509849F" w14:textId="77777777" w:rsidR="00453CD0" w:rsidRPr="00453CD0" w:rsidRDefault="00453CD0" w:rsidP="00453CD0">
      <w:pPr>
        <w:ind w:firstLine="709"/>
        <w:jc w:val="both"/>
        <w:rPr>
          <w:sz w:val="22"/>
          <w:szCs w:val="20"/>
        </w:rPr>
      </w:pPr>
    </w:p>
    <w:p w14:paraId="59316E46" w14:textId="5F1B0840" w:rsidR="00453CD0" w:rsidRDefault="00453CD0" w:rsidP="00453CD0">
      <w:pPr>
        <w:ind w:firstLine="709"/>
        <w:jc w:val="both"/>
        <w:rPr>
          <w:sz w:val="22"/>
          <w:szCs w:val="20"/>
        </w:rPr>
      </w:pPr>
      <w:r w:rsidRPr="00453CD0">
        <w:rPr>
          <w:sz w:val="22"/>
          <w:szCs w:val="20"/>
        </w:rPr>
        <w:t xml:space="preserve">Za  odgovorne osobe  koje će obavljati poslove </w:t>
      </w:r>
      <w:r w:rsidRPr="00453CD0">
        <w:rPr>
          <w:spacing w:val="-1"/>
          <w:sz w:val="22"/>
          <w:szCs w:val="20"/>
        </w:rPr>
        <w:t>glavnog inženjera, voditelja radova</w:t>
      </w:r>
      <w:r w:rsidRPr="00453CD0">
        <w:rPr>
          <w:sz w:val="22"/>
          <w:szCs w:val="20"/>
          <w:lang w:val="pl-PL"/>
        </w:rPr>
        <w:t xml:space="preserve"> pojedinih struka </w:t>
      </w:r>
      <w:r w:rsidRPr="00453CD0">
        <w:rPr>
          <w:spacing w:val="-1"/>
          <w:sz w:val="22"/>
          <w:szCs w:val="20"/>
        </w:rPr>
        <w:t xml:space="preserve">Izvođač </w:t>
      </w:r>
      <w:r w:rsidRPr="00453CD0">
        <w:rPr>
          <w:sz w:val="22"/>
          <w:szCs w:val="20"/>
        </w:rPr>
        <w:t>određuje:</w:t>
      </w:r>
    </w:p>
    <w:p w14:paraId="3AFA5DC1" w14:textId="77777777" w:rsidR="000347F7" w:rsidRDefault="000347F7" w:rsidP="00453CD0">
      <w:pPr>
        <w:ind w:firstLine="709"/>
        <w:jc w:val="both"/>
        <w:rPr>
          <w:sz w:val="22"/>
          <w:szCs w:val="20"/>
        </w:rPr>
      </w:pPr>
    </w:p>
    <w:p w14:paraId="3113E2C2" w14:textId="3DA36B96" w:rsidR="005F3FEF" w:rsidRPr="000347F7" w:rsidRDefault="000347F7" w:rsidP="000347F7">
      <w:pPr>
        <w:jc w:val="both"/>
        <w:rPr>
          <w:b/>
          <w:bCs/>
          <w:sz w:val="22"/>
          <w:szCs w:val="20"/>
        </w:rPr>
      </w:pPr>
      <w:r w:rsidRPr="000347F7">
        <w:rPr>
          <w:b/>
          <w:bCs/>
          <w:sz w:val="22"/>
          <w:szCs w:val="20"/>
        </w:rPr>
        <w:t>Za 1., 3., 4., 5. i 8.grupu:</w:t>
      </w:r>
    </w:p>
    <w:p w14:paraId="58605B34" w14:textId="77777777" w:rsidR="00453CD0" w:rsidRPr="000347F7" w:rsidRDefault="00453CD0" w:rsidP="00453CD0">
      <w:pPr>
        <w:ind w:firstLine="708"/>
        <w:jc w:val="both"/>
        <w:rPr>
          <w:sz w:val="22"/>
          <w:szCs w:val="20"/>
          <w:lang w:eastAsia="en-US"/>
        </w:rPr>
      </w:pPr>
      <w:bookmarkStart w:id="308" w:name="_Hlk148012689"/>
      <w:r w:rsidRPr="000347F7">
        <w:rPr>
          <w:sz w:val="22"/>
          <w:szCs w:val="20"/>
        </w:rPr>
        <w:t>- __________________________________,</w:t>
      </w:r>
      <w:r w:rsidRPr="000347F7">
        <w:rPr>
          <w:spacing w:val="-1"/>
          <w:sz w:val="22"/>
          <w:szCs w:val="20"/>
        </w:rPr>
        <w:t xml:space="preserve"> glavni inženjer/inženjer gradilišta</w:t>
      </w:r>
      <w:r w:rsidRPr="000347F7">
        <w:rPr>
          <w:sz w:val="22"/>
          <w:szCs w:val="20"/>
          <w:lang w:eastAsia="en-US"/>
        </w:rPr>
        <w:t xml:space="preserve">        </w:t>
      </w:r>
    </w:p>
    <w:p w14:paraId="0397C9B0" w14:textId="77777777" w:rsidR="00453CD0" w:rsidRPr="000347F7" w:rsidRDefault="00453CD0" w:rsidP="00453CD0">
      <w:pPr>
        <w:ind w:firstLine="708"/>
        <w:jc w:val="both"/>
        <w:rPr>
          <w:sz w:val="22"/>
          <w:szCs w:val="20"/>
        </w:rPr>
      </w:pPr>
      <w:r w:rsidRPr="000347F7">
        <w:rPr>
          <w:sz w:val="22"/>
          <w:szCs w:val="20"/>
        </w:rPr>
        <w:t xml:space="preserve">- </w:t>
      </w:r>
      <w:bookmarkStart w:id="309" w:name="_Hlk148012671"/>
      <w:r w:rsidRPr="000347F7">
        <w:rPr>
          <w:sz w:val="22"/>
          <w:szCs w:val="20"/>
        </w:rPr>
        <w:t>__________________________________, voditelj radova građevinske/arhitektonske struke</w:t>
      </w:r>
    </w:p>
    <w:bookmarkEnd w:id="309"/>
    <w:p w14:paraId="712118B6" w14:textId="77777777" w:rsidR="00453CD0" w:rsidRPr="000347F7" w:rsidRDefault="00453CD0" w:rsidP="00453CD0">
      <w:pPr>
        <w:ind w:firstLine="708"/>
        <w:jc w:val="both"/>
        <w:rPr>
          <w:sz w:val="22"/>
          <w:szCs w:val="20"/>
        </w:rPr>
      </w:pPr>
      <w:r w:rsidRPr="000347F7">
        <w:rPr>
          <w:sz w:val="22"/>
          <w:szCs w:val="20"/>
        </w:rPr>
        <w:t>- __________________________________, voditelj radova elektrotehničke struke</w:t>
      </w:r>
    </w:p>
    <w:bookmarkEnd w:id="308"/>
    <w:p w14:paraId="1DBDEBAA" w14:textId="77777777" w:rsidR="00453CD0" w:rsidRPr="00453CD0" w:rsidRDefault="00453CD0" w:rsidP="00453CD0">
      <w:pPr>
        <w:ind w:firstLine="708"/>
        <w:jc w:val="both"/>
        <w:rPr>
          <w:sz w:val="22"/>
          <w:szCs w:val="20"/>
        </w:rPr>
      </w:pPr>
      <w:r w:rsidRPr="000347F7">
        <w:rPr>
          <w:sz w:val="22"/>
          <w:szCs w:val="20"/>
        </w:rPr>
        <w:t>- __________________________________, voditelj radova strojarske struke</w:t>
      </w:r>
    </w:p>
    <w:p w14:paraId="6FB6CF03" w14:textId="77777777" w:rsidR="000347F7" w:rsidRPr="000347F7" w:rsidRDefault="000347F7" w:rsidP="000347F7">
      <w:pPr>
        <w:jc w:val="both"/>
        <w:rPr>
          <w:bCs/>
          <w:i/>
          <w:spacing w:val="-1"/>
          <w:sz w:val="22"/>
          <w:szCs w:val="20"/>
          <w:u w:val="single"/>
        </w:rPr>
      </w:pPr>
    </w:p>
    <w:p w14:paraId="62D2246A" w14:textId="77777777" w:rsidR="000347F7" w:rsidRPr="000347F7" w:rsidRDefault="000347F7" w:rsidP="000347F7">
      <w:pPr>
        <w:jc w:val="both"/>
        <w:rPr>
          <w:b/>
          <w:bCs/>
          <w:spacing w:val="-1"/>
          <w:sz w:val="22"/>
          <w:szCs w:val="20"/>
        </w:rPr>
      </w:pPr>
      <w:r w:rsidRPr="000347F7">
        <w:rPr>
          <w:b/>
          <w:bCs/>
          <w:spacing w:val="-1"/>
          <w:sz w:val="22"/>
          <w:szCs w:val="20"/>
        </w:rPr>
        <w:t>Za 6. i 7. grupu:</w:t>
      </w:r>
    </w:p>
    <w:p w14:paraId="62B278C3" w14:textId="77777777" w:rsidR="000347F7" w:rsidRPr="000347F7" w:rsidRDefault="000347F7" w:rsidP="000347F7">
      <w:pPr>
        <w:ind w:firstLine="708"/>
        <w:jc w:val="both"/>
        <w:rPr>
          <w:bCs/>
          <w:spacing w:val="-1"/>
          <w:sz w:val="22"/>
          <w:szCs w:val="20"/>
        </w:rPr>
      </w:pPr>
      <w:r w:rsidRPr="000347F7">
        <w:rPr>
          <w:bCs/>
          <w:spacing w:val="-1"/>
          <w:sz w:val="22"/>
          <w:szCs w:val="20"/>
        </w:rPr>
        <w:t>__________________________________, voditelj radova građevinske/arhitektonske struke</w:t>
      </w:r>
    </w:p>
    <w:p w14:paraId="4FF098E9" w14:textId="77777777" w:rsidR="000347F7" w:rsidRPr="000347F7" w:rsidRDefault="000347F7" w:rsidP="000347F7">
      <w:pPr>
        <w:ind w:firstLine="708"/>
        <w:jc w:val="both"/>
        <w:rPr>
          <w:bCs/>
          <w:spacing w:val="-1"/>
          <w:sz w:val="22"/>
          <w:szCs w:val="20"/>
        </w:rPr>
      </w:pPr>
    </w:p>
    <w:p w14:paraId="5C26F284" w14:textId="77777777" w:rsidR="000347F7" w:rsidRPr="000347F7" w:rsidRDefault="000347F7" w:rsidP="000347F7">
      <w:pPr>
        <w:jc w:val="both"/>
        <w:rPr>
          <w:b/>
          <w:bCs/>
          <w:spacing w:val="-1"/>
          <w:sz w:val="22"/>
          <w:szCs w:val="20"/>
        </w:rPr>
      </w:pPr>
      <w:r w:rsidRPr="000347F7">
        <w:rPr>
          <w:b/>
          <w:bCs/>
          <w:spacing w:val="-1"/>
          <w:sz w:val="22"/>
          <w:szCs w:val="20"/>
        </w:rPr>
        <w:t>Za 2., 9. i 10.grupu:</w:t>
      </w:r>
    </w:p>
    <w:p w14:paraId="30D459C1" w14:textId="77777777" w:rsidR="000347F7" w:rsidRPr="000347F7" w:rsidRDefault="000347F7" w:rsidP="000347F7">
      <w:pPr>
        <w:ind w:firstLine="708"/>
        <w:jc w:val="both"/>
        <w:rPr>
          <w:bCs/>
          <w:spacing w:val="-1"/>
          <w:sz w:val="22"/>
          <w:szCs w:val="20"/>
        </w:rPr>
      </w:pPr>
      <w:r w:rsidRPr="000347F7">
        <w:rPr>
          <w:bCs/>
          <w:spacing w:val="-1"/>
          <w:sz w:val="22"/>
          <w:szCs w:val="20"/>
        </w:rPr>
        <w:t xml:space="preserve">- __________________________________, glavni inženjer/inženjer gradilišta        </w:t>
      </w:r>
    </w:p>
    <w:p w14:paraId="5D841BB3" w14:textId="77777777" w:rsidR="000347F7" w:rsidRPr="000347F7" w:rsidRDefault="000347F7" w:rsidP="000347F7">
      <w:pPr>
        <w:ind w:firstLine="708"/>
        <w:jc w:val="both"/>
        <w:rPr>
          <w:bCs/>
          <w:spacing w:val="-1"/>
          <w:sz w:val="22"/>
          <w:szCs w:val="20"/>
        </w:rPr>
      </w:pPr>
      <w:r w:rsidRPr="000347F7">
        <w:rPr>
          <w:bCs/>
          <w:spacing w:val="-1"/>
          <w:sz w:val="22"/>
          <w:szCs w:val="20"/>
        </w:rPr>
        <w:t>- __________________________________, voditelj radova građevinske/arhitektonske struke</w:t>
      </w:r>
    </w:p>
    <w:p w14:paraId="30279305" w14:textId="77777777" w:rsidR="000347F7" w:rsidRPr="000347F7" w:rsidRDefault="000347F7" w:rsidP="000347F7">
      <w:pPr>
        <w:ind w:firstLine="708"/>
        <w:jc w:val="both"/>
        <w:rPr>
          <w:bCs/>
          <w:spacing w:val="-1"/>
          <w:sz w:val="22"/>
          <w:szCs w:val="20"/>
        </w:rPr>
      </w:pPr>
      <w:r w:rsidRPr="000347F7">
        <w:rPr>
          <w:bCs/>
          <w:spacing w:val="-1"/>
          <w:sz w:val="22"/>
          <w:szCs w:val="20"/>
        </w:rPr>
        <w:t>- __________________________________, voditelj radova elektrotehničke struke</w:t>
      </w:r>
    </w:p>
    <w:p w14:paraId="45E45B1C" w14:textId="77777777" w:rsidR="000347F7" w:rsidRDefault="000347F7" w:rsidP="000347F7">
      <w:pPr>
        <w:jc w:val="both"/>
        <w:rPr>
          <w:spacing w:val="-1"/>
          <w:sz w:val="22"/>
          <w:szCs w:val="20"/>
        </w:rPr>
      </w:pPr>
    </w:p>
    <w:p w14:paraId="55306BDF" w14:textId="77777777" w:rsidR="000347F7" w:rsidRPr="00453CD0" w:rsidRDefault="000347F7" w:rsidP="00453CD0">
      <w:pPr>
        <w:ind w:firstLine="708"/>
        <w:jc w:val="both"/>
        <w:rPr>
          <w:spacing w:val="-1"/>
          <w:sz w:val="22"/>
          <w:szCs w:val="20"/>
        </w:rPr>
      </w:pPr>
    </w:p>
    <w:p w14:paraId="767C147E" w14:textId="0ACADDA9" w:rsidR="00453CD0" w:rsidRPr="00453CD0" w:rsidRDefault="00453CD0" w:rsidP="00453CD0">
      <w:pPr>
        <w:ind w:firstLine="709"/>
        <w:jc w:val="both"/>
        <w:rPr>
          <w:iCs/>
          <w:sz w:val="22"/>
          <w:szCs w:val="20"/>
        </w:rPr>
      </w:pPr>
      <w:r w:rsidRPr="00453CD0">
        <w:rPr>
          <w:iCs/>
          <w:sz w:val="22"/>
          <w:szCs w:val="20"/>
        </w:rPr>
        <w:t>Stručnjaci predloženi u ponudi moraju biti angažirani na izvršenju ugovora. Ukoliko tijekom izvršenja ugovora zbog nepredviđenih okolnosti dođe do potrebe za zamjenom određenog stručnjaka potrebno je zatražiti pismenu suglasnost Naručitelja o traženoj izmjeni. U slučaju zamjene stručnjaka primjenjivati će se</w:t>
      </w:r>
      <w:r w:rsidRPr="00453CD0">
        <w:rPr>
          <w:iCs/>
          <w:color w:val="FF0000"/>
          <w:sz w:val="22"/>
          <w:szCs w:val="20"/>
        </w:rPr>
        <w:t xml:space="preserve"> </w:t>
      </w:r>
      <w:r w:rsidRPr="00453CD0">
        <w:rPr>
          <w:iCs/>
          <w:sz w:val="22"/>
          <w:szCs w:val="20"/>
        </w:rPr>
        <w:t>odredbe članka 315. ZJN 2016.</w:t>
      </w:r>
    </w:p>
    <w:p w14:paraId="31373209" w14:textId="77777777" w:rsidR="00E53C4A" w:rsidRDefault="00E53C4A" w:rsidP="00E53C4A">
      <w:pPr>
        <w:jc w:val="both"/>
        <w:rPr>
          <w:sz w:val="20"/>
          <w:szCs w:val="20"/>
        </w:rPr>
      </w:pPr>
    </w:p>
    <w:p w14:paraId="33B22973" w14:textId="77777777" w:rsidR="00453CD0" w:rsidRPr="00453CD0" w:rsidRDefault="00453CD0" w:rsidP="00E53C4A">
      <w:pPr>
        <w:jc w:val="both"/>
        <w:rPr>
          <w:sz w:val="20"/>
          <w:szCs w:val="20"/>
        </w:rPr>
      </w:pPr>
    </w:p>
    <w:p w14:paraId="279ACA63" w14:textId="76126635" w:rsidR="00453CD0" w:rsidRPr="00453CD0" w:rsidRDefault="00453CD0" w:rsidP="008C36E5">
      <w:pPr>
        <w:widowControl w:val="0"/>
        <w:numPr>
          <w:ilvl w:val="0"/>
          <w:numId w:val="17"/>
        </w:numPr>
        <w:autoSpaceDE w:val="0"/>
        <w:autoSpaceDN w:val="0"/>
        <w:adjustRightInd w:val="0"/>
        <w:ind w:left="851" w:hanging="491"/>
        <w:jc w:val="both"/>
        <w:rPr>
          <w:b/>
          <w:sz w:val="22"/>
          <w:szCs w:val="22"/>
          <w:u w:val="single"/>
        </w:rPr>
      </w:pPr>
      <w:r w:rsidRPr="00453CD0">
        <w:rPr>
          <w:b/>
          <w:sz w:val="22"/>
          <w:szCs w:val="22"/>
          <w:u w:val="single"/>
        </w:rPr>
        <w:t xml:space="preserve">PREDSTAVNIK NARUČITELJA  </w:t>
      </w:r>
    </w:p>
    <w:p w14:paraId="785307E9" w14:textId="77777777" w:rsidR="00453CD0" w:rsidRPr="00453CD0" w:rsidRDefault="00453CD0" w:rsidP="00453CD0">
      <w:pPr>
        <w:rPr>
          <w:b/>
          <w:sz w:val="22"/>
          <w:szCs w:val="20"/>
        </w:rPr>
      </w:pPr>
    </w:p>
    <w:p w14:paraId="24636E95" w14:textId="2BDE77F8" w:rsidR="00453CD0" w:rsidRPr="00453CD0" w:rsidRDefault="00453CD0" w:rsidP="00453CD0">
      <w:pPr>
        <w:jc w:val="center"/>
        <w:rPr>
          <w:b/>
          <w:sz w:val="22"/>
          <w:szCs w:val="20"/>
        </w:rPr>
      </w:pPr>
      <w:r w:rsidRPr="00453CD0">
        <w:rPr>
          <w:b/>
          <w:sz w:val="22"/>
          <w:szCs w:val="20"/>
        </w:rPr>
        <w:t>Članak 18.</w:t>
      </w:r>
    </w:p>
    <w:p w14:paraId="15960434" w14:textId="77777777" w:rsidR="00453CD0" w:rsidRPr="00453CD0" w:rsidRDefault="00453CD0" w:rsidP="00453CD0">
      <w:pPr>
        <w:jc w:val="center"/>
        <w:rPr>
          <w:b/>
          <w:sz w:val="22"/>
          <w:szCs w:val="20"/>
        </w:rPr>
      </w:pPr>
    </w:p>
    <w:p w14:paraId="372BE99A" w14:textId="27F86F5D" w:rsidR="00453CD0" w:rsidRPr="00453CD0" w:rsidRDefault="00453CD0" w:rsidP="00453CD0">
      <w:pPr>
        <w:ind w:firstLine="709"/>
        <w:jc w:val="both"/>
        <w:rPr>
          <w:sz w:val="22"/>
          <w:szCs w:val="20"/>
        </w:rPr>
      </w:pPr>
      <w:r w:rsidRPr="00453CD0">
        <w:rPr>
          <w:sz w:val="22"/>
          <w:szCs w:val="20"/>
        </w:rPr>
        <w:t xml:space="preserve">Predstavnik Naručitelja kao odgovorna osoba prati realizaciju izvođenja ugovorenih radova i rad Izvođača, </w:t>
      </w:r>
      <w:r w:rsidRPr="00453CD0">
        <w:rPr>
          <w:color w:val="000000"/>
          <w:sz w:val="22"/>
          <w:szCs w:val="20"/>
        </w:rPr>
        <w:t>glavnog inženjera/</w:t>
      </w:r>
      <w:r w:rsidRPr="00453CD0">
        <w:rPr>
          <w:sz w:val="22"/>
          <w:szCs w:val="20"/>
        </w:rPr>
        <w:t>inženjera gradilišta, stručnog nadzora i koordinatora zaštite na radu</w:t>
      </w:r>
      <w:r w:rsidRPr="00453CD0">
        <w:rPr>
          <w:color w:val="FF0000"/>
          <w:sz w:val="22"/>
          <w:szCs w:val="20"/>
        </w:rPr>
        <w:t xml:space="preserve"> </w:t>
      </w:r>
      <w:r w:rsidRPr="00453CD0">
        <w:rPr>
          <w:sz w:val="22"/>
          <w:szCs w:val="20"/>
        </w:rPr>
        <w:t>i ima pravo pristupa na gradilište u svako doba uz poštivanje pravila propisana Zakonom o zaštiti na radu (NN 71/14, 118/14, 154/14 , 94/18, 96/18).</w:t>
      </w:r>
    </w:p>
    <w:p w14:paraId="2AAD80F4" w14:textId="77777777" w:rsidR="00453CD0" w:rsidRPr="00453CD0" w:rsidRDefault="00453CD0" w:rsidP="00453CD0">
      <w:pPr>
        <w:ind w:firstLine="709"/>
        <w:jc w:val="both"/>
        <w:rPr>
          <w:sz w:val="22"/>
          <w:szCs w:val="20"/>
        </w:rPr>
      </w:pPr>
    </w:p>
    <w:p w14:paraId="5D38D978" w14:textId="77777777" w:rsidR="00453CD0" w:rsidRPr="00453CD0" w:rsidRDefault="00453CD0" w:rsidP="00453CD0">
      <w:pPr>
        <w:ind w:firstLine="708"/>
        <w:jc w:val="both"/>
        <w:rPr>
          <w:color w:val="000000"/>
          <w:sz w:val="22"/>
          <w:szCs w:val="20"/>
        </w:rPr>
      </w:pPr>
      <w:r w:rsidRPr="00453CD0">
        <w:rPr>
          <w:color w:val="000000"/>
          <w:sz w:val="22"/>
          <w:szCs w:val="20"/>
        </w:rPr>
        <w:t>Nadalje, kontrolira je li izvršenje Ugovora u skladu s uvjetima određenima u dokumentaciji o nabavi i odabranom ponudom.</w:t>
      </w:r>
    </w:p>
    <w:p w14:paraId="68FBBFB6" w14:textId="77777777" w:rsidR="00453CD0" w:rsidRPr="00453CD0" w:rsidRDefault="00453CD0" w:rsidP="00453CD0">
      <w:pPr>
        <w:jc w:val="both"/>
        <w:rPr>
          <w:sz w:val="22"/>
          <w:szCs w:val="20"/>
        </w:rPr>
      </w:pPr>
    </w:p>
    <w:p w14:paraId="1CF69145" w14:textId="41E72768" w:rsidR="00453CD0" w:rsidRPr="00453CD0" w:rsidRDefault="00453CD0" w:rsidP="00453CD0">
      <w:pPr>
        <w:ind w:firstLine="709"/>
        <w:jc w:val="both"/>
        <w:rPr>
          <w:sz w:val="22"/>
          <w:szCs w:val="20"/>
        </w:rPr>
      </w:pPr>
      <w:r w:rsidRPr="00453CD0">
        <w:rPr>
          <w:sz w:val="22"/>
          <w:szCs w:val="20"/>
        </w:rPr>
        <w:t xml:space="preserve">Predstavnika Naručitelja zaduženog za praćenje realizacije ovoga Ugovora određuje </w:t>
      </w:r>
      <w:r w:rsidR="000347F7">
        <w:rPr>
          <w:sz w:val="22"/>
          <w:szCs w:val="20"/>
        </w:rPr>
        <w:t>Naručitelj u dogovoru sa Središnjim tijelom.</w:t>
      </w:r>
    </w:p>
    <w:p w14:paraId="2D87577E" w14:textId="77777777" w:rsidR="00E53C4A" w:rsidRDefault="00E53C4A" w:rsidP="00E53C4A">
      <w:pPr>
        <w:jc w:val="both"/>
        <w:rPr>
          <w:sz w:val="20"/>
          <w:szCs w:val="20"/>
        </w:rPr>
      </w:pPr>
    </w:p>
    <w:p w14:paraId="6CC3F80A" w14:textId="77777777" w:rsidR="00453CD0" w:rsidRPr="00453CD0" w:rsidRDefault="00453CD0" w:rsidP="00E53C4A">
      <w:pPr>
        <w:jc w:val="both"/>
        <w:rPr>
          <w:sz w:val="20"/>
          <w:szCs w:val="20"/>
        </w:rPr>
      </w:pPr>
    </w:p>
    <w:p w14:paraId="74101038" w14:textId="2A08E61B" w:rsidR="00453CD0" w:rsidRPr="00453CD0" w:rsidRDefault="00453CD0" w:rsidP="008C36E5">
      <w:pPr>
        <w:widowControl w:val="0"/>
        <w:numPr>
          <w:ilvl w:val="0"/>
          <w:numId w:val="17"/>
        </w:numPr>
        <w:autoSpaceDE w:val="0"/>
        <w:autoSpaceDN w:val="0"/>
        <w:adjustRightInd w:val="0"/>
        <w:ind w:left="851" w:hanging="491"/>
        <w:jc w:val="both"/>
        <w:rPr>
          <w:b/>
          <w:sz w:val="22"/>
          <w:szCs w:val="22"/>
          <w:u w:val="single"/>
        </w:rPr>
      </w:pPr>
      <w:r w:rsidRPr="00453CD0">
        <w:rPr>
          <w:b/>
          <w:sz w:val="22"/>
          <w:szCs w:val="22"/>
          <w:u w:val="single"/>
        </w:rPr>
        <w:t xml:space="preserve">NADZOR </w:t>
      </w:r>
    </w:p>
    <w:p w14:paraId="274B2437" w14:textId="77777777" w:rsidR="00453CD0" w:rsidRDefault="00453CD0" w:rsidP="00453CD0">
      <w:pPr>
        <w:jc w:val="center"/>
        <w:rPr>
          <w:b/>
          <w:szCs w:val="22"/>
        </w:rPr>
      </w:pPr>
    </w:p>
    <w:p w14:paraId="08B90CCE" w14:textId="038E8F48" w:rsidR="00453CD0" w:rsidRPr="00453CD0" w:rsidRDefault="00453CD0" w:rsidP="00453CD0">
      <w:pPr>
        <w:jc w:val="center"/>
        <w:rPr>
          <w:b/>
          <w:sz w:val="22"/>
          <w:szCs w:val="20"/>
        </w:rPr>
      </w:pPr>
      <w:r w:rsidRPr="00453CD0">
        <w:rPr>
          <w:b/>
          <w:sz w:val="22"/>
          <w:szCs w:val="20"/>
        </w:rPr>
        <w:t>Članak 19.</w:t>
      </w:r>
    </w:p>
    <w:p w14:paraId="3E2CDE81" w14:textId="77777777" w:rsidR="00453CD0" w:rsidRPr="00453CD0" w:rsidRDefault="00453CD0" w:rsidP="00453CD0">
      <w:pPr>
        <w:ind w:firstLine="708"/>
        <w:jc w:val="both"/>
        <w:rPr>
          <w:sz w:val="22"/>
          <w:szCs w:val="20"/>
        </w:rPr>
      </w:pPr>
    </w:p>
    <w:p w14:paraId="5A60C005" w14:textId="06B9F5E0" w:rsidR="00453CD0" w:rsidRPr="00453CD0" w:rsidRDefault="00453CD0" w:rsidP="00453CD0">
      <w:pPr>
        <w:suppressAutoHyphens/>
        <w:ind w:firstLine="709"/>
        <w:jc w:val="both"/>
        <w:rPr>
          <w:sz w:val="22"/>
          <w:szCs w:val="20"/>
          <w:lang w:eastAsia="ar-SA"/>
        </w:rPr>
      </w:pPr>
      <w:r w:rsidRPr="00453CD0">
        <w:rPr>
          <w:sz w:val="22"/>
          <w:szCs w:val="20"/>
          <w:lang w:eastAsia="ar-SA"/>
        </w:rPr>
        <w:t xml:space="preserve">Izvođenje radova Naručitelj će nadzirati putem stručnog nadzora nad izvođenjem radova, a </w:t>
      </w:r>
      <w:r w:rsidRPr="00453CD0">
        <w:rPr>
          <w:sz w:val="22"/>
          <w:szCs w:val="20"/>
          <w:lang w:val="pl-PL" w:eastAsia="ar-SA"/>
        </w:rPr>
        <w:t>izvođač</w:t>
      </w:r>
      <w:r w:rsidRPr="00453CD0">
        <w:rPr>
          <w:sz w:val="22"/>
          <w:szCs w:val="20"/>
          <w:lang w:eastAsia="ar-SA"/>
        </w:rPr>
        <w:t xml:space="preserve"> je dužan omogućiti mu nesmetano provođenje stalnog i svakodnevnog stručnog</w:t>
      </w:r>
      <w:r w:rsidRPr="00453CD0">
        <w:rPr>
          <w:b/>
          <w:sz w:val="22"/>
          <w:szCs w:val="20"/>
          <w:lang w:eastAsia="ar-SA"/>
        </w:rPr>
        <w:t xml:space="preserve"> </w:t>
      </w:r>
      <w:r w:rsidRPr="00453CD0">
        <w:rPr>
          <w:sz w:val="22"/>
          <w:szCs w:val="20"/>
          <w:lang w:eastAsia="ar-SA"/>
        </w:rPr>
        <w:t>nadzora nad izvođenjem radova.</w:t>
      </w:r>
    </w:p>
    <w:p w14:paraId="4CB372C2" w14:textId="77777777" w:rsidR="00453CD0" w:rsidRPr="00453CD0" w:rsidRDefault="00453CD0" w:rsidP="00453CD0">
      <w:pPr>
        <w:suppressAutoHyphens/>
        <w:ind w:firstLine="709"/>
        <w:jc w:val="both"/>
        <w:rPr>
          <w:sz w:val="22"/>
          <w:szCs w:val="20"/>
          <w:lang w:eastAsia="ar-SA"/>
        </w:rPr>
      </w:pPr>
    </w:p>
    <w:p w14:paraId="1B464862" w14:textId="1A1B1DF4" w:rsidR="00453CD0" w:rsidRPr="00453CD0" w:rsidRDefault="00453CD0" w:rsidP="00453CD0">
      <w:pPr>
        <w:suppressAutoHyphens/>
        <w:ind w:firstLine="709"/>
        <w:jc w:val="both"/>
        <w:rPr>
          <w:sz w:val="22"/>
          <w:szCs w:val="20"/>
          <w:lang w:eastAsia="ar-SA"/>
        </w:rPr>
      </w:pPr>
      <w:r w:rsidRPr="00453CD0">
        <w:rPr>
          <w:sz w:val="22"/>
          <w:szCs w:val="20"/>
          <w:lang w:eastAsia="ar-SA"/>
        </w:rPr>
        <w:t xml:space="preserve">Nadzorni inženjer koji će u ime Naručitelja obavljati stručni nadzor, ima sva prava i obveze u provedbi stručnog nadzora u okviru zakonskih odredbi i ugovora s Naručiteljem, a naročito za cjelovitost </w:t>
      </w:r>
      <w:r w:rsidRPr="00453CD0">
        <w:rPr>
          <w:sz w:val="22"/>
          <w:szCs w:val="20"/>
          <w:lang w:eastAsia="ar-SA"/>
        </w:rPr>
        <w:lastRenderedPageBreak/>
        <w:t>i međusobnu usklađenost stručnog nadzora i nadzornih inženjera za pojedinu vrstu radova koji će vršiti stručni nadzor nad izvođenjem radova po ovom Ugovoru.</w:t>
      </w:r>
    </w:p>
    <w:p w14:paraId="72538B26" w14:textId="77777777" w:rsidR="00453CD0" w:rsidRPr="00453CD0" w:rsidRDefault="00453CD0" w:rsidP="00453CD0">
      <w:pPr>
        <w:suppressAutoHyphens/>
        <w:jc w:val="both"/>
        <w:rPr>
          <w:color w:val="FF0000"/>
          <w:sz w:val="22"/>
          <w:szCs w:val="20"/>
          <w:lang w:eastAsia="ar-SA"/>
        </w:rPr>
      </w:pPr>
    </w:p>
    <w:p w14:paraId="0A0E2FD0" w14:textId="3427641E" w:rsidR="00453CD0" w:rsidRPr="00453CD0" w:rsidRDefault="00453CD0" w:rsidP="00453CD0">
      <w:pPr>
        <w:suppressAutoHyphens/>
        <w:ind w:firstLine="709"/>
        <w:jc w:val="both"/>
        <w:rPr>
          <w:sz w:val="22"/>
          <w:szCs w:val="20"/>
          <w:lang w:eastAsia="ar-SA"/>
        </w:rPr>
      </w:pPr>
      <w:r w:rsidRPr="00453CD0">
        <w:rPr>
          <w:sz w:val="22"/>
          <w:szCs w:val="20"/>
          <w:lang w:eastAsia="ar-SA"/>
        </w:rPr>
        <w:t xml:space="preserve">Naručitelj je dužan prije početka izvođenja radova dostaviti Izvođaču presliku ugovora o obavljanju stručnog nadzora. </w:t>
      </w:r>
    </w:p>
    <w:p w14:paraId="40D6D2B7" w14:textId="77777777" w:rsidR="00453CD0" w:rsidRPr="00453CD0" w:rsidRDefault="00453CD0" w:rsidP="00E53C4A">
      <w:pPr>
        <w:jc w:val="both"/>
        <w:rPr>
          <w:sz w:val="18"/>
          <w:szCs w:val="18"/>
        </w:rPr>
      </w:pPr>
    </w:p>
    <w:p w14:paraId="39B256BB" w14:textId="5BDFA269" w:rsidR="00131708" w:rsidRDefault="00131708">
      <w:pPr>
        <w:rPr>
          <w:b/>
          <w:bCs/>
          <w:sz w:val="22"/>
          <w:szCs w:val="22"/>
          <w:u w:val="single"/>
        </w:rPr>
      </w:pPr>
    </w:p>
    <w:p w14:paraId="3C34368B" w14:textId="62D8FEC2" w:rsidR="00E53C4A" w:rsidRPr="00842BA3" w:rsidRDefault="00842BA3" w:rsidP="008C36E5">
      <w:pPr>
        <w:widowControl w:val="0"/>
        <w:numPr>
          <w:ilvl w:val="0"/>
          <w:numId w:val="17"/>
        </w:numPr>
        <w:autoSpaceDE w:val="0"/>
        <w:autoSpaceDN w:val="0"/>
        <w:adjustRightInd w:val="0"/>
        <w:ind w:left="851" w:hanging="491"/>
        <w:jc w:val="both"/>
        <w:rPr>
          <w:b/>
          <w:sz w:val="22"/>
          <w:szCs w:val="22"/>
          <w:u w:val="single"/>
        </w:rPr>
      </w:pPr>
      <w:r w:rsidRPr="00842BA3">
        <w:rPr>
          <w:b/>
          <w:bCs/>
          <w:sz w:val="22"/>
          <w:szCs w:val="22"/>
          <w:u w:val="single"/>
        </w:rPr>
        <w:t>ROK IZVOĐENJA</w:t>
      </w:r>
      <w:r w:rsidR="00E53C4A" w:rsidRPr="00842BA3">
        <w:rPr>
          <w:b/>
          <w:sz w:val="22"/>
          <w:szCs w:val="22"/>
          <w:u w:val="single"/>
        </w:rPr>
        <w:t xml:space="preserve"> </w:t>
      </w:r>
    </w:p>
    <w:p w14:paraId="3A1D4E0F" w14:textId="77777777" w:rsidR="00E53C4A" w:rsidRPr="00B76B66" w:rsidRDefault="00E53C4A" w:rsidP="00E53C4A">
      <w:pPr>
        <w:jc w:val="both"/>
        <w:rPr>
          <w:sz w:val="22"/>
          <w:szCs w:val="22"/>
        </w:rPr>
      </w:pPr>
    </w:p>
    <w:p w14:paraId="11486DF1" w14:textId="337B8498" w:rsidR="00E53C4A" w:rsidRPr="00B76B66" w:rsidRDefault="00E53C4A" w:rsidP="00E53C4A">
      <w:pPr>
        <w:jc w:val="center"/>
        <w:rPr>
          <w:b/>
          <w:sz w:val="22"/>
          <w:szCs w:val="22"/>
        </w:rPr>
      </w:pPr>
      <w:r w:rsidRPr="00B76B66">
        <w:rPr>
          <w:b/>
          <w:sz w:val="22"/>
          <w:szCs w:val="22"/>
        </w:rPr>
        <w:t xml:space="preserve">Članak </w:t>
      </w:r>
      <w:r w:rsidR="00842BA3">
        <w:rPr>
          <w:b/>
          <w:sz w:val="22"/>
          <w:szCs w:val="22"/>
        </w:rPr>
        <w:t>20</w:t>
      </w:r>
      <w:r w:rsidRPr="00B76B66">
        <w:rPr>
          <w:b/>
          <w:sz w:val="22"/>
          <w:szCs w:val="22"/>
        </w:rPr>
        <w:t>.</w:t>
      </w:r>
    </w:p>
    <w:p w14:paraId="22AE7DE2" w14:textId="77777777" w:rsidR="00E53C4A" w:rsidRPr="00B76B66" w:rsidRDefault="00E53C4A" w:rsidP="00E53C4A">
      <w:pPr>
        <w:jc w:val="center"/>
        <w:rPr>
          <w:b/>
          <w:sz w:val="22"/>
          <w:szCs w:val="22"/>
        </w:rPr>
      </w:pPr>
    </w:p>
    <w:p w14:paraId="5E217A30" w14:textId="5C587D07" w:rsidR="00842BA3" w:rsidRPr="00842BA3" w:rsidRDefault="00842BA3" w:rsidP="00842BA3">
      <w:pPr>
        <w:jc w:val="both"/>
        <w:rPr>
          <w:sz w:val="22"/>
          <w:szCs w:val="22"/>
          <w:lang w:eastAsia="ar-SA"/>
        </w:rPr>
      </w:pPr>
      <w:r w:rsidRPr="00842BA3">
        <w:rPr>
          <w:iCs/>
          <w:sz w:val="22"/>
          <w:szCs w:val="22"/>
        </w:rPr>
        <w:tab/>
      </w:r>
      <w:r w:rsidRPr="00842BA3">
        <w:rPr>
          <w:sz w:val="22"/>
          <w:szCs w:val="22"/>
          <w:lang w:val="pl-PL" w:eastAsia="ar-SA"/>
        </w:rPr>
        <w:t>Izvođač</w:t>
      </w:r>
      <w:r w:rsidRPr="00842BA3">
        <w:rPr>
          <w:sz w:val="22"/>
          <w:szCs w:val="22"/>
          <w:lang w:eastAsia="ar-SA"/>
        </w:rPr>
        <w:t xml:space="preserve"> se obvezuje s izvođenjem radova započeti danom uvođenja u posao, a završiti s izvođenjem istih u roku ____ </w:t>
      </w:r>
      <w:r w:rsidRPr="00842BA3">
        <w:rPr>
          <w:sz w:val="22"/>
          <w:szCs w:val="22"/>
          <w:shd w:val="clear" w:color="auto" w:fill="D9D9D9" w:themeFill="background1" w:themeFillShade="D9"/>
          <w:lang w:eastAsia="ar-SA"/>
        </w:rPr>
        <w:t>(upisati rok u mjesecima</w:t>
      </w:r>
      <w:r w:rsidR="00131708">
        <w:rPr>
          <w:sz w:val="22"/>
          <w:szCs w:val="22"/>
          <w:shd w:val="clear" w:color="auto" w:fill="D9D9D9" w:themeFill="background1" w:themeFillShade="D9"/>
          <w:lang w:eastAsia="ar-SA"/>
        </w:rPr>
        <w:t>, ovisno o grupi predmeta nabave</w:t>
      </w:r>
      <w:r w:rsidRPr="00842BA3">
        <w:rPr>
          <w:sz w:val="22"/>
          <w:szCs w:val="22"/>
          <w:shd w:val="clear" w:color="auto" w:fill="D9D9D9" w:themeFill="background1" w:themeFillShade="D9"/>
          <w:lang w:eastAsia="ar-SA"/>
        </w:rPr>
        <w:t>)</w:t>
      </w:r>
      <w:r w:rsidRPr="00842BA3">
        <w:rPr>
          <w:sz w:val="22"/>
          <w:szCs w:val="22"/>
          <w:lang w:eastAsia="ar-SA"/>
        </w:rPr>
        <w:t>.</w:t>
      </w:r>
    </w:p>
    <w:p w14:paraId="5D05963E" w14:textId="77777777" w:rsidR="00F71724" w:rsidRPr="00842BA3" w:rsidRDefault="00F71724" w:rsidP="00E53C4A">
      <w:pPr>
        <w:ind w:firstLine="708"/>
        <w:jc w:val="both"/>
        <w:rPr>
          <w:sz w:val="22"/>
          <w:szCs w:val="22"/>
        </w:rPr>
      </w:pPr>
    </w:p>
    <w:p w14:paraId="70048DE0" w14:textId="486B01C9" w:rsidR="00F71724" w:rsidRPr="00D35E81" w:rsidRDefault="00F71724" w:rsidP="00F71724">
      <w:pPr>
        <w:suppressAutoHyphens/>
        <w:ind w:firstLine="720"/>
        <w:jc w:val="both"/>
        <w:rPr>
          <w:sz w:val="22"/>
          <w:szCs w:val="22"/>
        </w:rPr>
      </w:pPr>
      <w:r w:rsidRPr="00D35E81">
        <w:rPr>
          <w:sz w:val="22"/>
          <w:szCs w:val="22"/>
        </w:rPr>
        <w:t xml:space="preserve">Pod danom završetka radova smatra se dan kada </w:t>
      </w:r>
      <w:r w:rsidR="00842BA3" w:rsidRPr="00D35E81">
        <w:rPr>
          <w:sz w:val="22"/>
          <w:szCs w:val="22"/>
          <w:lang w:val="pl-PL"/>
        </w:rPr>
        <w:t>Izvođač</w:t>
      </w:r>
      <w:r w:rsidRPr="00D35E81">
        <w:rPr>
          <w:sz w:val="22"/>
          <w:szCs w:val="22"/>
          <w:lang w:val="pl-PL"/>
        </w:rPr>
        <w:t xml:space="preserve">, </w:t>
      </w:r>
      <w:r w:rsidR="00842BA3" w:rsidRPr="00D35E81">
        <w:rPr>
          <w:sz w:val="22"/>
          <w:szCs w:val="22"/>
          <w:lang w:val="pl-PL"/>
        </w:rPr>
        <w:t>Naručitelj</w:t>
      </w:r>
      <w:r w:rsidR="00842BA3" w:rsidRPr="00D35E81">
        <w:rPr>
          <w:sz w:val="22"/>
          <w:szCs w:val="22"/>
        </w:rPr>
        <w:t xml:space="preserve"> </w:t>
      </w:r>
      <w:r w:rsidRPr="00D35E81">
        <w:rPr>
          <w:sz w:val="22"/>
          <w:szCs w:val="22"/>
        </w:rPr>
        <w:t>i Glavni/nadzorni inženjer zajednički konstatiraju završetak radova upisom u građevinski dnevnik.</w:t>
      </w:r>
    </w:p>
    <w:p w14:paraId="79C3C69A" w14:textId="77777777" w:rsidR="00F71724" w:rsidRPr="00F71724" w:rsidRDefault="00F71724" w:rsidP="00F71724">
      <w:pPr>
        <w:jc w:val="both"/>
        <w:rPr>
          <w:sz w:val="22"/>
          <w:szCs w:val="22"/>
          <w:highlight w:val="cyan"/>
        </w:rPr>
      </w:pPr>
    </w:p>
    <w:p w14:paraId="2E7C30A2" w14:textId="4A7BB834" w:rsidR="00842BA3" w:rsidRDefault="00842BA3" w:rsidP="00842BA3">
      <w:pPr>
        <w:ind w:firstLine="708"/>
        <w:jc w:val="both"/>
        <w:rPr>
          <w:szCs w:val="22"/>
        </w:rPr>
      </w:pPr>
      <w:r w:rsidRPr="00842BA3">
        <w:rPr>
          <w:sz w:val="22"/>
          <w:szCs w:val="20"/>
        </w:rPr>
        <w:t>Završetak ugovorne obveze obuhvaća i primopredaju radova, koja će se obaviti nakon završetka radova</w:t>
      </w:r>
      <w:r w:rsidR="00B3013B">
        <w:rPr>
          <w:szCs w:val="22"/>
        </w:rPr>
        <w:t>.</w:t>
      </w:r>
    </w:p>
    <w:p w14:paraId="1F3A9E3C" w14:textId="77777777" w:rsidR="00B3013B" w:rsidRPr="00842BA3" w:rsidRDefault="00B3013B" w:rsidP="00842BA3">
      <w:pPr>
        <w:ind w:firstLine="708"/>
        <w:jc w:val="both"/>
        <w:rPr>
          <w:sz w:val="22"/>
          <w:szCs w:val="20"/>
        </w:rPr>
      </w:pPr>
    </w:p>
    <w:p w14:paraId="39CD9249" w14:textId="77777777" w:rsidR="00842BA3" w:rsidRPr="00842BA3" w:rsidRDefault="00842BA3" w:rsidP="00842BA3">
      <w:pPr>
        <w:ind w:firstLine="708"/>
        <w:jc w:val="both"/>
        <w:rPr>
          <w:sz w:val="22"/>
          <w:szCs w:val="22"/>
        </w:rPr>
      </w:pPr>
      <w:r w:rsidRPr="00842BA3">
        <w:rPr>
          <w:sz w:val="22"/>
          <w:szCs w:val="22"/>
        </w:rPr>
        <w:t>Utvrđeni rok za završetak radova i izvršenje ugovora iznimno se može produžiti u sljedećim slučajevima:</w:t>
      </w:r>
    </w:p>
    <w:p w14:paraId="1E71BB2F" w14:textId="0CD770FD" w:rsidR="00842BA3" w:rsidRPr="00842BA3" w:rsidRDefault="00842BA3" w:rsidP="00842BA3">
      <w:pPr>
        <w:jc w:val="both"/>
        <w:rPr>
          <w:sz w:val="22"/>
          <w:szCs w:val="22"/>
        </w:rPr>
      </w:pPr>
      <w:r w:rsidRPr="00842BA3">
        <w:rPr>
          <w:sz w:val="22"/>
          <w:szCs w:val="22"/>
        </w:rPr>
        <w:t>- u kojima je radi više sile Izvođač bio spriječen izvoditi radove  te  je u tim slučajevima, dužan pisanim putem zahtijevati produljenje roka završetka radova,</w:t>
      </w:r>
    </w:p>
    <w:p w14:paraId="0C26CA8D" w14:textId="77777777" w:rsidR="00842BA3" w:rsidRPr="00842BA3" w:rsidRDefault="00842BA3" w:rsidP="00842BA3">
      <w:pPr>
        <w:jc w:val="both"/>
        <w:rPr>
          <w:sz w:val="22"/>
          <w:szCs w:val="22"/>
        </w:rPr>
      </w:pPr>
      <w:r w:rsidRPr="00842BA3">
        <w:rPr>
          <w:sz w:val="22"/>
          <w:szCs w:val="22"/>
        </w:rPr>
        <w:t xml:space="preserve">- kada zbog nepovoljnih vremenskih prilika nije bilo moguće izvoditi pojedine vrste radova, rok izvođenja radova produljit će se za odgovarajući broj dana, što se utvrđuje u građevinskom dnevniku, a ovjerava nadzorni inženjer temeljem evidencije meteoroloških uvjeta tijekom izvođenja radova i </w:t>
      </w:r>
    </w:p>
    <w:p w14:paraId="473539D8" w14:textId="227E3C5F" w:rsidR="00842BA3" w:rsidRPr="00842BA3" w:rsidRDefault="00842BA3" w:rsidP="00842BA3">
      <w:pPr>
        <w:jc w:val="both"/>
        <w:rPr>
          <w:sz w:val="22"/>
          <w:szCs w:val="22"/>
        </w:rPr>
      </w:pPr>
      <w:r w:rsidRPr="00842BA3">
        <w:rPr>
          <w:sz w:val="22"/>
          <w:szCs w:val="22"/>
        </w:rPr>
        <w:t>- kada Naručitelj izda nalog o privremenoj ili trajnoj obustavi radova.</w:t>
      </w:r>
    </w:p>
    <w:p w14:paraId="26DEBCA0" w14:textId="77777777" w:rsidR="00842BA3" w:rsidRDefault="00842BA3" w:rsidP="00F71724">
      <w:pPr>
        <w:ind w:firstLine="708"/>
        <w:jc w:val="both"/>
        <w:rPr>
          <w:sz w:val="22"/>
          <w:szCs w:val="20"/>
          <w:highlight w:val="cyan"/>
        </w:rPr>
      </w:pPr>
    </w:p>
    <w:p w14:paraId="583FE55A" w14:textId="77777777" w:rsidR="00842BA3" w:rsidRDefault="00842BA3" w:rsidP="00842BA3">
      <w:pPr>
        <w:rPr>
          <w:b/>
          <w:szCs w:val="22"/>
        </w:rPr>
      </w:pPr>
    </w:p>
    <w:p w14:paraId="7DBE3FED" w14:textId="16EFF7A9" w:rsidR="00842BA3" w:rsidRPr="00D35E81" w:rsidRDefault="00842BA3" w:rsidP="008C36E5">
      <w:pPr>
        <w:widowControl w:val="0"/>
        <w:numPr>
          <w:ilvl w:val="0"/>
          <w:numId w:val="17"/>
        </w:numPr>
        <w:autoSpaceDE w:val="0"/>
        <w:autoSpaceDN w:val="0"/>
        <w:adjustRightInd w:val="0"/>
        <w:ind w:left="851" w:hanging="491"/>
        <w:jc w:val="both"/>
        <w:rPr>
          <w:b/>
          <w:bCs/>
          <w:sz w:val="22"/>
          <w:szCs w:val="22"/>
          <w:u w:val="single"/>
        </w:rPr>
      </w:pPr>
      <w:r w:rsidRPr="00D35E81">
        <w:rPr>
          <w:b/>
          <w:bCs/>
          <w:sz w:val="22"/>
          <w:szCs w:val="22"/>
          <w:u w:val="single"/>
        </w:rPr>
        <w:t>PRIMOPREDAJA</w:t>
      </w:r>
    </w:p>
    <w:p w14:paraId="06A76E0C" w14:textId="77777777" w:rsidR="00842BA3" w:rsidRDefault="00842BA3" w:rsidP="00842BA3">
      <w:pPr>
        <w:rPr>
          <w:b/>
          <w:szCs w:val="22"/>
        </w:rPr>
      </w:pPr>
    </w:p>
    <w:p w14:paraId="60357B14" w14:textId="58754DDD" w:rsidR="00842BA3" w:rsidRPr="00D35E81" w:rsidRDefault="00842BA3" w:rsidP="00842BA3">
      <w:pPr>
        <w:jc w:val="center"/>
        <w:rPr>
          <w:b/>
          <w:sz w:val="22"/>
          <w:szCs w:val="22"/>
        </w:rPr>
      </w:pPr>
      <w:r w:rsidRPr="00D35E81">
        <w:rPr>
          <w:b/>
          <w:sz w:val="22"/>
          <w:szCs w:val="22"/>
        </w:rPr>
        <w:t xml:space="preserve">Članak </w:t>
      </w:r>
      <w:r w:rsidR="00D35E81">
        <w:rPr>
          <w:b/>
          <w:sz w:val="22"/>
          <w:szCs w:val="22"/>
        </w:rPr>
        <w:t>21</w:t>
      </w:r>
      <w:r w:rsidRPr="00D35E81">
        <w:rPr>
          <w:b/>
          <w:sz w:val="22"/>
          <w:szCs w:val="22"/>
        </w:rPr>
        <w:t>.</w:t>
      </w:r>
    </w:p>
    <w:p w14:paraId="7EBF9B5C" w14:textId="77777777" w:rsidR="00842BA3" w:rsidRPr="00D35E81" w:rsidRDefault="00842BA3" w:rsidP="00842BA3">
      <w:pPr>
        <w:jc w:val="center"/>
        <w:rPr>
          <w:sz w:val="22"/>
          <w:szCs w:val="22"/>
        </w:rPr>
      </w:pPr>
    </w:p>
    <w:p w14:paraId="17B8043F" w14:textId="57974DDA" w:rsidR="00842BA3" w:rsidRPr="00D35E81" w:rsidRDefault="00842BA3" w:rsidP="00842BA3">
      <w:pPr>
        <w:ind w:firstLine="708"/>
        <w:jc w:val="both"/>
        <w:rPr>
          <w:sz w:val="22"/>
          <w:szCs w:val="22"/>
        </w:rPr>
      </w:pPr>
      <w:r w:rsidRPr="00D35E81">
        <w:rPr>
          <w:sz w:val="22"/>
          <w:szCs w:val="22"/>
        </w:rPr>
        <w:t>Nakon završetka radova</w:t>
      </w:r>
      <w:r w:rsidRPr="00D35E81">
        <w:rPr>
          <w:rFonts w:eastAsia="MS Mincho"/>
          <w:noProof/>
          <w:spacing w:val="-3"/>
          <w:sz w:val="22"/>
          <w:szCs w:val="22"/>
        </w:rPr>
        <w:t>, a najkasnije u roku od jednog mjeseca,</w:t>
      </w:r>
      <w:r w:rsidRPr="00D35E81">
        <w:rPr>
          <w:sz w:val="22"/>
          <w:szCs w:val="22"/>
        </w:rPr>
        <w:t xml:space="preserve"> obavit će se primopredaja radova. O primopredaji se sastavlja zapisnik, a potpisuju ga Nadzorni inženjer, ovlašteni predstavnici Naručitelja i </w:t>
      </w:r>
      <w:r w:rsidRPr="00D35E81">
        <w:rPr>
          <w:sz w:val="22"/>
          <w:szCs w:val="22"/>
          <w:lang w:val="pl-PL"/>
        </w:rPr>
        <w:t>Izvođača</w:t>
      </w:r>
      <w:r w:rsidRPr="00D35E81">
        <w:rPr>
          <w:sz w:val="22"/>
          <w:szCs w:val="22"/>
        </w:rPr>
        <w:t>. Na primopredaji sastavlja se i konačni obračun.</w:t>
      </w:r>
    </w:p>
    <w:p w14:paraId="23D22F1C" w14:textId="77777777" w:rsidR="00842BA3" w:rsidRPr="00D35E81" w:rsidRDefault="00842BA3" w:rsidP="00B3013B">
      <w:pPr>
        <w:jc w:val="both"/>
        <w:rPr>
          <w:sz w:val="22"/>
          <w:szCs w:val="22"/>
          <w:highlight w:val="cyan"/>
        </w:rPr>
      </w:pPr>
    </w:p>
    <w:p w14:paraId="5148725E" w14:textId="5166090E" w:rsidR="00F71724" w:rsidRPr="00D35E81" w:rsidRDefault="00F71724" w:rsidP="00F71724">
      <w:pPr>
        <w:ind w:firstLine="708"/>
        <w:jc w:val="both"/>
        <w:rPr>
          <w:sz w:val="22"/>
          <w:szCs w:val="20"/>
        </w:rPr>
      </w:pPr>
      <w:r w:rsidRPr="00D35E81">
        <w:rPr>
          <w:sz w:val="22"/>
          <w:szCs w:val="20"/>
        </w:rPr>
        <w:t xml:space="preserve">Ako se ustanovi da pojedini radovi nisu izvedeni prema ovome Ugovoru i da postoje nedostaci ili su radovi nekvalitetno izvedeni, </w:t>
      </w:r>
      <w:r w:rsidRPr="00D35E81">
        <w:rPr>
          <w:sz w:val="22"/>
          <w:szCs w:val="20"/>
          <w:lang w:val="pl-PL"/>
        </w:rPr>
        <w:t xml:space="preserve">Izvođač </w:t>
      </w:r>
      <w:r w:rsidRPr="00D35E81">
        <w:rPr>
          <w:sz w:val="22"/>
          <w:szCs w:val="20"/>
        </w:rPr>
        <w:t>je obvezan te nedostatke otkloniti o svom trošku.</w:t>
      </w:r>
    </w:p>
    <w:p w14:paraId="6358641A" w14:textId="77777777" w:rsidR="00F71724" w:rsidRPr="00D35E81" w:rsidRDefault="00F71724" w:rsidP="00F71724">
      <w:pPr>
        <w:jc w:val="both"/>
        <w:rPr>
          <w:sz w:val="22"/>
          <w:szCs w:val="20"/>
        </w:rPr>
      </w:pPr>
    </w:p>
    <w:p w14:paraId="51051F1F" w14:textId="1C4A982A" w:rsidR="00F71724" w:rsidRPr="00F71724" w:rsidRDefault="00F71724" w:rsidP="00F71724">
      <w:pPr>
        <w:ind w:firstLine="708"/>
        <w:jc w:val="both"/>
        <w:rPr>
          <w:color w:val="FF0000"/>
          <w:sz w:val="22"/>
          <w:szCs w:val="20"/>
        </w:rPr>
      </w:pPr>
      <w:r w:rsidRPr="00D35E81">
        <w:rPr>
          <w:sz w:val="22"/>
          <w:szCs w:val="20"/>
        </w:rPr>
        <w:t xml:space="preserve">U slučaju da </w:t>
      </w:r>
      <w:r w:rsidRPr="00D35E81">
        <w:rPr>
          <w:sz w:val="22"/>
          <w:szCs w:val="20"/>
          <w:lang w:val="pl-PL"/>
        </w:rPr>
        <w:t>Izvođač</w:t>
      </w:r>
      <w:r w:rsidRPr="00D35E81">
        <w:rPr>
          <w:sz w:val="22"/>
          <w:szCs w:val="20"/>
        </w:rPr>
        <w:t xml:space="preserve"> ne otkloni sve utvrđene nedostatke u zadanom roku, Naručitelj će nedostatke otkloniti na trošak Izvođača i aktivirati jamstvo za uredno ispunjenje ugovora, odnosno jamstvo za otklanjanje nedostataka u jamstvenom roku.</w:t>
      </w:r>
    </w:p>
    <w:p w14:paraId="3A299465" w14:textId="77777777" w:rsidR="00E53C4A" w:rsidRPr="00B76B66" w:rsidRDefault="00E53C4A" w:rsidP="00E53C4A">
      <w:pPr>
        <w:jc w:val="both"/>
        <w:rPr>
          <w:sz w:val="22"/>
          <w:szCs w:val="22"/>
        </w:rPr>
      </w:pPr>
    </w:p>
    <w:p w14:paraId="07EACD90" w14:textId="1C51388D" w:rsidR="00D35E81" w:rsidRPr="00D35E81" w:rsidRDefault="00D35E81" w:rsidP="00D35E81">
      <w:pPr>
        <w:jc w:val="center"/>
        <w:rPr>
          <w:b/>
          <w:bCs/>
          <w:sz w:val="22"/>
          <w:szCs w:val="20"/>
        </w:rPr>
      </w:pPr>
      <w:r w:rsidRPr="00D35E81">
        <w:rPr>
          <w:b/>
          <w:bCs/>
          <w:sz w:val="22"/>
          <w:szCs w:val="20"/>
        </w:rPr>
        <w:t>Članak 22.</w:t>
      </w:r>
    </w:p>
    <w:p w14:paraId="55DCCB21" w14:textId="77777777" w:rsidR="00D35E81" w:rsidRPr="00D35E81" w:rsidRDefault="00D35E81" w:rsidP="00D35E81">
      <w:pPr>
        <w:rPr>
          <w:b/>
          <w:bCs/>
          <w:spacing w:val="-1"/>
          <w:sz w:val="22"/>
          <w:szCs w:val="20"/>
        </w:rPr>
      </w:pPr>
    </w:p>
    <w:p w14:paraId="12698536" w14:textId="6A0AA1E1" w:rsidR="00D35E81" w:rsidRPr="00D35E81" w:rsidRDefault="00D35E81" w:rsidP="00D35E81">
      <w:pPr>
        <w:ind w:firstLine="708"/>
        <w:jc w:val="both"/>
        <w:rPr>
          <w:sz w:val="22"/>
          <w:szCs w:val="22"/>
        </w:rPr>
      </w:pPr>
      <w:r w:rsidRPr="00D35E81">
        <w:rPr>
          <w:bCs/>
          <w:spacing w:val="-1"/>
          <w:sz w:val="22"/>
          <w:szCs w:val="20"/>
        </w:rPr>
        <w:t xml:space="preserve">Po potpisu Zapisnika o primopredaji radova, izvođač će odvesti i ukloniti s gradilišta svu svoju opremu, višak materijala, krupni i sitni otpad i privremene objekte. Izvođač će gradilište i radove ostaviti u čistom i sigurnom stanju. Ako Izvođač </w:t>
      </w:r>
      <w:r w:rsidRPr="00B3013B">
        <w:rPr>
          <w:bCs/>
          <w:spacing w:val="-1"/>
          <w:sz w:val="22"/>
          <w:szCs w:val="20"/>
        </w:rPr>
        <w:t xml:space="preserve">unutar </w:t>
      </w:r>
      <w:r w:rsidR="00B3013B" w:rsidRPr="00B3013B">
        <w:rPr>
          <w:bCs/>
          <w:spacing w:val="-1"/>
          <w:sz w:val="22"/>
          <w:szCs w:val="20"/>
        </w:rPr>
        <w:t>15 dana</w:t>
      </w:r>
      <w:r w:rsidRPr="00B3013B">
        <w:rPr>
          <w:bCs/>
          <w:spacing w:val="-1"/>
          <w:sz w:val="22"/>
          <w:szCs w:val="20"/>
        </w:rPr>
        <w:t xml:space="preserve"> od </w:t>
      </w:r>
      <w:r w:rsidR="00B3013B" w:rsidRPr="00B3013B">
        <w:rPr>
          <w:bCs/>
          <w:spacing w:val="-1"/>
          <w:sz w:val="22"/>
          <w:szCs w:val="20"/>
        </w:rPr>
        <w:t xml:space="preserve">dana </w:t>
      </w:r>
      <w:r w:rsidRPr="00D35E81">
        <w:rPr>
          <w:bCs/>
          <w:spacing w:val="-1"/>
          <w:sz w:val="22"/>
          <w:szCs w:val="20"/>
        </w:rPr>
        <w:t>potpisa Zapisnika o primopredaji radova ne ukloni opremu, višak materijala, krupni i sitni otpad i privremene objekte, Naručitelj će ukloniti iste, a Izvođač je obvezan Naručitelju nadoknaditi troškove vezane za uklanjanje viška materijala, krupnog i sitnog otpada i privremenih radova, kao i za vraćanje gradilišta u čisto i sigurno stanje, bez potrebe da Naručitelj opravda te troškove.</w:t>
      </w:r>
      <w:r w:rsidRPr="00D35E81">
        <w:rPr>
          <w:sz w:val="22"/>
          <w:szCs w:val="22"/>
        </w:rPr>
        <w:t xml:space="preserve"> </w:t>
      </w:r>
    </w:p>
    <w:p w14:paraId="174D8363" w14:textId="066EDDE5" w:rsidR="001C2FB2" w:rsidRPr="00B76B66" w:rsidRDefault="00442309" w:rsidP="008C36E5">
      <w:pPr>
        <w:widowControl w:val="0"/>
        <w:numPr>
          <w:ilvl w:val="0"/>
          <w:numId w:val="17"/>
        </w:numPr>
        <w:autoSpaceDE w:val="0"/>
        <w:autoSpaceDN w:val="0"/>
        <w:adjustRightInd w:val="0"/>
        <w:ind w:left="851" w:hanging="567"/>
        <w:jc w:val="both"/>
        <w:rPr>
          <w:b/>
          <w:sz w:val="22"/>
          <w:szCs w:val="22"/>
          <w:u w:val="single"/>
        </w:rPr>
      </w:pPr>
      <w:r w:rsidRPr="00442309">
        <w:rPr>
          <w:b/>
          <w:sz w:val="22"/>
          <w:szCs w:val="22"/>
          <w:u w:val="single"/>
        </w:rPr>
        <w:lastRenderedPageBreak/>
        <w:t>ZAJEDNICA GOSPODARSKIH SUBJEKATA</w:t>
      </w:r>
    </w:p>
    <w:p w14:paraId="13B62EE8" w14:textId="77777777" w:rsidR="001C2FB2" w:rsidRPr="00B76B66" w:rsidRDefault="001C2FB2" w:rsidP="001C2FB2">
      <w:pPr>
        <w:jc w:val="both"/>
        <w:rPr>
          <w:sz w:val="22"/>
          <w:szCs w:val="22"/>
          <w:u w:val="single"/>
        </w:rPr>
      </w:pPr>
    </w:p>
    <w:p w14:paraId="4F3227C3" w14:textId="42D4C334" w:rsidR="001C2FB2" w:rsidRPr="00B76B66" w:rsidRDefault="001C2FB2" w:rsidP="001C2FB2">
      <w:pPr>
        <w:jc w:val="center"/>
        <w:rPr>
          <w:rFonts w:eastAsia="Calibri"/>
          <w:b/>
          <w:sz w:val="22"/>
          <w:szCs w:val="22"/>
          <w:lang w:eastAsia="en-US"/>
        </w:rPr>
      </w:pPr>
      <w:r w:rsidRPr="00B76B66">
        <w:rPr>
          <w:rFonts w:eastAsia="Calibri"/>
          <w:b/>
          <w:sz w:val="22"/>
          <w:szCs w:val="22"/>
          <w:lang w:eastAsia="en-US"/>
        </w:rPr>
        <w:t xml:space="preserve">Članak </w:t>
      </w:r>
      <w:r w:rsidR="00D35E81">
        <w:rPr>
          <w:rFonts w:eastAsia="Calibri"/>
          <w:b/>
          <w:sz w:val="22"/>
          <w:szCs w:val="22"/>
          <w:lang w:eastAsia="en-US"/>
        </w:rPr>
        <w:t>23</w:t>
      </w:r>
      <w:r w:rsidRPr="00B76B66">
        <w:rPr>
          <w:rFonts w:eastAsia="Calibri"/>
          <w:b/>
          <w:sz w:val="22"/>
          <w:szCs w:val="22"/>
          <w:lang w:eastAsia="en-US"/>
        </w:rPr>
        <w:t>.</w:t>
      </w:r>
    </w:p>
    <w:p w14:paraId="522C477E" w14:textId="77777777" w:rsidR="001C2FB2" w:rsidRPr="00B76B66" w:rsidRDefault="001C2FB2" w:rsidP="001C2FB2">
      <w:pPr>
        <w:jc w:val="both"/>
        <w:rPr>
          <w:rFonts w:eastAsia="Calibri"/>
          <w:sz w:val="22"/>
          <w:szCs w:val="22"/>
          <w:lang w:eastAsia="en-US"/>
        </w:rPr>
      </w:pPr>
    </w:p>
    <w:p w14:paraId="06A2F23D" w14:textId="77777777" w:rsidR="00442309" w:rsidRPr="00442309" w:rsidRDefault="00442309" w:rsidP="00442309">
      <w:pPr>
        <w:ind w:firstLine="708"/>
        <w:jc w:val="both"/>
        <w:rPr>
          <w:sz w:val="22"/>
          <w:szCs w:val="20"/>
        </w:rPr>
      </w:pPr>
      <w:r w:rsidRPr="00442309">
        <w:rPr>
          <w:bCs/>
          <w:spacing w:val="-1"/>
          <w:sz w:val="22"/>
          <w:szCs w:val="20"/>
        </w:rPr>
        <w:t>Sukladno ponudi iz članka 1. ovoga Ugovora, ugovorne strane utvrđuju člana/ove zajednice gospodarskih subjekata</w:t>
      </w:r>
      <w:r w:rsidRPr="00442309">
        <w:rPr>
          <w:sz w:val="22"/>
          <w:szCs w:val="20"/>
        </w:rPr>
        <w:t xml:space="preserve"> i radove koje će isti izvesti, kako slijedi:</w:t>
      </w:r>
    </w:p>
    <w:p w14:paraId="3433CC34" w14:textId="77777777" w:rsidR="00442309" w:rsidRPr="00442309" w:rsidRDefault="00442309" w:rsidP="008C36E5">
      <w:pPr>
        <w:numPr>
          <w:ilvl w:val="0"/>
          <w:numId w:val="30"/>
        </w:numPr>
        <w:ind w:left="709"/>
        <w:jc w:val="both"/>
        <w:rPr>
          <w:sz w:val="22"/>
          <w:szCs w:val="20"/>
        </w:rPr>
      </w:pPr>
      <w:r w:rsidRPr="00442309">
        <w:rPr>
          <w:sz w:val="22"/>
          <w:szCs w:val="22"/>
          <w:lang w:val="en-US"/>
        </w:rPr>
        <w:t xml:space="preserve">TVRTKA: </w:t>
      </w:r>
    </w:p>
    <w:p w14:paraId="422DA9A7" w14:textId="77777777" w:rsidR="00442309" w:rsidRPr="00442309" w:rsidRDefault="00442309" w:rsidP="00442309">
      <w:pPr>
        <w:ind w:left="720"/>
        <w:jc w:val="both"/>
        <w:rPr>
          <w:sz w:val="22"/>
          <w:szCs w:val="22"/>
        </w:rPr>
      </w:pPr>
      <w:r w:rsidRPr="00442309">
        <w:rPr>
          <w:sz w:val="22"/>
          <w:szCs w:val="22"/>
          <w:lang w:val="en-US"/>
        </w:rPr>
        <w:t xml:space="preserve">ZAKONSKI ZASTUPNIK: </w:t>
      </w:r>
    </w:p>
    <w:p w14:paraId="6CD23F6F" w14:textId="77777777" w:rsidR="00442309" w:rsidRPr="00442309" w:rsidRDefault="00442309" w:rsidP="00442309">
      <w:pPr>
        <w:ind w:left="720"/>
        <w:jc w:val="both"/>
        <w:rPr>
          <w:sz w:val="22"/>
          <w:szCs w:val="22"/>
          <w:lang w:val="en-US"/>
        </w:rPr>
      </w:pPr>
      <w:r w:rsidRPr="00442309">
        <w:rPr>
          <w:sz w:val="22"/>
          <w:szCs w:val="22"/>
          <w:lang w:val="en-US"/>
        </w:rPr>
        <w:t xml:space="preserve">IBAN: </w:t>
      </w:r>
    </w:p>
    <w:p w14:paraId="58D8885F" w14:textId="77777777" w:rsidR="00442309" w:rsidRPr="00442309" w:rsidRDefault="00442309" w:rsidP="00442309">
      <w:pPr>
        <w:ind w:left="720"/>
        <w:jc w:val="both"/>
        <w:rPr>
          <w:sz w:val="22"/>
          <w:szCs w:val="22"/>
          <w:lang w:eastAsia="en-US"/>
        </w:rPr>
      </w:pPr>
      <w:r w:rsidRPr="00442309">
        <w:rPr>
          <w:sz w:val="22"/>
          <w:szCs w:val="22"/>
          <w:lang w:val="en-US"/>
        </w:rPr>
        <w:t xml:space="preserve">PREDMET: </w:t>
      </w:r>
    </w:p>
    <w:p w14:paraId="05F498E1" w14:textId="77777777" w:rsidR="00442309" w:rsidRPr="00442309" w:rsidRDefault="00442309" w:rsidP="00442309">
      <w:pPr>
        <w:ind w:left="720"/>
        <w:jc w:val="both"/>
        <w:rPr>
          <w:sz w:val="22"/>
          <w:szCs w:val="22"/>
          <w:lang w:val="en-US"/>
        </w:rPr>
      </w:pPr>
      <w:r w:rsidRPr="00442309">
        <w:rPr>
          <w:sz w:val="22"/>
          <w:szCs w:val="22"/>
          <w:lang w:val="en-US"/>
        </w:rPr>
        <w:t xml:space="preserve">VRIJEDNOSNI UDIO: </w:t>
      </w:r>
    </w:p>
    <w:p w14:paraId="1399A697" w14:textId="77777777" w:rsidR="00442309" w:rsidRDefault="00442309" w:rsidP="00442309">
      <w:pPr>
        <w:ind w:left="720"/>
        <w:jc w:val="both"/>
        <w:rPr>
          <w:sz w:val="22"/>
          <w:szCs w:val="22"/>
        </w:rPr>
      </w:pPr>
      <w:r w:rsidRPr="00442309">
        <w:rPr>
          <w:sz w:val="22"/>
          <w:szCs w:val="22"/>
          <w:lang w:val="en-US"/>
        </w:rPr>
        <w:t>POSTOTNI UDIO:</w:t>
      </w:r>
      <w:r w:rsidRPr="00442309">
        <w:rPr>
          <w:sz w:val="22"/>
          <w:szCs w:val="22"/>
        </w:rPr>
        <w:t xml:space="preserve"> </w:t>
      </w:r>
    </w:p>
    <w:p w14:paraId="688FA42F" w14:textId="77777777" w:rsidR="00D35E81" w:rsidRPr="00442309" w:rsidRDefault="00D35E81" w:rsidP="00442309">
      <w:pPr>
        <w:ind w:left="720"/>
        <w:jc w:val="both"/>
        <w:rPr>
          <w:sz w:val="22"/>
          <w:szCs w:val="22"/>
        </w:rPr>
      </w:pPr>
    </w:p>
    <w:p w14:paraId="0898A0D6" w14:textId="77777777" w:rsidR="00442309" w:rsidRPr="00442309" w:rsidRDefault="00442309" w:rsidP="008C36E5">
      <w:pPr>
        <w:numPr>
          <w:ilvl w:val="0"/>
          <w:numId w:val="30"/>
        </w:numPr>
        <w:jc w:val="both"/>
        <w:rPr>
          <w:sz w:val="22"/>
          <w:szCs w:val="22"/>
        </w:rPr>
      </w:pPr>
      <w:r w:rsidRPr="00442309">
        <w:rPr>
          <w:sz w:val="22"/>
          <w:szCs w:val="22"/>
          <w:lang w:val="en-US"/>
        </w:rPr>
        <w:t xml:space="preserve">TVRTKA: </w:t>
      </w:r>
    </w:p>
    <w:p w14:paraId="625EEB23" w14:textId="77777777" w:rsidR="00442309" w:rsidRPr="00442309" w:rsidRDefault="00442309" w:rsidP="00442309">
      <w:pPr>
        <w:ind w:left="720"/>
        <w:jc w:val="both"/>
        <w:rPr>
          <w:sz w:val="22"/>
          <w:szCs w:val="22"/>
          <w:lang w:val="en-US"/>
        </w:rPr>
      </w:pPr>
      <w:r w:rsidRPr="00442309">
        <w:rPr>
          <w:sz w:val="22"/>
          <w:szCs w:val="22"/>
          <w:lang w:val="en-US"/>
        </w:rPr>
        <w:t>ZAKONSKI ZASTUPNIK:</w:t>
      </w:r>
      <w:r w:rsidRPr="00442309">
        <w:rPr>
          <w:color w:val="000000"/>
          <w:sz w:val="22"/>
          <w:szCs w:val="22"/>
          <w:lang w:val="en-US"/>
        </w:rPr>
        <w:t xml:space="preserve"> </w:t>
      </w:r>
    </w:p>
    <w:p w14:paraId="6E6F7CCC" w14:textId="77777777" w:rsidR="00442309" w:rsidRPr="00442309" w:rsidRDefault="00442309" w:rsidP="00442309">
      <w:pPr>
        <w:ind w:left="720"/>
        <w:jc w:val="both"/>
        <w:rPr>
          <w:sz w:val="22"/>
          <w:szCs w:val="22"/>
          <w:lang w:eastAsia="en-US"/>
        </w:rPr>
      </w:pPr>
      <w:r w:rsidRPr="00442309">
        <w:rPr>
          <w:sz w:val="22"/>
          <w:szCs w:val="22"/>
          <w:lang w:val="en-US"/>
        </w:rPr>
        <w:t xml:space="preserve">IBAN: </w:t>
      </w:r>
    </w:p>
    <w:p w14:paraId="46138B34" w14:textId="77777777" w:rsidR="00442309" w:rsidRPr="00442309" w:rsidRDefault="00442309" w:rsidP="00442309">
      <w:pPr>
        <w:ind w:left="720"/>
        <w:jc w:val="both"/>
        <w:rPr>
          <w:sz w:val="22"/>
          <w:szCs w:val="22"/>
        </w:rPr>
      </w:pPr>
      <w:r w:rsidRPr="00442309">
        <w:rPr>
          <w:sz w:val="22"/>
          <w:szCs w:val="22"/>
          <w:lang w:val="en-US"/>
        </w:rPr>
        <w:t xml:space="preserve">PREDMET: </w:t>
      </w:r>
    </w:p>
    <w:p w14:paraId="76D035B6" w14:textId="77777777" w:rsidR="00442309" w:rsidRPr="00442309" w:rsidRDefault="00442309" w:rsidP="00442309">
      <w:pPr>
        <w:ind w:left="720"/>
        <w:jc w:val="both"/>
        <w:rPr>
          <w:sz w:val="22"/>
          <w:szCs w:val="22"/>
          <w:lang w:val="en-US"/>
        </w:rPr>
      </w:pPr>
      <w:r w:rsidRPr="00442309">
        <w:rPr>
          <w:sz w:val="22"/>
          <w:szCs w:val="22"/>
          <w:lang w:val="en-US"/>
        </w:rPr>
        <w:t xml:space="preserve">VRIJEDNOSNI UDIO: </w:t>
      </w:r>
    </w:p>
    <w:p w14:paraId="2CA96F92" w14:textId="77777777" w:rsidR="00442309" w:rsidRPr="00442309" w:rsidRDefault="00442309" w:rsidP="00442309">
      <w:pPr>
        <w:ind w:left="720"/>
        <w:jc w:val="both"/>
        <w:rPr>
          <w:sz w:val="22"/>
          <w:szCs w:val="22"/>
        </w:rPr>
      </w:pPr>
      <w:r w:rsidRPr="00442309">
        <w:rPr>
          <w:sz w:val="22"/>
          <w:szCs w:val="22"/>
          <w:lang w:val="en-US"/>
        </w:rPr>
        <w:t xml:space="preserve">POSTOTNI UDIO: </w:t>
      </w:r>
    </w:p>
    <w:p w14:paraId="7B29EF9B" w14:textId="77777777" w:rsidR="00442309" w:rsidRPr="00442309" w:rsidRDefault="00442309" w:rsidP="00442309">
      <w:pPr>
        <w:ind w:firstLine="400"/>
        <w:jc w:val="both"/>
        <w:rPr>
          <w:sz w:val="22"/>
          <w:szCs w:val="20"/>
        </w:rPr>
      </w:pPr>
    </w:p>
    <w:p w14:paraId="12D9F6A9" w14:textId="0ACB34B5" w:rsidR="00442309" w:rsidRPr="00442309" w:rsidRDefault="00442309" w:rsidP="00442309">
      <w:pPr>
        <w:suppressAutoHyphens/>
        <w:ind w:firstLine="709"/>
        <w:jc w:val="both"/>
        <w:rPr>
          <w:sz w:val="22"/>
          <w:szCs w:val="20"/>
          <w:lang w:eastAsia="ar-SA"/>
        </w:rPr>
      </w:pPr>
      <w:r w:rsidRPr="0014283F">
        <w:rPr>
          <w:sz w:val="22"/>
          <w:szCs w:val="22"/>
        </w:rPr>
        <w:t xml:space="preserve">Ministarstvo znanosti i obrazovanja </w:t>
      </w:r>
      <w:r w:rsidRPr="0014283F">
        <w:rPr>
          <w:sz w:val="22"/>
          <w:szCs w:val="20"/>
        </w:rPr>
        <w:t xml:space="preserve">se obvezuje isplatiti cijenu radova </w:t>
      </w:r>
      <w:r w:rsidRPr="0014283F">
        <w:rPr>
          <w:sz w:val="22"/>
          <w:szCs w:val="20"/>
          <w:lang w:eastAsia="ar-SA"/>
        </w:rPr>
        <w:t xml:space="preserve">iz prethodnog stavka </w:t>
      </w:r>
      <w:r w:rsidRPr="0014283F">
        <w:rPr>
          <w:sz w:val="22"/>
          <w:szCs w:val="20"/>
        </w:rPr>
        <w:t>na</w:t>
      </w:r>
      <w:r w:rsidRPr="00442309">
        <w:rPr>
          <w:sz w:val="22"/>
          <w:szCs w:val="20"/>
        </w:rPr>
        <w:t xml:space="preserve"> način utvrđen člankom </w:t>
      </w:r>
      <w:r w:rsidR="00D35E81">
        <w:rPr>
          <w:sz w:val="22"/>
          <w:szCs w:val="20"/>
        </w:rPr>
        <w:t>7</w:t>
      </w:r>
      <w:r w:rsidRPr="00442309">
        <w:rPr>
          <w:sz w:val="22"/>
          <w:szCs w:val="20"/>
        </w:rPr>
        <w:t xml:space="preserve">. </w:t>
      </w:r>
      <w:r w:rsidRPr="00442309">
        <w:rPr>
          <w:sz w:val="22"/>
          <w:szCs w:val="20"/>
          <w:lang w:eastAsia="ar-SA"/>
        </w:rPr>
        <w:t>ovoga Ugovora</w:t>
      </w:r>
      <w:r w:rsidRPr="00442309">
        <w:rPr>
          <w:sz w:val="22"/>
          <w:szCs w:val="20"/>
        </w:rPr>
        <w:t xml:space="preserve">, </w:t>
      </w:r>
      <w:r w:rsidRPr="00442309">
        <w:rPr>
          <w:sz w:val="22"/>
          <w:szCs w:val="20"/>
          <w:lang w:eastAsia="ar-SA"/>
        </w:rPr>
        <w:t xml:space="preserve">na IBAN članova </w:t>
      </w:r>
      <w:r w:rsidRPr="00442309">
        <w:rPr>
          <w:sz w:val="22"/>
          <w:szCs w:val="20"/>
        </w:rPr>
        <w:t>zajednice gospodarskih subjekata</w:t>
      </w:r>
      <w:r w:rsidRPr="00442309">
        <w:rPr>
          <w:sz w:val="22"/>
          <w:szCs w:val="20"/>
          <w:lang w:eastAsia="ar-SA"/>
        </w:rPr>
        <w:t>.</w:t>
      </w:r>
    </w:p>
    <w:p w14:paraId="5346C279" w14:textId="77777777" w:rsidR="002B4051" w:rsidRPr="00B76B66" w:rsidRDefault="002B4051" w:rsidP="001C2FB2">
      <w:pPr>
        <w:ind w:firstLine="357"/>
        <w:jc w:val="both"/>
        <w:rPr>
          <w:rFonts w:eastAsia="Calibri"/>
          <w:sz w:val="22"/>
          <w:szCs w:val="22"/>
          <w:lang w:eastAsia="en-US"/>
        </w:rPr>
      </w:pPr>
    </w:p>
    <w:p w14:paraId="613A5FC6" w14:textId="3C536E9B" w:rsidR="00442309" w:rsidRPr="00442309" w:rsidRDefault="00442309" w:rsidP="008C36E5">
      <w:pPr>
        <w:widowControl w:val="0"/>
        <w:numPr>
          <w:ilvl w:val="0"/>
          <w:numId w:val="17"/>
        </w:numPr>
        <w:autoSpaceDE w:val="0"/>
        <w:autoSpaceDN w:val="0"/>
        <w:adjustRightInd w:val="0"/>
        <w:ind w:left="851" w:hanging="567"/>
        <w:jc w:val="both"/>
        <w:rPr>
          <w:b/>
          <w:sz w:val="22"/>
          <w:szCs w:val="22"/>
          <w:u w:val="single"/>
        </w:rPr>
      </w:pPr>
      <w:r w:rsidRPr="00442309">
        <w:rPr>
          <w:b/>
          <w:sz w:val="22"/>
          <w:szCs w:val="22"/>
          <w:u w:val="single"/>
        </w:rPr>
        <w:t>PODUGOVARATELJI</w:t>
      </w:r>
    </w:p>
    <w:p w14:paraId="177916A2" w14:textId="77777777" w:rsidR="00442309" w:rsidRPr="00AD416D" w:rsidRDefault="00442309" w:rsidP="00442309">
      <w:pPr>
        <w:jc w:val="center"/>
        <w:rPr>
          <w:szCs w:val="22"/>
        </w:rPr>
      </w:pPr>
    </w:p>
    <w:p w14:paraId="1B660751" w14:textId="4B4D4609" w:rsidR="00442309" w:rsidRPr="00442309" w:rsidRDefault="00442309" w:rsidP="00442309">
      <w:pPr>
        <w:jc w:val="center"/>
        <w:rPr>
          <w:b/>
          <w:bCs/>
          <w:sz w:val="22"/>
          <w:szCs w:val="20"/>
        </w:rPr>
      </w:pPr>
      <w:r w:rsidRPr="00442309">
        <w:rPr>
          <w:b/>
          <w:bCs/>
          <w:sz w:val="22"/>
          <w:szCs w:val="20"/>
        </w:rPr>
        <w:t xml:space="preserve">Članak </w:t>
      </w:r>
      <w:r w:rsidR="00D35E81">
        <w:rPr>
          <w:b/>
          <w:bCs/>
          <w:sz w:val="22"/>
          <w:szCs w:val="20"/>
        </w:rPr>
        <w:t>24</w:t>
      </w:r>
      <w:r w:rsidRPr="00442309">
        <w:rPr>
          <w:b/>
          <w:bCs/>
          <w:sz w:val="22"/>
          <w:szCs w:val="20"/>
        </w:rPr>
        <w:t>.</w:t>
      </w:r>
    </w:p>
    <w:p w14:paraId="34336653" w14:textId="77777777" w:rsidR="00442309" w:rsidRPr="00442309" w:rsidRDefault="00442309" w:rsidP="00442309">
      <w:pPr>
        <w:jc w:val="both"/>
        <w:rPr>
          <w:sz w:val="22"/>
          <w:szCs w:val="20"/>
        </w:rPr>
      </w:pPr>
    </w:p>
    <w:p w14:paraId="32E944F6" w14:textId="77777777" w:rsidR="00442309" w:rsidRPr="00442309" w:rsidRDefault="00442309" w:rsidP="00442309">
      <w:pPr>
        <w:ind w:firstLine="708"/>
        <w:jc w:val="both"/>
        <w:textAlignment w:val="baseline"/>
        <w:rPr>
          <w:sz w:val="22"/>
          <w:szCs w:val="20"/>
        </w:rPr>
      </w:pPr>
      <w:r w:rsidRPr="00442309">
        <w:rPr>
          <w:color w:val="231F20"/>
          <w:sz w:val="22"/>
          <w:szCs w:val="20"/>
        </w:rPr>
        <w:t xml:space="preserve">Sukladno članku 222. ZJN 2016. </w:t>
      </w:r>
      <w:r w:rsidRPr="00442309">
        <w:rPr>
          <w:sz w:val="22"/>
          <w:szCs w:val="20"/>
        </w:rPr>
        <w:t>i ponudi iz članka 1. ovoga Ugovora, ugovorne strane utvrđuju podugovaratelja/e i radove koje će isti izvesti, kako slijedi:</w:t>
      </w:r>
    </w:p>
    <w:p w14:paraId="3A075DCB" w14:textId="77777777" w:rsidR="00442309" w:rsidRPr="00442309" w:rsidRDefault="00442309" w:rsidP="008C36E5">
      <w:pPr>
        <w:numPr>
          <w:ilvl w:val="0"/>
          <w:numId w:val="31"/>
        </w:numPr>
        <w:jc w:val="both"/>
        <w:rPr>
          <w:sz w:val="22"/>
          <w:szCs w:val="20"/>
        </w:rPr>
      </w:pPr>
      <w:r w:rsidRPr="00442309">
        <w:rPr>
          <w:sz w:val="22"/>
          <w:szCs w:val="22"/>
          <w:lang w:val="en-US"/>
        </w:rPr>
        <w:t xml:space="preserve">TVRTKA: </w:t>
      </w:r>
    </w:p>
    <w:p w14:paraId="47A61913" w14:textId="77777777" w:rsidR="00442309" w:rsidRPr="00442309" w:rsidRDefault="00442309" w:rsidP="00442309">
      <w:pPr>
        <w:ind w:left="720"/>
        <w:jc w:val="both"/>
        <w:rPr>
          <w:sz w:val="22"/>
          <w:szCs w:val="22"/>
        </w:rPr>
      </w:pPr>
      <w:r w:rsidRPr="00442309">
        <w:rPr>
          <w:sz w:val="22"/>
          <w:szCs w:val="22"/>
          <w:lang w:val="en-US"/>
        </w:rPr>
        <w:t xml:space="preserve">ZAKONSKI ZASTUPNIK: </w:t>
      </w:r>
    </w:p>
    <w:p w14:paraId="4A1CD00F" w14:textId="77777777" w:rsidR="00442309" w:rsidRPr="00442309" w:rsidRDefault="00442309" w:rsidP="00442309">
      <w:pPr>
        <w:ind w:left="720"/>
        <w:jc w:val="both"/>
        <w:rPr>
          <w:sz w:val="22"/>
          <w:szCs w:val="22"/>
          <w:lang w:val="en-US"/>
        </w:rPr>
      </w:pPr>
      <w:r w:rsidRPr="00442309">
        <w:rPr>
          <w:sz w:val="22"/>
          <w:szCs w:val="22"/>
          <w:lang w:val="en-US"/>
        </w:rPr>
        <w:t xml:space="preserve">IBAN: </w:t>
      </w:r>
    </w:p>
    <w:p w14:paraId="4E66A757" w14:textId="77777777" w:rsidR="00442309" w:rsidRPr="00442309" w:rsidRDefault="00442309" w:rsidP="00442309">
      <w:pPr>
        <w:ind w:left="720"/>
        <w:jc w:val="both"/>
        <w:rPr>
          <w:sz w:val="22"/>
          <w:szCs w:val="22"/>
          <w:lang w:eastAsia="en-US"/>
        </w:rPr>
      </w:pPr>
      <w:r w:rsidRPr="00442309">
        <w:rPr>
          <w:sz w:val="22"/>
          <w:szCs w:val="22"/>
          <w:lang w:val="en-US"/>
        </w:rPr>
        <w:t xml:space="preserve">PREDMET: </w:t>
      </w:r>
    </w:p>
    <w:p w14:paraId="532E90EB" w14:textId="77777777" w:rsidR="00442309" w:rsidRPr="00442309" w:rsidRDefault="00442309" w:rsidP="00442309">
      <w:pPr>
        <w:ind w:left="720"/>
        <w:jc w:val="both"/>
        <w:rPr>
          <w:sz w:val="22"/>
          <w:szCs w:val="22"/>
          <w:lang w:val="en-US"/>
        </w:rPr>
      </w:pPr>
      <w:r w:rsidRPr="00442309">
        <w:rPr>
          <w:sz w:val="22"/>
          <w:szCs w:val="22"/>
          <w:lang w:val="en-US"/>
        </w:rPr>
        <w:t xml:space="preserve">VRIJEDNOSNI UDIO: </w:t>
      </w:r>
    </w:p>
    <w:p w14:paraId="3C7A58D2" w14:textId="77777777" w:rsidR="00442309" w:rsidRPr="00442309" w:rsidRDefault="00442309" w:rsidP="00442309">
      <w:pPr>
        <w:ind w:left="720"/>
        <w:jc w:val="both"/>
        <w:rPr>
          <w:sz w:val="22"/>
          <w:szCs w:val="22"/>
        </w:rPr>
      </w:pPr>
      <w:r w:rsidRPr="00442309">
        <w:rPr>
          <w:sz w:val="22"/>
          <w:szCs w:val="22"/>
          <w:lang w:val="en-US"/>
        </w:rPr>
        <w:t>POSTOTNI UDIO:</w:t>
      </w:r>
      <w:r w:rsidRPr="00442309">
        <w:rPr>
          <w:sz w:val="22"/>
          <w:szCs w:val="22"/>
        </w:rPr>
        <w:t xml:space="preserve"> </w:t>
      </w:r>
    </w:p>
    <w:p w14:paraId="3CAE34C6" w14:textId="77777777" w:rsidR="00442309" w:rsidRPr="00442309" w:rsidRDefault="00442309" w:rsidP="008C36E5">
      <w:pPr>
        <w:numPr>
          <w:ilvl w:val="0"/>
          <w:numId w:val="31"/>
        </w:numPr>
        <w:jc w:val="both"/>
        <w:rPr>
          <w:sz w:val="22"/>
          <w:szCs w:val="22"/>
        </w:rPr>
      </w:pPr>
      <w:r w:rsidRPr="00442309">
        <w:rPr>
          <w:sz w:val="22"/>
          <w:szCs w:val="22"/>
          <w:lang w:val="en-US"/>
        </w:rPr>
        <w:t xml:space="preserve">TVRTKA: </w:t>
      </w:r>
    </w:p>
    <w:p w14:paraId="022B6A86" w14:textId="77777777" w:rsidR="00442309" w:rsidRPr="00442309" w:rsidRDefault="00442309" w:rsidP="00442309">
      <w:pPr>
        <w:ind w:left="720"/>
        <w:jc w:val="both"/>
        <w:rPr>
          <w:sz w:val="22"/>
          <w:szCs w:val="22"/>
          <w:lang w:val="en-US"/>
        </w:rPr>
      </w:pPr>
      <w:r w:rsidRPr="00442309">
        <w:rPr>
          <w:sz w:val="22"/>
          <w:szCs w:val="22"/>
          <w:lang w:val="en-US"/>
        </w:rPr>
        <w:t>ZAKONSKI ZASTUPNIK:</w:t>
      </w:r>
      <w:r w:rsidRPr="00442309">
        <w:rPr>
          <w:color w:val="000000"/>
          <w:sz w:val="22"/>
          <w:szCs w:val="22"/>
          <w:lang w:val="en-US"/>
        </w:rPr>
        <w:t xml:space="preserve"> </w:t>
      </w:r>
    </w:p>
    <w:p w14:paraId="56A23AF2" w14:textId="77777777" w:rsidR="00442309" w:rsidRPr="00442309" w:rsidRDefault="00442309" w:rsidP="00442309">
      <w:pPr>
        <w:ind w:left="720"/>
        <w:jc w:val="both"/>
        <w:rPr>
          <w:sz w:val="22"/>
          <w:szCs w:val="22"/>
          <w:lang w:eastAsia="en-US"/>
        </w:rPr>
      </w:pPr>
      <w:r w:rsidRPr="00442309">
        <w:rPr>
          <w:sz w:val="22"/>
          <w:szCs w:val="22"/>
          <w:lang w:val="en-US"/>
        </w:rPr>
        <w:t xml:space="preserve">IBAN: </w:t>
      </w:r>
    </w:p>
    <w:p w14:paraId="28BC2C76" w14:textId="77777777" w:rsidR="00442309" w:rsidRPr="00442309" w:rsidRDefault="00442309" w:rsidP="00442309">
      <w:pPr>
        <w:ind w:left="720"/>
        <w:jc w:val="both"/>
        <w:rPr>
          <w:sz w:val="22"/>
          <w:szCs w:val="22"/>
        </w:rPr>
      </w:pPr>
      <w:r w:rsidRPr="00442309">
        <w:rPr>
          <w:sz w:val="22"/>
          <w:szCs w:val="22"/>
          <w:lang w:val="en-US"/>
        </w:rPr>
        <w:t xml:space="preserve">PREDMET: </w:t>
      </w:r>
    </w:p>
    <w:p w14:paraId="56026D7A" w14:textId="77777777" w:rsidR="00442309" w:rsidRPr="00442309" w:rsidRDefault="00442309" w:rsidP="00442309">
      <w:pPr>
        <w:ind w:left="720"/>
        <w:jc w:val="both"/>
        <w:rPr>
          <w:sz w:val="22"/>
          <w:szCs w:val="22"/>
          <w:lang w:val="en-US"/>
        </w:rPr>
      </w:pPr>
      <w:r w:rsidRPr="00442309">
        <w:rPr>
          <w:sz w:val="22"/>
          <w:szCs w:val="22"/>
          <w:lang w:val="en-US"/>
        </w:rPr>
        <w:t xml:space="preserve">VRIJEDNOSNI UDIO: </w:t>
      </w:r>
    </w:p>
    <w:p w14:paraId="362ECD85" w14:textId="77777777" w:rsidR="00442309" w:rsidRPr="00442309" w:rsidRDefault="00442309" w:rsidP="00442309">
      <w:pPr>
        <w:ind w:left="720"/>
        <w:jc w:val="both"/>
        <w:rPr>
          <w:sz w:val="22"/>
          <w:szCs w:val="22"/>
        </w:rPr>
      </w:pPr>
      <w:r w:rsidRPr="00442309">
        <w:rPr>
          <w:sz w:val="22"/>
          <w:szCs w:val="22"/>
          <w:lang w:val="en-US"/>
        </w:rPr>
        <w:t xml:space="preserve">POSTOTNI UDIO: </w:t>
      </w:r>
    </w:p>
    <w:p w14:paraId="3C8F25E2" w14:textId="77777777" w:rsidR="00442309" w:rsidRPr="00442309" w:rsidRDefault="00442309" w:rsidP="00442309">
      <w:pPr>
        <w:ind w:left="720"/>
        <w:jc w:val="both"/>
        <w:rPr>
          <w:sz w:val="22"/>
          <w:szCs w:val="22"/>
          <w:lang w:val="en-US"/>
        </w:rPr>
      </w:pPr>
      <w:r w:rsidRPr="00442309">
        <w:rPr>
          <w:sz w:val="22"/>
          <w:szCs w:val="22"/>
          <w:lang w:val="en-US"/>
        </w:rPr>
        <w:t>…</w:t>
      </w:r>
    </w:p>
    <w:p w14:paraId="5AAD1C47" w14:textId="77777777" w:rsidR="00442309" w:rsidRPr="00442309" w:rsidRDefault="00442309" w:rsidP="00442309">
      <w:pPr>
        <w:ind w:firstLine="708"/>
        <w:jc w:val="both"/>
        <w:rPr>
          <w:sz w:val="22"/>
          <w:szCs w:val="20"/>
        </w:rPr>
      </w:pPr>
    </w:p>
    <w:p w14:paraId="3E22AD14" w14:textId="358CFA83" w:rsidR="00442309" w:rsidRPr="00442309" w:rsidRDefault="00442309" w:rsidP="00442309">
      <w:pPr>
        <w:suppressAutoHyphens/>
        <w:ind w:firstLine="709"/>
        <w:jc w:val="both"/>
        <w:rPr>
          <w:sz w:val="22"/>
          <w:szCs w:val="20"/>
          <w:lang w:eastAsia="ar-SA"/>
        </w:rPr>
      </w:pPr>
      <w:r w:rsidRPr="00442309">
        <w:rPr>
          <w:sz w:val="22"/>
          <w:szCs w:val="20"/>
        </w:rPr>
        <w:t>Podugovaratelj</w:t>
      </w:r>
      <w:r w:rsidRPr="00442309">
        <w:rPr>
          <w:sz w:val="22"/>
          <w:szCs w:val="20"/>
          <w:lang w:eastAsia="ar-SA"/>
        </w:rPr>
        <w:t xml:space="preserve"> ispostavlja račune Izvođaču do gore navedenog iznosa bez PDV-a, a na računima mora biti naznačen pravni temelj za prijenos porezne obveze. Izvođač ispostavlja račune naručitelju, kojima prilaže i račune </w:t>
      </w:r>
      <w:bookmarkStart w:id="310" w:name="_Hlk95382139"/>
      <w:r w:rsidRPr="00442309">
        <w:rPr>
          <w:sz w:val="22"/>
          <w:szCs w:val="20"/>
        </w:rPr>
        <w:t>podugovaratelj</w:t>
      </w:r>
      <w:r w:rsidRPr="00442309">
        <w:rPr>
          <w:sz w:val="22"/>
          <w:szCs w:val="20"/>
          <w:lang w:eastAsia="ar-SA"/>
        </w:rPr>
        <w:t>a</w:t>
      </w:r>
      <w:bookmarkEnd w:id="310"/>
      <w:r w:rsidRPr="00442309">
        <w:rPr>
          <w:sz w:val="22"/>
          <w:szCs w:val="20"/>
          <w:lang w:eastAsia="ar-SA"/>
        </w:rPr>
        <w:t xml:space="preserve">, na kojemu obračunava osnovicu za dio radova koji je on izveo, PDV na svoju osnovicu, PDV za </w:t>
      </w:r>
      <w:r w:rsidRPr="00442309">
        <w:rPr>
          <w:sz w:val="22"/>
          <w:szCs w:val="20"/>
        </w:rPr>
        <w:t>podugovaratelja</w:t>
      </w:r>
      <w:r w:rsidRPr="00442309">
        <w:rPr>
          <w:sz w:val="22"/>
          <w:szCs w:val="20"/>
          <w:lang w:eastAsia="ar-SA"/>
        </w:rPr>
        <w:t xml:space="preserve"> i ukupan iznos.</w:t>
      </w:r>
    </w:p>
    <w:p w14:paraId="5356B793" w14:textId="77777777" w:rsidR="00442309" w:rsidRPr="00442309" w:rsidRDefault="00442309" w:rsidP="00442309">
      <w:pPr>
        <w:ind w:firstLine="708"/>
        <w:jc w:val="both"/>
        <w:rPr>
          <w:sz w:val="22"/>
          <w:szCs w:val="20"/>
        </w:rPr>
      </w:pPr>
    </w:p>
    <w:p w14:paraId="40CD5E0A" w14:textId="7242140A" w:rsidR="00442309" w:rsidRPr="00442309" w:rsidRDefault="00442309" w:rsidP="00442309">
      <w:pPr>
        <w:ind w:firstLine="708"/>
        <w:jc w:val="both"/>
        <w:rPr>
          <w:sz w:val="22"/>
          <w:szCs w:val="20"/>
        </w:rPr>
      </w:pPr>
      <w:r>
        <w:rPr>
          <w:sz w:val="22"/>
          <w:szCs w:val="22"/>
        </w:rPr>
        <w:t xml:space="preserve">Ministarstvo znanosti i obrazovanja </w:t>
      </w:r>
      <w:r w:rsidRPr="00442309">
        <w:rPr>
          <w:sz w:val="22"/>
          <w:szCs w:val="20"/>
        </w:rPr>
        <w:t xml:space="preserve">se obvezuje direktno isplatiti cijenu radova podugovaratelju na način utvrđen člankom </w:t>
      </w:r>
      <w:r w:rsidR="00D35E81">
        <w:rPr>
          <w:sz w:val="22"/>
          <w:szCs w:val="20"/>
        </w:rPr>
        <w:t>7</w:t>
      </w:r>
      <w:r w:rsidRPr="00442309">
        <w:rPr>
          <w:sz w:val="22"/>
          <w:szCs w:val="20"/>
        </w:rPr>
        <w:t>. ovoga Ugovora, na IBAN podugovaratelja, osim ako Izvođač dokaže da su obveze prema podugovaratelju za taj dio ugovora već podmirene.</w:t>
      </w:r>
    </w:p>
    <w:p w14:paraId="219D8518" w14:textId="77777777" w:rsidR="00442309" w:rsidRPr="00442309" w:rsidRDefault="00442309" w:rsidP="00442309">
      <w:pPr>
        <w:ind w:firstLine="708"/>
        <w:jc w:val="both"/>
        <w:rPr>
          <w:sz w:val="22"/>
          <w:szCs w:val="20"/>
        </w:rPr>
      </w:pPr>
    </w:p>
    <w:p w14:paraId="3307ACEE" w14:textId="7DDFF879" w:rsidR="00442309" w:rsidRPr="00442309" w:rsidRDefault="00442309" w:rsidP="00442309">
      <w:pPr>
        <w:ind w:firstLine="708"/>
        <w:jc w:val="both"/>
        <w:rPr>
          <w:sz w:val="22"/>
          <w:szCs w:val="20"/>
        </w:rPr>
      </w:pPr>
      <w:r w:rsidRPr="00442309">
        <w:rPr>
          <w:sz w:val="22"/>
          <w:szCs w:val="20"/>
        </w:rPr>
        <w:t>Sudjelovanje podugovaratelja ne utječe na odgovornost Izvođača za izvršenje ovoga Ugovora.</w:t>
      </w:r>
    </w:p>
    <w:p w14:paraId="5ADD9685" w14:textId="77777777" w:rsidR="00E53C4A" w:rsidRPr="00442309" w:rsidRDefault="00E53C4A" w:rsidP="00E53C4A">
      <w:pPr>
        <w:jc w:val="both"/>
        <w:rPr>
          <w:sz w:val="20"/>
          <w:szCs w:val="20"/>
          <w:u w:val="single"/>
        </w:rPr>
      </w:pPr>
    </w:p>
    <w:p w14:paraId="53C0AB13" w14:textId="17AAC8DA" w:rsidR="00D35E81" w:rsidRPr="00D35E81" w:rsidRDefault="00D35E81" w:rsidP="00131708">
      <w:pPr>
        <w:widowControl w:val="0"/>
        <w:numPr>
          <w:ilvl w:val="0"/>
          <w:numId w:val="17"/>
        </w:numPr>
        <w:autoSpaceDE w:val="0"/>
        <w:autoSpaceDN w:val="0"/>
        <w:adjustRightInd w:val="0"/>
        <w:ind w:left="1418" w:hanging="992"/>
        <w:jc w:val="both"/>
        <w:rPr>
          <w:b/>
          <w:sz w:val="22"/>
          <w:szCs w:val="22"/>
          <w:u w:val="single"/>
        </w:rPr>
      </w:pPr>
      <w:r w:rsidRPr="00D35E81">
        <w:rPr>
          <w:b/>
          <w:sz w:val="22"/>
          <w:szCs w:val="22"/>
          <w:u w:val="single"/>
        </w:rPr>
        <w:lastRenderedPageBreak/>
        <w:t>UGOVORNA KAZNA</w:t>
      </w:r>
    </w:p>
    <w:p w14:paraId="216FE60D" w14:textId="77777777" w:rsidR="00D35E81" w:rsidRDefault="00D35E81" w:rsidP="00D35E81">
      <w:pPr>
        <w:rPr>
          <w:szCs w:val="22"/>
        </w:rPr>
      </w:pPr>
    </w:p>
    <w:p w14:paraId="5CD934A6" w14:textId="08C1FD18" w:rsidR="00D35E81" w:rsidRPr="00D35E81" w:rsidRDefault="00D35E81" w:rsidP="00D35E81">
      <w:pPr>
        <w:jc w:val="center"/>
        <w:rPr>
          <w:b/>
          <w:sz w:val="22"/>
          <w:szCs w:val="22"/>
        </w:rPr>
      </w:pPr>
      <w:r w:rsidRPr="00D35E81">
        <w:rPr>
          <w:b/>
          <w:sz w:val="22"/>
          <w:szCs w:val="22"/>
        </w:rPr>
        <w:t>Članak 25.</w:t>
      </w:r>
    </w:p>
    <w:p w14:paraId="13C5996D" w14:textId="77777777" w:rsidR="00D35E81" w:rsidRPr="00D35E81" w:rsidRDefault="00D35E81" w:rsidP="00D35E81">
      <w:pPr>
        <w:rPr>
          <w:sz w:val="22"/>
          <w:szCs w:val="22"/>
        </w:rPr>
      </w:pPr>
    </w:p>
    <w:p w14:paraId="1E9BAB43" w14:textId="1B05AE73" w:rsidR="00D35E81" w:rsidRPr="00D35E81" w:rsidRDefault="00D35E81" w:rsidP="00D35E81">
      <w:pPr>
        <w:ind w:firstLine="708"/>
        <w:jc w:val="both"/>
        <w:rPr>
          <w:sz w:val="22"/>
          <w:szCs w:val="22"/>
        </w:rPr>
      </w:pPr>
      <w:r w:rsidRPr="00D35E81">
        <w:rPr>
          <w:sz w:val="22"/>
          <w:szCs w:val="22"/>
        </w:rPr>
        <w:t xml:space="preserve">Ukoliko krivnjom </w:t>
      </w:r>
      <w:r w:rsidRPr="00D35E81">
        <w:rPr>
          <w:sz w:val="22"/>
          <w:szCs w:val="22"/>
          <w:lang w:val="pl-PL"/>
        </w:rPr>
        <w:t>Izvođač</w:t>
      </w:r>
      <w:r w:rsidRPr="00D35E81">
        <w:rPr>
          <w:sz w:val="22"/>
          <w:szCs w:val="22"/>
        </w:rPr>
        <w:t xml:space="preserve">a dođe do prekoračenja ugovorenog roka izvođenja radova Naručitelj će od </w:t>
      </w:r>
      <w:r w:rsidRPr="00D35E81">
        <w:rPr>
          <w:sz w:val="22"/>
          <w:szCs w:val="22"/>
          <w:lang w:val="pl-PL"/>
        </w:rPr>
        <w:t>Izvođač</w:t>
      </w:r>
      <w:r w:rsidRPr="00D35E81">
        <w:rPr>
          <w:sz w:val="22"/>
          <w:szCs w:val="22"/>
        </w:rPr>
        <w:t xml:space="preserve">a naplatiti ugovornu kaznu za prekoračenje ugovorenog roka na način da će posljednji račun isplatiti s umanjenim iznosom za utvrđeni iznos ugovorne kazne. </w:t>
      </w:r>
    </w:p>
    <w:p w14:paraId="5505F9D0" w14:textId="77777777" w:rsidR="00D35E81" w:rsidRPr="00D35E81" w:rsidRDefault="00D35E81" w:rsidP="00D35E81">
      <w:pPr>
        <w:ind w:firstLine="708"/>
        <w:jc w:val="both"/>
        <w:rPr>
          <w:sz w:val="22"/>
          <w:szCs w:val="22"/>
        </w:rPr>
      </w:pPr>
    </w:p>
    <w:p w14:paraId="614D7D8C" w14:textId="77777777" w:rsidR="00D35E81" w:rsidRPr="00D35E81" w:rsidRDefault="00D35E81" w:rsidP="00D35E81">
      <w:pPr>
        <w:ind w:firstLine="708"/>
        <w:jc w:val="both"/>
        <w:rPr>
          <w:sz w:val="22"/>
          <w:szCs w:val="22"/>
        </w:rPr>
      </w:pPr>
      <w:r w:rsidRPr="00D35E81">
        <w:rPr>
          <w:sz w:val="22"/>
          <w:szCs w:val="22"/>
        </w:rPr>
        <w:t>Ugovorna kazna se utvrđuje u visini 1‰ (jednog promila) od ukupno ugovorenog iznosa za svaki dan prekoračenja roka, s tim da sveukupno ugovorna kazna ne može biti veća od 5% (pet posto) od ugovorene vrijednosti radova bez PDV-a.</w:t>
      </w:r>
    </w:p>
    <w:p w14:paraId="630E5760" w14:textId="77777777" w:rsidR="00E53C4A" w:rsidRPr="00D35E81" w:rsidRDefault="00E53C4A" w:rsidP="00E53C4A">
      <w:pPr>
        <w:jc w:val="both"/>
        <w:rPr>
          <w:sz w:val="22"/>
          <w:szCs w:val="22"/>
          <w:u w:val="single"/>
        </w:rPr>
      </w:pPr>
    </w:p>
    <w:p w14:paraId="735C1682" w14:textId="7D2F1AA0" w:rsidR="00E53C4A" w:rsidRPr="00D35E81" w:rsidRDefault="00D35E81" w:rsidP="008C36E5">
      <w:pPr>
        <w:widowControl w:val="0"/>
        <w:numPr>
          <w:ilvl w:val="0"/>
          <w:numId w:val="17"/>
        </w:numPr>
        <w:autoSpaceDE w:val="0"/>
        <w:autoSpaceDN w:val="0"/>
        <w:adjustRightInd w:val="0"/>
        <w:ind w:left="851" w:hanging="425"/>
        <w:jc w:val="both"/>
        <w:rPr>
          <w:b/>
          <w:sz w:val="22"/>
          <w:szCs w:val="22"/>
          <w:u w:val="single"/>
        </w:rPr>
      </w:pPr>
      <w:r w:rsidRPr="00D35E81">
        <w:rPr>
          <w:b/>
          <w:sz w:val="22"/>
          <w:szCs w:val="22"/>
          <w:u w:val="single"/>
        </w:rPr>
        <w:t>JAMSTVO ZA UREDNO ISPUNJENJE UGOVORA</w:t>
      </w:r>
    </w:p>
    <w:p w14:paraId="68AA5F1C" w14:textId="77777777" w:rsidR="00D35E81" w:rsidRDefault="00D35E81" w:rsidP="00E53C4A">
      <w:pPr>
        <w:jc w:val="center"/>
        <w:rPr>
          <w:b/>
          <w:bCs/>
          <w:sz w:val="22"/>
          <w:szCs w:val="22"/>
          <w:lang w:eastAsia="en-US"/>
        </w:rPr>
      </w:pPr>
    </w:p>
    <w:p w14:paraId="2ED869B2" w14:textId="37C5EA78" w:rsidR="00E53C4A" w:rsidRPr="00B76B66" w:rsidRDefault="00E53C4A" w:rsidP="00E53C4A">
      <w:pPr>
        <w:jc w:val="center"/>
        <w:rPr>
          <w:b/>
          <w:bCs/>
          <w:sz w:val="22"/>
          <w:szCs w:val="22"/>
          <w:lang w:eastAsia="en-US"/>
        </w:rPr>
      </w:pPr>
      <w:r w:rsidRPr="00B76B66">
        <w:rPr>
          <w:b/>
          <w:bCs/>
          <w:sz w:val="22"/>
          <w:szCs w:val="22"/>
          <w:lang w:eastAsia="en-US"/>
        </w:rPr>
        <w:t xml:space="preserve">Članak </w:t>
      </w:r>
      <w:r w:rsidR="00D35E81">
        <w:rPr>
          <w:b/>
          <w:bCs/>
          <w:sz w:val="22"/>
          <w:szCs w:val="22"/>
          <w:lang w:eastAsia="en-US"/>
        </w:rPr>
        <w:t>2</w:t>
      </w:r>
      <w:r w:rsidR="00FC37F3">
        <w:rPr>
          <w:b/>
          <w:bCs/>
          <w:sz w:val="22"/>
          <w:szCs w:val="22"/>
          <w:lang w:eastAsia="en-US"/>
        </w:rPr>
        <w:t>6</w:t>
      </w:r>
      <w:r w:rsidRPr="00B76B66">
        <w:rPr>
          <w:b/>
          <w:bCs/>
          <w:sz w:val="22"/>
          <w:szCs w:val="22"/>
          <w:lang w:eastAsia="en-US"/>
        </w:rPr>
        <w:t>.</w:t>
      </w:r>
    </w:p>
    <w:p w14:paraId="3F5B9DDE" w14:textId="77777777" w:rsidR="00E53C4A" w:rsidRPr="00B76B66" w:rsidRDefault="00E53C4A" w:rsidP="00E53C4A">
      <w:pPr>
        <w:rPr>
          <w:bCs/>
          <w:sz w:val="22"/>
          <w:szCs w:val="22"/>
          <w:lang w:eastAsia="en-US"/>
        </w:rPr>
      </w:pPr>
    </w:p>
    <w:p w14:paraId="1E4AD6B3" w14:textId="531BEE40" w:rsidR="00D35E81" w:rsidRPr="00D35E81" w:rsidRDefault="00D35E81" w:rsidP="00D35E81">
      <w:pPr>
        <w:tabs>
          <w:tab w:val="left" w:pos="0"/>
        </w:tabs>
        <w:jc w:val="both"/>
        <w:rPr>
          <w:sz w:val="22"/>
          <w:szCs w:val="22"/>
          <w:lang w:eastAsia="ar-SA"/>
        </w:rPr>
      </w:pPr>
      <w:r w:rsidRPr="00D35E81">
        <w:rPr>
          <w:sz w:val="22"/>
          <w:szCs w:val="22"/>
          <w:lang w:eastAsia="ar-SA"/>
        </w:rPr>
        <w:t xml:space="preserve">           Izvođač je dužan u roku od 15 dana od dana obostranog potpisa ugovora, </w:t>
      </w:r>
      <w:r w:rsidR="005D3B88" w:rsidRPr="00D35E81">
        <w:rPr>
          <w:sz w:val="22"/>
          <w:szCs w:val="22"/>
          <w:lang w:eastAsia="ar-SA"/>
        </w:rPr>
        <w:t xml:space="preserve">Naručitelju </w:t>
      </w:r>
      <w:r w:rsidRPr="00D35E81">
        <w:rPr>
          <w:sz w:val="22"/>
          <w:szCs w:val="22"/>
          <w:lang w:eastAsia="ar-SA"/>
        </w:rPr>
        <w:t>predati jamstvo za uredno ispunjenje Ugovora u vrijednosti 10% (deset posto) ugovorenog iznosa bez PDV-a, u obliku zadužnice ili bjanko zadužnice koja mora biti potvrđena kod javnog bilježnika i popunjena u skladu s Pravilnikom o obliku i sadržaju bjanko zadužnice (NN 115/12, 82/17</w:t>
      </w:r>
      <w:r w:rsidRPr="00D35E81">
        <w:rPr>
          <w:sz w:val="22"/>
          <w:szCs w:val="22"/>
        </w:rPr>
        <w:t xml:space="preserve"> i 154/22</w:t>
      </w:r>
      <w:r w:rsidRPr="00D35E81">
        <w:rPr>
          <w:sz w:val="22"/>
          <w:szCs w:val="22"/>
          <w:lang w:eastAsia="ar-SA"/>
        </w:rPr>
        <w:t>) i Pravilnikom o obliku i sadržaju zadužnice (NN 115/12, 82/17</w:t>
      </w:r>
      <w:r w:rsidRPr="00D35E81">
        <w:rPr>
          <w:sz w:val="22"/>
          <w:szCs w:val="22"/>
        </w:rPr>
        <w:t xml:space="preserve"> i 154/22</w:t>
      </w:r>
      <w:r w:rsidRPr="00D35E81">
        <w:rPr>
          <w:sz w:val="22"/>
          <w:szCs w:val="22"/>
          <w:lang w:eastAsia="ar-SA"/>
        </w:rPr>
        <w:t>), bez uvećanja, sa zakonskim zateznim kamatama po stopi određenoj sukladno odredbi članka 29. stavka 2. Zakona o obveznim odnosima (NN 35/05, 41/08, 125/11, 78/15, 29/18,</w:t>
      </w:r>
      <w:r w:rsidRPr="00D35E81">
        <w:rPr>
          <w:sz w:val="22"/>
          <w:szCs w:val="22"/>
        </w:rPr>
        <w:t xml:space="preserve"> 126/21 i 114/22</w:t>
      </w:r>
      <w:r w:rsidRPr="00D35E81">
        <w:rPr>
          <w:sz w:val="22"/>
          <w:szCs w:val="22"/>
          <w:lang w:eastAsia="ar-SA"/>
        </w:rPr>
        <w:t>).</w:t>
      </w:r>
    </w:p>
    <w:p w14:paraId="381B41CE" w14:textId="77777777" w:rsidR="00D35E81" w:rsidRPr="00D35E81" w:rsidRDefault="00D35E81" w:rsidP="00D35E81">
      <w:pPr>
        <w:tabs>
          <w:tab w:val="left" w:pos="0"/>
        </w:tabs>
        <w:jc w:val="both"/>
        <w:rPr>
          <w:sz w:val="22"/>
          <w:szCs w:val="22"/>
          <w:lang w:eastAsia="ar-SA"/>
        </w:rPr>
      </w:pPr>
    </w:p>
    <w:p w14:paraId="08B85F32" w14:textId="77777777" w:rsidR="00D35E81" w:rsidRPr="00D35E81" w:rsidRDefault="00D35E81" w:rsidP="00D35E81">
      <w:pPr>
        <w:ind w:firstLine="708"/>
        <w:jc w:val="both"/>
        <w:rPr>
          <w:sz w:val="22"/>
          <w:szCs w:val="22"/>
        </w:rPr>
      </w:pPr>
      <w:r w:rsidRPr="00D35E81">
        <w:rPr>
          <w:sz w:val="22"/>
          <w:szCs w:val="22"/>
        </w:rPr>
        <w:t>U slučaju zajednice gospodarskih subjekata, traženo jamstvo uredno ispunjenje ugovora može dostaviti jedan član zajednice za sve ili svaki član zajednice može dostaviti jamstvo za svoj dio garancije. Ako jamstvo dostavlja jedan član zajednice gospodarskih subjekata za sve, dužnik može biti bilo koji član zajednice, dok ostali članovi zajednice moraju biti navedeni kao jamci platci.</w:t>
      </w:r>
    </w:p>
    <w:p w14:paraId="3126E676" w14:textId="77777777" w:rsidR="00E53C4A" w:rsidRPr="00B76B66" w:rsidRDefault="00E53C4A" w:rsidP="00E53C4A">
      <w:pPr>
        <w:ind w:firstLine="357"/>
        <w:jc w:val="both"/>
        <w:rPr>
          <w:sz w:val="22"/>
          <w:szCs w:val="22"/>
          <w:lang w:eastAsia="en-US"/>
        </w:rPr>
      </w:pPr>
    </w:p>
    <w:p w14:paraId="3C63FBBC" w14:textId="092CBFDE" w:rsidR="00E53C4A" w:rsidRPr="00B76B66" w:rsidRDefault="00E53C4A" w:rsidP="005D3B88">
      <w:pPr>
        <w:ind w:firstLine="708"/>
        <w:jc w:val="both"/>
        <w:rPr>
          <w:sz w:val="22"/>
          <w:szCs w:val="22"/>
          <w:lang w:bidi="ta-IN"/>
        </w:rPr>
      </w:pPr>
      <w:r w:rsidRPr="00B76B66">
        <w:rPr>
          <w:sz w:val="22"/>
          <w:szCs w:val="22"/>
        </w:rPr>
        <w:t xml:space="preserve">Izvođač može umjesto traženog jamstva dati novčani polog u traženom iznosu. Novčani polog može se uplatiti na: </w:t>
      </w:r>
      <w:r w:rsidRPr="00B76B66">
        <w:rPr>
          <w:bCs/>
          <w:iCs/>
          <w:sz w:val="22"/>
          <w:szCs w:val="22"/>
        </w:rPr>
        <w:t xml:space="preserve">________________, </w:t>
      </w:r>
      <w:r w:rsidRPr="00B76B66">
        <w:rPr>
          <w:sz w:val="22"/>
          <w:szCs w:val="22"/>
          <w:lang w:bidi="ta-IN"/>
        </w:rPr>
        <w:t>IBAN: __________________, model: __,  poziv na broj: ____________.</w:t>
      </w:r>
      <w:r w:rsidR="00131708">
        <w:rPr>
          <w:sz w:val="22"/>
          <w:szCs w:val="22"/>
          <w:lang w:bidi="ta-IN"/>
        </w:rPr>
        <w:t>(</w:t>
      </w:r>
      <w:r w:rsidR="00131708" w:rsidRPr="00131708">
        <w:rPr>
          <w:sz w:val="22"/>
          <w:szCs w:val="22"/>
          <w:highlight w:val="yellow"/>
          <w:lang w:bidi="ta-IN"/>
        </w:rPr>
        <w:t>upisati podatke škole, ovisno o grupi predmeta nabave</w:t>
      </w:r>
      <w:r w:rsidR="00131708">
        <w:rPr>
          <w:sz w:val="22"/>
          <w:szCs w:val="22"/>
          <w:lang w:bidi="ta-IN"/>
        </w:rPr>
        <w:t>)</w:t>
      </w:r>
    </w:p>
    <w:p w14:paraId="62BD1DFB" w14:textId="77777777" w:rsidR="00E53C4A" w:rsidRPr="00B76B66" w:rsidRDefault="00E53C4A" w:rsidP="00E53C4A">
      <w:pPr>
        <w:ind w:firstLine="357"/>
        <w:jc w:val="both"/>
        <w:rPr>
          <w:sz w:val="22"/>
          <w:szCs w:val="22"/>
          <w:lang w:eastAsia="en-US"/>
        </w:rPr>
      </w:pPr>
    </w:p>
    <w:p w14:paraId="780F9CFA" w14:textId="7E9E1499" w:rsidR="005D3B88" w:rsidRPr="005D3B88" w:rsidRDefault="005D3B88" w:rsidP="005D3B88">
      <w:pPr>
        <w:ind w:firstLine="708"/>
        <w:jc w:val="both"/>
        <w:rPr>
          <w:sz w:val="22"/>
          <w:szCs w:val="20"/>
        </w:rPr>
      </w:pPr>
      <w:r w:rsidRPr="005D3B88">
        <w:rPr>
          <w:sz w:val="22"/>
          <w:szCs w:val="20"/>
        </w:rPr>
        <w:t>U slučaju zajednice gospodarskih subjekata Naručitelj će prihvatiti uplatu novčanog pologa jednog člana zajednice te tada uplata u opisu mora sadržavati navod o tome da je riječ o zajednici gospodarskih subjekata i navod o kojem jamstvu se radi ili da svaki član zajednice gospodarskih subjekata izvrši uplatu za svoj dio garancije.</w:t>
      </w:r>
    </w:p>
    <w:p w14:paraId="0A060E6C" w14:textId="77777777" w:rsidR="005D3B88" w:rsidRPr="005D3B88" w:rsidRDefault="005D3B88" w:rsidP="005D3B88">
      <w:pPr>
        <w:ind w:firstLine="708"/>
        <w:jc w:val="both"/>
        <w:rPr>
          <w:rFonts w:ascii="Arial" w:hAnsi="Arial" w:cs="Arial"/>
          <w:sz w:val="22"/>
          <w:szCs w:val="22"/>
        </w:rPr>
      </w:pPr>
    </w:p>
    <w:p w14:paraId="2563F26B" w14:textId="77777777" w:rsidR="005D3B88" w:rsidRPr="005D3B88" w:rsidRDefault="005D3B88" w:rsidP="005D3B88">
      <w:pPr>
        <w:ind w:firstLine="708"/>
        <w:jc w:val="both"/>
        <w:rPr>
          <w:sz w:val="22"/>
          <w:szCs w:val="20"/>
        </w:rPr>
      </w:pPr>
      <w:r w:rsidRPr="005D3B88">
        <w:rPr>
          <w:sz w:val="22"/>
          <w:szCs w:val="20"/>
        </w:rPr>
        <w:t>Jamstvo za uredno ispunjenje ugovora važeće je do završetka ugovorne obveze, odnosno do primopredaje objekta i dostave jamstva za otklanjanje nedostataka u jamstvenom roku.</w:t>
      </w:r>
    </w:p>
    <w:p w14:paraId="0657BAA8" w14:textId="77777777" w:rsidR="005D3B88" w:rsidRPr="005D3B88" w:rsidRDefault="005D3B88" w:rsidP="005D3B88">
      <w:pPr>
        <w:ind w:firstLine="708"/>
        <w:jc w:val="both"/>
        <w:rPr>
          <w:b/>
          <w:sz w:val="22"/>
          <w:szCs w:val="20"/>
        </w:rPr>
      </w:pPr>
    </w:p>
    <w:p w14:paraId="2DB75D15" w14:textId="77777777" w:rsidR="00B3013B" w:rsidRPr="00B3013B" w:rsidRDefault="00B3013B" w:rsidP="00B3013B">
      <w:pPr>
        <w:ind w:firstLine="708"/>
        <w:jc w:val="both"/>
        <w:rPr>
          <w:sz w:val="22"/>
          <w:szCs w:val="20"/>
        </w:rPr>
      </w:pPr>
      <w:bookmarkStart w:id="311" w:name="_Hlk147993456"/>
      <w:r w:rsidRPr="00B3013B">
        <w:rPr>
          <w:sz w:val="22"/>
          <w:szCs w:val="20"/>
        </w:rPr>
        <w:t>Jamstvo za uredno ispunjenje ugovora naplatit će se u slučaju povrede ugovornih obveza i nedostavljanja jamstva za  otklanjanje nedostataka u jamstvenom roku i u slučaju ako Izvođač prije obavljanja prvog posla ne dostavi naručitelju dokumente kojima dokazuje da ispunjava uvjete i zahtjeve koji moraju biti ispunjeni sukladno posebnim propisima ili stručnim pravilima.</w:t>
      </w:r>
    </w:p>
    <w:bookmarkEnd w:id="311"/>
    <w:p w14:paraId="1C66F620" w14:textId="77777777" w:rsidR="005D3B88" w:rsidRPr="005D3B88" w:rsidRDefault="005D3B88" w:rsidP="005D3B88">
      <w:pPr>
        <w:ind w:firstLine="708"/>
        <w:jc w:val="both"/>
        <w:rPr>
          <w:sz w:val="22"/>
          <w:szCs w:val="20"/>
        </w:rPr>
      </w:pPr>
    </w:p>
    <w:p w14:paraId="34FCEA4A" w14:textId="59BD8009" w:rsidR="005D3B88" w:rsidRPr="005D3B88" w:rsidRDefault="005D3B88" w:rsidP="005D3B88">
      <w:pPr>
        <w:ind w:firstLine="708"/>
        <w:jc w:val="both"/>
        <w:rPr>
          <w:sz w:val="22"/>
          <w:szCs w:val="20"/>
        </w:rPr>
      </w:pPr>
      <w:r w:rsidRPr="005D3B88">
        <w:rPr>
          <w:sz w:val="22"/>
          <w:szCs w:val="20"/>
        </w:rPr>
        <w:t xml:space="preserve">Neiskorišteno jamstvo Naručitelj će vratiti Izvođaču nakon primopredaje objekta i dostave jamstva za otklanjanje nedostataka u jamstvenom roku.   </w:t>
      </w:r>
    </w:p>
    <w:p w14:paraId="5AE9D040" w14:textId="77777777" w:rsidR="00E53C4A" w:rsidRDefault="00E53C4A" w:rsidP="00E53C4A">
      <w:pPr>
        <w:jc w:val="both"/>
        <w:rPr>
          <w:sz w:val="22"/>
          <w:szCs w:val="22"/>
          <w:lang w:eastAsia="en-US"/>
        </w:rPr>
      </w:pPr>
    </w:p>
    <w:p w14:paraId="643AEB78" w14:textId="77777777" w:rsidR="005D3B88" w:rsidRPr="00B76B66" w:rsidRDefault="005D3B88" w:rsidP="00E53C4A">
      <w:pPr>
        <w:jc w:val="both"/>
        <w:rPr>
          <w:sz w:val="22"/>
          <w:szCs w:val="22"/>
          <w:lang w:eastAsia="en-US"/>
        </w:rPr>
      </w:pPr>
    </w:p>
    <w:p w14:paraId="0BD66B02" w14:textId="77777777" w:rsidR="00131708" w:rsidRDefault="00131708">
      <w:pPr>
        <w:rPr>
          <w:b/>
          <w:sz w:val="22"/>
          <w:szCs w:val="22"/>
          <w:u w:val="single"/>
        </w:rPr>
      </w:pPr>
      <w:r>
        <w:rPr>
          <w:b/>
          <w:sz w:val="22"/>
          <w:szCs w:val="22"/>
          <w:u w:val="single"/>
        </w:rPr>
        <w:br w:type="page"/>
      </w:r>
    </w:p>
    <w:p w14:paraId="4680D65E" w14:textId="14C95BE0" w:rsidR="005D3B88" w:rsidRPr="005D3B88" w:rsidRDefault="005D3B88" w:rsidP="008C36E5">
      <w:pPr>
        <w:widowControl w:val="0"/>
        <w:numPr>
          <w:ilvl w:val="0"/>
          <w:numId w:val="17"/>
        </w:numPr>
        <w:autoSpaceDE w:val="0"/>
        <w:autoSpaceDN w:val="0"/>
        <w:adjustRightInd w:val="0"/>
        <w:jc w:val="both"/>
        <w:rPr>
          <w:b/>
          <w:sz w:val="22"/>
          <w:szCs w:val="22"/>
          <w:u w:val="single"/>
        </w:rPr>
      </w:pPr>
      <w:r w:rsidRPr="005D3B88">
        <w:rPr>
          <w:b/>
          <w:sz w:val="22"/>
          <w:szCs w:val="22"/>
          <w:u w:val="single"/>
        </w:rPr>
        <w:lastRenderedPageBreak/>
        <w:t>JAMSTVO ZA OTKLANJANJE NEDOSTATAKA U JAMSTVENOM ROKU</w:t>
      </w:r>
    </w:p>
    <w:p w14:paraId="6B22E7AA" w14:textId="77777777" w:rsidR="005D3B88" w:rsidRDefault="005D3B88" w:rsidP="00E53C4A">
      <w:pPr>
        <w:jc w:val="center"/>
        <w:rPr>
          <w:b/>
          <w:sz w:val="22"/>
          <w:szCs w:val="22"/>
          <w:lang w:eastAsia="en-US"/>
        </w:rPr>
      </w:pPr>
    </w:p>
    <w:p w14:paraId="68C0D25F" w14:textId="77777777" w:rsidR="005D3B88" w:rsidRDefault="005D3B88" w:rsidP="00E53C4A">
      <w:pPr>
        <w:jc w:val="center"/>
        <w:rPr>
          <w:b/>
          <w:sz w:val="22"/>
          <w:szCs w:val="22"/>
          <w:lang w:eastAsia="en-US"/>
        </w:rPr>
      </w:pPr>
    </w:p>
    <w:p w14:paraId="56E71851" w14:textId="7C95EAAA" w:rsidR="00E53C4A" w:rsidRPr="00B76B66" w:rsidRDefault="00E53C4A" w:rsidP="00E53C4A">
      <w:pPr>
        <w:jc w:val="center"/>
        <w:rPr>
          <w:b/>
          <w:sz w:val="22"/>
          <w:szCs w:val="22"/>
          <w:lang w:eastAsia="en-US"/>
        </w:rPr>
      </w:pPr>
      <w:r w:rsidRPr="00B76B66">
        <w:rPr>
          <w:b/>
          <w:sz w:val="22"/>
          <w:szCs w:val="22"/>
          <w:lang w:eastAsia="en-US"/>
        </w:rPr>
        <w:t xml:space="preserve">Članak </w:t>
      </w:r>
      <w:r w:rsidR="00FC37F3">
        <w:rPr>
          <w:b/>
          <w:sz w:val="22"/>
          <w:szCs w:val="22"/>
          <w:lang w:eastAsia="en-US"/>
        </w:rPr>
        <w:t>27</w:t>
      </w:r>
      <w:r w:rsidRPr="00B76B66">
        <w:rPr>
          <w:b/>
          <w:sz w:val="22"/>
          <w:szCs w:val="22"/>
          <w:lang w:eastAsia="en-US"/>
        </w:rPr>
        <w:t>.</w:t>
      </w:r>
    </w:p>
    <w:p w14:paraId="7A9CB8EF" w14:textId="77777777" w:rsidR="00E53C4A" w:rsidRPr="00B76B66" w:rsidRDefault="00E53C4A" w:rsidP="00E53C4A">
      <w:pPr>
        <w:jc w:val="both"/>
        <w:rPr>
          <w:sz w:val="22"/>
          <w:szCs w:val="22"/>
          <w:lang w:eastAsia="en-US"/>
        </w:rPr>
      </w:pPr>
    </w:p>
    <w:p w14:paraId="7E53A773" w14:textId="77777777" w:rsidR="00FC37F3" w:rsidRDefault="00FC37F3" w:rsidP="00FC37F3">
      <w:pPr>
        <w:ind w:firstLine="708"/>
        <w:jc w:val="both"/>
        <w:rPr>
          <w:sz w:val="22"/>
          <w:szCs w:val="22"/>
        </w:rPr>
      </w:pPr>
      <w:r>
        <w:rPr>
          <w:sz w:val="22"/>
          <w:szCs w:val="22"/>
        </w:rPr>
        <w:t>Izvođač je dužan u roku od 15 dana od dana uredno izvršene primopredaje radova dostaviti Naručitelju jamstvo za otklanjanje nedostataka u jamstvenom roku u obliku bankarske garancije u visini 10% od ukupne konačne vrijednosti svih izvedenih radova bez poreza na dodanu vrijednost s klauzulom "plativo na prvi poziv", odnosno "bez prava prigovora", koja mora biti bezuvjetna i s rokom važenja od [</w:t>
      </w:r>
      <w:r>
        <w:rPr>
          <w:i/>
          <w:sz w:val="22"/>
          <w:szCs w:val="22"/>
          <w:shd w:val="clear" w:color="auto" w:fill="D0CECE"/>
        </w:rPr>
        <w:t xml:space="preserve">upisati rok ovisno </w:t>
      </w:r>
      <w:r w:rsidRPr="00FC37F3">
        <w:rPr>
          <w:i/>
          <w:sz w:val="22"/>
          <w:szCs w:val="22"/>
          <w:shd w:val="clear" w:color="auto" w:fill="D0CECE"/>
        </w:rPr>
        <w:t>o izjavi o jamstvenom roku iz</w:t>
      </w:r>
      <w:r>
        <w:rPr>
          <w:i/>
          <w:sz w:val="22"/>
          <w:szCs w:val="22"/>
          <w:shd w:val="clear" w:color="auto" w:fill="D0CECE"/>
        </w:rPr>
        <w:t xml:space="preserve"> ponude,</w:t>
      </w:r>
      <w:r>
        <w:rPr>
          <w:i/>
          <w:sz w:val="22"/>
          <w:szCs w:val="22"/>
        </w:rPr>
        <w:t>]</w:t>
      </w:r>
      <w:r>
        <w:rPr>
          <w:sz w:val="22"/>
          <w:szCs w:val="22"/>
        </w:rPr>
        <w:t>od dana uspješno obavljene primopredaje izvedenih radova. Ako odabrani ponuditelj, to jest izvođač ne dostavi jamstvo za otklanjanje nedostataka u jamstvenom roku u navedenom roku, Naručitelj će naplatiti jamstvo za uredno ispunjenje ugovora.</w:t>
      </w:r>
    </w:p>
    <w:p w14:paraId="7A0BFDD5" w14:textId="77777777" w:rsidR="00FC37F3" w:rsidRDefault="00FC37F3" w:rsidP="00FC37F3">
      <w:pPr>
        <w:ind w:firstLine="708"/>
        <w:jc w:val="both"/>
        <w:rPr>
          <w:sz w:val="22"/>
          <w:szCs w:val="22"/>
        </w:rPr>
      </w:pPr>
    </w:p>
    <w:p w14:paraId="3CEA1744" w14:textId="77777777" w:rsidR="00FC37F3" w:rsidRPr="00FC37F3" w:rsidRDefault="00FC37F3" w:rsidP="00FC37F3">
      <w:pPr>
        <w:ind w:firstLine="708"/>
        <w:jc w:val="both"/>
        <w:rPr>
          <w:sz w:val="22"/>
          <w:szCs w:val="22"/>
          <w:lang w:eastAsia="en-US"/>
        </w:rPr>
      </w:pPr>
      <w:r w:rsidRPr="00FC37F3">
        <w:rPr>
          <w:sz w:val="22"/>
          <w:szCs w:val="22"/>
        </w:rPr>
        <w:t xml:space="preserve">U slučaju zajednice gospodarskih subjekata, traženo jamstvo za otklanjanje nedostataka u jamstvenom roku može dostaviti jedan član zajednice za sve, u kojem slučaju jamstvo može izrijekom glasiti na članove zajednice gospodarskih subjekata koji su svi zajedno ugovaratelj, pojedinačno u jednom jamstvu ili jamstvo može glasiti na zajednicu gospodarskih subjekata predvođenu jednim članom, ili svaki član zajednice može dostaviti jamstvo za svoj dio garancije koje mora sadržavati navod da je riječ o zajednici gospodarskih subjekata i navod o kojem jamstvu se radi. </w:t>
      </w:r>
    </w:p>
    <w:p w14:paraId="2A3CBFC7" w14:textId="77777777" w:rsidR="00FC37F3" w:rsidRPr="00FC37F3" w:rsidRDefault="00FC37F3" w:rsidP="00FC37F3">
      <w:pPr>
        <w:ind w:firstLine="708"/>
        <w:jc w:val="both"/>
        <w:rPr>
          <w:sz w:val="22"/>
          <w:szCs w:val="22"/>
          <w:lang w:eastAsia="en-US"/>
        </w:rPr>
      </w:pPr>
    </w:p>
    <w:p w14:paraId="7094F876" w14:textId="52A9FD83" w:rsidR="00FC37F3" w:rsidRPr="00FC37F3" w:rsidRDefault="00FC37F3" w:rsidP="00FC37F3">
      <w:pPr>
        <w:ind w:firstLine="708"/>
        <w:jc w:val="both"/>
        <w:rPr>
          <w:sz w:val="22"/>
          <w:szCs w:val="22"/>
          <w:lang w:eastAsia="en-US"/>
        </w:rPr>
      </w:pPr>
      <w:r w:rsidRPr="00FC37F3">
        <w:rPr>
          <w:sz w:val="22"/>
          <w:szCs w:val="22"/>
        </w:rPr>
        <w:t xml:space="preserve">Izvođač može umjesto traženog jamstva dati novčani polog u traženom iznosu. Novčani polog može se uplatiti na: </w:t>
      </w:r>
      <w:r w:rsidRPr="00FC37F3">
        <w:rPr>
          <w:bCs/>
          <w:iCs/>
          <w:sz w:val="22"/>
          <w:szCs w:val="22"/>
        </w:rPr>
        <w:t xml:space="preserve">________________, </w:t>
      </w:r>
      <w:r w:rsidRPr="00FC37F3">
        <w:rPr>
          <w:sz w:val="22"/>
          <w:szCs w:val="22"/>
          <w:lang w:bidi="ta-IN"/>
        </w:rPr>
        <w:t>IBAN: __________________, model: __,  poziv na broj: ____________.</w:t>
      </w:r>
      <w:r w:rsidR="00131708">
        <w:rPr>
          <w:sz w:val="22"/>
          <w:szCs w:val="22"/>
          <w:lang w:bidi="ta-IN"/>
        </w:rPr>
        <w:t>(</w:t>
      </w:r>
      <w:r w:rsidR="00131708" w:rsidRPr="00131708">
        <w:rPr>
          <w:sz w:val="22"/>
          <w:szCs w:val="22"/>
          <w:highlight w:val="yellow"/>
          <w:lang w:bidi="ta-IN"/>
        </w:rPr>
        <w:t>upisati podatke škole, ovisno o grupi predmeta nabave</w:t>
      </w:r>
      <w:r w:rsidR="00131708">
        <w:rPr>
          <w:sz w:val="22"/>
          <w:szCs w:val="22"/>
          <w:lang w:bidi="ta-IN"/>
        </w:rPr>
        <w:t>)</w:t>
      </w:r>
    </w:p>
    <w:p w14:paraId="69410640" w14:textId="77777777" w:rsidR="00FC37F3" w:rsidRPr="00FC37F3" w:rsidRDefault="00FC37F3" w:rsidP="00FC37F3">
      <w:pPr>
        <w:ind w:firstLine="708"/>
        <w:jc w:val="both"/>
        <w:rPr>
          <w:sz w:val="22"/>
          <w:szCs w:val="22"/>
          <w:lang w:eastAsia="en-US"/>
        </w:rPr>
      </w:pPr>
    </w:p>
    <w:p w14:paraId="597ECA8F" w14:textId="77777777" w:rsidR="00FC37F3" w:rsidRPr="00FC37F3" w:rsidRDefault="00FC37F3" w:rsidP="00FC37F3">
      <w:pPr>
        <w:ind w:firstLine="708"/>
        <w:jc w:val="both"/>
        <w:rPr>
          <w:sz w:val="22"/>
          <w:szCs w:val="22"/>
          <w:lang w:eastAsia="en-US"/>
        </w:rPr>
      </w:pPr>
      <w:r w:rsidRPr="00FC37F3">
        <w:rPr>
          <w:sz w:val="22"/>
          <w:szCs w:val="22"/>
          <w:lang w:eastAsia="ar-SA"/>
        </w:rPr>
        <w:t>Jamstvo za otklanjanje nedostataka u jamstvenom roku naplatit će se u slučaju povrede obveze otklanjanja nedostataka.</w:t>
      </w:r>
    </w:p>
    <w:p w14:paraId="26E52D5F" w14:textId="77777777" w:rsidR="00FC37F3" w:rsidRPr="00FC37F3" w:rsidRDefault="00FC37F3" w:rsidP="00FC37F3">
      <w:pPr>
        <w:ind w:firstLine="708"/>
        <w:jc w:val="both"/>
        <w:rPr>
          <w:sz w:val="22"/>
          <w:szCs w:val="22"/>
          <w:lang w:eastAsia="en-US"/>
        </w:rPr>
      </w:pPr>
    </w:p>
    <w:p w14:paraId="58BD5110" w14:textId="702DC4D6" w:rsidR="00FC37F3" w:rsidRPr="00FC37F3" w:rsidRDefault="00FC37F3" w:rsidP="00FC37F3">
      <w:pPr>
        <w:ind w:firstLine="708"/>
        <w:jc w:val="both"/>
        <w:rPr>
          <w:sz w:val="22"/>
          <w:szCs w:val="22"/>
          <w:lang w:eastAsia="en-US"/>
        </w:rPr>
      </w:pPr>
      <w:r w:rsidRPr="00FC37F3">
        <w:rPr>
          <w:sz w:val="22"/>
          <w:szCs w:val="22"/>
          <w:lang w:eastAsia="ar-SA"/>
        </w:rPr>
        <w:t xml:space="preserve">Neiskorišteno jamstvo naručitelj će vratiti izvođaču </w:t>
      </w:r>
      <w:r w:rsidRPr="00FC37F3">
        <w:rPr>
          <w:i/>
          <w:sz w:val="22"/>
          <w:szCs w:val="22"/>
          <w:u w:val="single"/>
          <w:lang w:eastAsia="ar-SA"/>
        </w:rPr>
        <w:t>nakon proteka ponuđenog jamstvenog roka.</w:t>
      </w:r>
    </w:p>
    <w:p w14:paraId="1DBB5103" w14:textId="77777777" w:rsidR="00FC37F3" w:rsidRPr="00B76B66" w:rsidRDefault="00FC37F3" w:rsidP="00E53C4A">
      <w:pPr>
        <w:jc w:val="both"/>
        <w:rPr>
          <w:sz w:val="22"/>
          <w:szCs w:val="22"/>
          <w:lang w:eastAsia="en-US"/>
        </w:rPr>
      </w:pPr>
    </w:p>
    <w:p w14:paraId="09235633" w14:textId="77777777" w:rsidR="00E53C4A" w:rsidRDefault="00E53C4A" w:rsidP="00E53C4A">
      <w:pPr>
        <w:jc w:val="both"/>
        <w:rPr>
          <w:sz w:val="22"/>
          <w:szCs w:val="22"/>
        </w:rPr>
      </w:pPr>
    </w:p>
    <w:p w14:paraId="66084BF0" w14:textId="77777777" w:rsidR="00FC37F3" w:rsidRDefault="00FC37F3" w:rsidP="008C36E5">
      <w:pPr>
        <w:widowControl w:val="0"/>
        <w:numPr>
          <w:ilvl w:val="0"/>
          <w:numId w:val="17"/>
        </w:numPr>
        <w:autoSpaceDE w:val="0"/>
        <w:autoSpaceDN w:val="0"/>
        <w:adjustRightInd w:val="0"/>
        <w:jc w:val="both"/>
        <w:rPr>
          <w:b/>
          <w:sz w:val="22"/>
          <w:szCs w:val="22"/>
          <w:u w:val="single"/>
        </w:rPr>
      </w:pPr>
      <w:r>
        <w:rPr>
          <w:b/>
          <w:sz w:val="22"/>
          <w:szCs w:val="22"/>
          <w:u w:val="single"/>
        </w:rPr>
        <w:t>JAMSTVENI ROK</w:t>
      </w:r>
    </w:p>
    <w:p w14:paraId="675627DA" w14:textId="77777777" w:rsidR="00FC37F3" w:rsidRDefault="00FC37F3" w:rsidP="00FC37F3">
      <w:pPr>
        <w:jc w:val="both"/>
        <w:rPr>
          <w:sz w:val="22"/>
          <w:szCs w:val="22"/>
        </w:rPr>
      </w:pPr>
    </w:p>
    <w:p w14:paraId="6F43C516" w14:textId="0C20990E" w:rsidR="00FC37F3" w:rsidRDefault="00FC37F3" w:rsidP="00FC37F3">
      <w:pPr>
        <w:jc w:val="center"/>
        <w:rPr>
          <w:b/>
          <w:sz w:val="22"/>
          <w:szCs w:val="22"/>
        </w:rPr>
      </w:pPr>
      <w:r>
        <w:rPr>
          <w:b/>
          <w:sz w:val="22"/>
          <w:szCs w:val="22"/>
        </w:rPr>
        <w:t>Članak 28.</w:t>
      </w:r>
    </w:p>
    <w:p w14:paraId="15ECD69B" w14:textId="77777777" w:rsidR="00FC37F3" w:rsidRDefault="00FC37F3" w:rsidP="00FC37F3">
      <w:pPr>
        <w:jc w:val="center"/>
        <w:rPr>
          <w:b/>
          <w:sz w:val="22"/>
          <w:szCs w:val="22"/>
        </w:rPr>
      </w:pPr>
    </w:p>
    <w:p w14:paraId="39F1A44B" w14:textId="77777777" w:rsidR="00FC37F3" w:rsidRDefault="00FC37F3" w:rsidP="00FC37F3">
      <w:pPr>
        <w:jc w:val="both"/>
        <w:rPr>
          <w:sz w:val="22"/>
          <w:szCs w:val="22"/>
          <w:lang w:eastAsia="ar-SA"/>
        </w:rPr>
      </w:pPr>
      <w:r>
        <w:rPr>
          <w:sz w:val="22"/>
          <w:szCs w:val="22"/>
          <w:lang w:eastAsia="ar-SA"/>
        </w:rPr>
        <w:tab/>
      </w:r>
      <w:r w:rsidRPr="00FC37F3">
        <w:rPr>
          <w:sz w:val="22"/>
          <w:szCs w:val="22"/>
          <w:lang w:eastAsia="ar-SA"/>
        </w:rPr>
        <w:t xml:space="preserve">Jamstveni rok za izvedene radove i ugrađenu opremu iz članka 1. ovoga Ugovora je _______  mjeseci, a počinje teći od dana </w:t>
      </w:r>
      <w:bookmarkStart w:id="312" w:name="_Hlk95384384"/>
      <w:r w:rsidRPr="00FC37F3">
        <w:rPr>
          <w:sz w:val="22"/>
          <w:szCs w:val="22"/>
          <w:lang w:eastAsia="ar-SA"/>
        </w:rPr>
        <w:t xml:space="preserve">primopredaje radova </w:t>
      </w:r>
      <w:bookmarkEnd w:id="312"/>
      <w:r w:rsidRPr="00FC37F3">
        <w:rPr>
          <w:sz w:val="22"/>
          <w:szCs w:val="22"/>
          <w:shd w:val="clear" w:color="auto" w:fill="D9D9D9" w:themeFill="background1" w:themeFillShade="D9"/>
          <w:lang w:eastAsia="ar-SA"/>
        </w:rPr>
        <w:t>(trajanje jamstva ovisi o ponudi odabranog ponuditelja)</w:t>
      </w:r>
      <w:r w:rsidRPr="00FC37F3">
        <w:rPr>
          <w:sz w:val="22"/>
          <w:szCs w:val="22"/>
          <w:lang w:eastAsia="ar-SA"/>
        </w:rPr>
        <w:t>.</w:t>
      </w:r>
    </w:p>
    <w:p w14:paraId="06389CA1" w14:textId="77777777" w:rsidR="00FC37F3" w:rsidRDefault="00FC37F3" w:rsidP="00FC37F3">
      <w:pPr>
        <w:jc w:val="center"/>
        <w:rPr>
          <w:b/>
          <w:sz w:val="22"/>
          <w:szCs w:val="22"/>
        </w:rPr>
      </w:pPr>
    </w:p>
    <w:p w14:paraId="79659712" w14:textId="77777777" w:rsidR="00FC37F3" w:rsidRPr="00B76B66" w:rsidRDefault="00FC37F3" w:rsidP="00E53C4A">
      <w:pPr>
        <w:jc w:val="both"/>
        <w:rPr>
          <w:sz w:val="22"/>
          <w:szCs w:val="22"/>
        </w:rPr>
      </w:pPr>
    </w:p>
    <w:p w14:paraId="2BAEA3A4" w14:textId="77777777" w:rsidR="00E53C4A" w:rsidRPr="00B76B66" w:rsidRDefault="00E53C4A" w:rsidP="008C36E5">
      <w:pPr>
        <w:widowControl w:val="0"/>
        <w:numPr>
          <w:ilvl w:val="0"/>
          <w:numId w:val="17"/>
        </w:numPr>
        <w:autoSpaceDE w:val="0"/>
        <w:autoSpaceDN w:val="0"/>
        <w:adjustRightInd w:val="0"/>
        <w:jc w:val="both"/>
        <w:rPr>
          <w:b/>
          <w:sz w:val="22"/>
          <w:szCs w:val="22"/>
          <w:u w:val="single"/>
        </w:rPr>
      </w:pPr>
      <w:r w:rsidRPr="00B76B66">
        <w:rPr>
          <w:b/>
          <w:sz w:val="22"/>
          <w:szCs w:val="22"/>
          <w:u w:val="single"/>
        </w:rPr>
        <w:t>RASKID UGOVORA</w:t>
      </w:r>
    </w:p>
    <w:p w14:paraId="65C89E7F" w14:textId="77777777" w:rsidR="00E53C4A" w:rsidRPr="00B76B66" w:rsidRDefault="00E53C4A" w:rsidP="00E53C4A">
      <w:pPr>
        <w:jc w:val="both"/>
        <w:rPr>
          <w:sz w:val="22"/>
          <w:szCs w:val="22"/>
        </w:rPr>
      </w:pPr>
    </w:p>
    <w:p w14:paraId="5C7558C2" w14:textId="66B75FB0" w:rsidR="00E53C4A" w:rsidRPr="00FC37F3" w:rsidRDefault="00E53C4A" w:rsidP="00E53C4A">
      <w:pPr>
        <w:jc w:val="center"/>
        <w:rPr>
          <w:b/>
          <w:sz w:val="22"/>
          <w:szCs w:val="22"/>
        </w:rPr>
      </w:pPr>
      <w:r w:rsidRPr="00FC37F3">
        <w:rPr>
          <w:b/>
          <w:sz w:val="22"/>
          <w:szCs w:val="22"/>
        </w:rPr>
        <w:t xml:space="preserve">Članak </w:t>
      </w:r>
      <w:r w:rsidR="00FC37F3" w:rsidRPr="00FC37F3">
        <w:rPr>
          <w:b/>
          <w:sz w:val="22"/>
          <w:szCs w:val="22"/>
        </w:rPr>
        <w:t>29</w:t>
      </w:r>
      <w:r w:rsidRPr="00FC37F3">
        <w:rPr>
          <w:b/>
          <w:sz w:val="22"/>
          <w:szCs w:val="22"/>
        </w:rPr>
        <w:t>.</w:t>
      </w:r>
    </w:p>
    <w:p w14:paraId="1CDAF687" w14:textId="77777777" w:rsidR="00E53C4A" w:rsidRPr="00FC37F3" w:rsidRDefault="00E53C4A" w:rsidP="00E53C4A">
      <w:pPr>
        <w:jc w:val="both"/>
        <w:rPr>
          <w:sz w:val="22"/>
          <w:szCs w:val="22"/>
        </w:rPr>
      </w:pPr>
    </w:p>
    <w:p w14:paraId="03AED415" w14:textId="2013E7C4" w:rsidR="00FC37F3" w:rsidRPr="00FC37F3" w:rsidRDefault="00FC37F3" w:rsidP="00FC37F3">
      <w:pPr>
        <w:ind w:firstLine="708"/>
        <w:jc w:val="both"/>
        <w:rPr>
          <w:sz w:val="22"/>
          <w:szCs w:val="22"/>
          <w:lang w:eastAsia="en-US"/>
        </w:rPr>
      </w:pPr>
      <w:r w:rsidRPr="00FC37F3">
        <w:rPr>
          <w:sz w:val="22"/>
          <w:szCs w:val="22"/>
          <w:lang w:eastAsia="en-US"/>
        </w:rPr>
        <w:t>U slučaju nepoštivanja obveza iz ovoga Ugovora od strane Izvođača Naručitelj će pisanom reklamacijom dati Izvođaču primjereni rok koji ne može biti kraći od sedam dana da ispravi povredu. U slučaju da Izvođač ne ispravi povredu ugovorne strane su suglasne da je nastupio raskidni uvjet, o čemu će Izvođača izvijestiti pisanim putem preporučenom poštanskom pošiljkom ili na drugi dokaziv način.</w:t>
      </w:r>
    </w:p>
    <w:p w14:paraId="650ACDD1" w14:textId="77777777" w:rsidR="00FC37F3" w:rsidRPr="00FC37F3" w:rsidRDefault="00FC37F3" w:rsidP="00FC37F3">
      <w:pPr>
        <w:ind w:firstLine="708"/>
        <w:jc w:val="both"/>
        <w:rPr>
          <w:sz w:val="22"/>
          <w:szCs w:val="22"/>
          <w:lang w:eastAsia="en-US"/>
        </w:rPr>
      </w:pPr>
    </w:p>
    <w:p w14:paraId="6A86C0DC" w14:textId="1ADC13DB" w:rsidR="00FC37F3" w:rsidRPr="00FC37F3" w:rsidRDefault="00FC37F3" w:rsidP="00FC37F3">
      <w:pPr>
        <w:ind w:firstLine="708"/>
        <w:jc w:val="both"/>
        <w:rPr>
          <w:sz w:val="22"/>
          <w:szCs w:val="22"/>
          <w:lang w:eastAsia="en-US"/>
        </w:rPr>
      </w:pPr>
      <w:r w:rsidRPr="00FC37F3">
        <w:rPr>
          <w:sz w:val="22"/>
          <w:szCs w:val="22"/>
          <w:lang w:eastAsia="en-US"/>
        </w:rPr>
        <w:t>U slučaju da se povrede obveza ponavljaju, bez obzira što Izvođač ispravi povrede, ugovorne strane su suglasne da nakon treće pisane reklamacije nastupa raskidni uvjet.</w:t>
      </w:r>
    </w:p>
    <w:p w14:paraId="36C77CE5" w14:textId="77777777" w:rsidR="00E53C4A" w:rsidRDefault="00E53C4A" w:rsidP="00E53C4A">
      <w:pPr>
        <w:jc w:val="both"/>
        <w:rPr>
          <w:rFonts w:eastAsia="Calibri"/>
          <w:bCs/>
          <w:iCs/>
          <w:sz w:val="22"/>
          <w:szCs w:val="22"/>
          <w:lang w:eastAsia="en-US"/>
        </w:rPr>
      </w:pPr>
    </w:p>
    <w:p w14:paraId="1F0FAD94" w14:textId="77777777" w:rsidR="00131708" w:rsidRDefault="00131708">
      <w:pPr>
        <w:rPr>
          <w:b/>
          <w:sz w:val="22"/>
          <w:szCs w:val="20"/>
          <w:lang w:eastAsia="en-US"/>
        </w:rPr>
      </w:pPr>
      <w:r>
        <w:rPr>
          <w:b/>
          <w:sz w:val="22"/>
          <w:szCs w:val="20"/>
          <w:lang w:eastAsia="en-US"/>
        </w:rPr>
        <w:br w:type="page"/>
      </w:r>
    </w:p>
    <w:p w14:paraId="29E2D96D" w14:textId="5FECEB67" w:rsidR="00FC37F3" w:rsidRPr="00FC37F3" w:rsidRDefault="00FC37F3" w:rsidP="00FC37F3">
      <w:pPr>
        <w:jc w:val="center"/>
        <w:rPr>
          <w:b/>
          <w:sz w:val="22"/>
          <w:szCs w:val="20"/>
          <w:lang w:eastAsia="en-US"/>
        </w:rPr>
      </w:pPr>
      <w:r w:rsidRPr="00FC37F3">
        <w:rPr>
          <w:b/>
          <w:sz w:val="22"/>
          <w:szCs w:val="20"/>
          <w:lang w:eastAsia="en-US"/>
        </w:rPr>
        <w:lastRenderedPageBreak/>
        <w:t xml:space="preserve">Članak </w:t>
      </w:r>
      <w:r>
        <w:rPr>
          <w:b/>
          <w:sz w:val="22"/>
          <w:szCs w:val="20"/>
          <w:lang w:eastAsia="en-US"/>
        </w:rPr>
        <w:t>30</w:t>
      </w:r>
      <w:r w:rsidRPr="00FC37F3">
        <w:rPr>
          <w:b/>
          <w:sz w:val="22"/>
          <w:szCs w:val="20"/>
          <w:lang w:eastAsia="en-US"/>
        </w:rPr>
        <w:t>.</w:t>
      </w:r>
    </w:p>
    <w:p w14:paraId="7EBBFC31" w14:textId="77777777" w:rsidR="00FC37F3" w:rsidRPr="00FC37F3" w:rsidRDefault="00FC37F3" w:rsidP="00FC37F3">
      <w:pPr>
        <w:jc w:val="center"/>
        <w:rPr>
          <w:b/>
          <w:sz w:val="22"/>
          <w:szCs w:val="20"/>
          <w:lang w:eastAsia="en-US"/>
        </w:rPr>
      </w:pPr>
    </w:p>
    <w:p w14:paraId="0CC6DC97" w14:textId="4EA06EE2" w:rsidR="00FC37F3" w:rsidRPr="00FC37F3" w:rsidRDefault="00FC37F3" w:rsidP="00FC37F3">
      <w:pPr>
        <w:ind w:firstLine="708"/>
        <w:rPr>
          <w:sz w:val="22"/>
          <w:szCs w:val="20"/>
          <w:lang w:eastAsia="en-US"/>
        </w:rPr>
      </w:pPr>
      <w:r w:rsidRPr="00FC37F3">
        <w:rPr>
          <w:sz w:val="22"/>
          <w:szCs w:val="20"/>
          <w:lang w:eastAsia="en-US"/>
        </w:rPr>
        <w:t>Naručitelj je obvezan raskinuti ugovor o javnoj nabavi tijekom njegova trajanja ako:</w:t>
      </w:r>
      <w:r w:rsidRPr="00FC37F3">
        <w:rPr>
          <w:sz w:val="22"/>
          <w:szCs w:val="20"/>
          <w:lang w:eastAsia="en-US"/>
        </w:rPr>
        <w:br/>
        <w:t>1. je ugovor značajno izmijenjen, što bi zahtijevalo novi postupak nabave na temelju članka 321. ZJN 2016</w:t>
      </w:r>
      <w:r w:rsidRPr="00FC37F3">
        <w:rPr>
          <w:sz w:val="22"/>
          <w:szCs w:val="20"/>
          <w:lang w:eastAsia="en-US"/>
        </w:rPr>
        <w:br/>
        <w:t>2. je Izvođač morao biti isključen iz postupka javne nabave zbog postojanja osnova za isključenje iz članka 251. stavka 1. ZJN 2016</w:t>
      </w:r>
    </w:p>
    <w:p w14:paraId="440938D7" w14:textId="0726CCBD" w:rsidR="00FC37F3" w:rsidRPr="00FC37F3" w:rsidRDefault="00FC37F3" w:rsidP="00FC37F3">
      <w:pPr>
        <w:jc w:val="both"/>
        <w:rPr>
          <w:sz w:val="22"/>
          <w:szCs w:val="20"/>
          <w:lang w:eastAsia="en-US"/>
        </w:rPr>
      </w:pPr>
      <w:r w:rsidRPr="00FC37F3">
        <w:rPr>
          <w:sz w:val="22"/>
          <w:szCs w:val="20"/>
          <w:lang w:eastAsia="en-US"/>
        </w:rPr>
        <w:t>3. se ugovor nije trebao dodijeliti Izvođaču zbog ozbiljne povrede obveza iz osnivačkih Ugovora i Direktive 2014/24/EU, a koja je utvrđena presudom Suda Europske unije u postupku iz članka 258. Ugovora o funkcioniranju Europske unije</w:t>
      </w:r>
    </w:p>
    <w:p w14:paraId="30D65B7C" w14:textId="50EF999A" w:rsidR="00FC37F3" w:rsidRPr="00FC37F3" w:rsidRDefault="00FC37F3" w:rsidP="00FC37F3">
      <w:pPr>
        <w:jc w:val="both"/>
        <w:rPr>
          <w:sz w:val="22"/>
          <w:szCs w:val="20"/>
          <w:lang w:eastAsia="en-US"/>
        </w:rPr>
      </w:pPr>
      <w:r w:rsidRPr="00FC37F3">
        <w:rPr>
          <w:sz w:val="22"/>
          <w:szCs w:val="20"/>
          <w:lang w:eastAsia="en-US"/>
        </w:rPr>
        <w:t xml:space="preserve">4. se ugovor nije trebao dodijeliti Izvođaču zbog ozbiljne povrede odredaba ZJN 2016, a koja je utvrđena pravomoćnom presudom nadležnog upravnog suda. </w:t>
      </w:r>
    </w:p>
    <w:p w14:paraId="2A80738C" w14:textId="77777777" w:rsidR="00FC37F3" w:rsidRPr="00FC37F3" w:rsidRDefault="00FC37F3" w:rsidP="00FC37F3">
      <w:pPr>
        <w:jc w:val="center"/>
        <w:rPr>
          <w:b/>
          <w:sz w:val="22"/>
          <w:szCs w:val="20"/>
          <w:lang w:eastAsia="en-US"/>
        </w:rPr>
      </w:pPr>
    </w:p>
    <w:p w14:paraId="1CDD90FC" w14:textId="29D3B2C2" w:rsidR="00FC37F3" w:rsidRPr="00FC37F3" w:rsidRDefault="00FC37F3" w:rsidP="00FC37F3">
      <w:pPr>
        <w:jc w:val="center"/>
        <w:rPr>
          <w:b/>
          <w:sz w:val="22"/>
          <w:szCs w:val="20"/>
          <w:lang w:eastAsia="en-US"/>
        </w:rPr>
      </w:pPr>
      <w:r w:rsidRPr="00FC37F3">
        <w:rPr>
          <w:b/>
          <w:sz w:val="22"/>
          <w:szCs w:val="20"/>
          <w:lang w:eastAsia="en-US"/>
        </w:rPr>
        <w:t xml:space="preserve">Članak </w:t>
      </w:r>
      <w:r>
        <w:rPr>
          <w:b/>
          <w:sz w:val="22"/>
          <w:szCs w:val="20"/>
          <w:lang w:eastAsia="en-US"/>
        </w:rPr>
        <w:t>31</w:t>
      </w:r>
      <w:r w:rsidRPr="00FC37F3">
        <w:rPr>
          <w:b/>
          <w:sz w:val="22"/>
          <w:szCs w:val="20"/>
          <w:lang w:eastAsia="en-US"/>
        </w:rPr>
        <w:t>.</w:t>
      </w:r>
    </w:p>
    <w:p w14:paraId="7B0FE631" w14:textId="77777777" w:rsidR="00FC37F3" w:rsidRPr="00FC37F3" w:rsidRDefault="00FC37F3" w:rsidP="00FC37F3">
      <w:pPr>
        <w:ind w:firstLine="708"/>
        <w:jc w:val="both"/>
        <w:rPr>
          <w:sz w:val="22"/>
          <w:szCs w:val="20"/>
          <w:lang w:eastAsia="en-US"/>
        </w:rPr>
      </w:pPr>
    </w:p>
    <w:p w14:paraId="2BFECD0E" w14:textId="45221569" w:rsidR="00FC37F3" w:rsidRPr="00FC37F3" w:rsidRDefault="00FC37F3" w:rsidP="00FC37F3">
      <w:pPr>
        <w:ind w:firstLine="708"/>
        <w:rPr>
          <w:sz w:val="22"/>
          <w:szCs w:val="20"/>
          <w:lang w:eastAsia="en-US"/>
        </w:rPr>
      </w:pPr>
      <w:r w:rsidRPr="00FC37F3">
        <w:rPr>
          <w:sz w:val="22"/>
          <w:szCs w:val="20"/>
          <w:lang w:eastAsia="en-US"/>
        </w:rPr>
        <w:t>Naručitelj će raskinuti Ugovor u slučaju da Izvođač:</w:t>
      </w:r>
    </w:p>
    <w:p w14:paraId="690D5140" w14:textId="77777777" w:rsidR="00FC37F3" w:rsidRPr="00FC37F3" w:rsidRDefault="00FC37F3" w:rsidP="00FC37F3">
      <w:pPr>
        <w:jc w:val="both"/>
        <w:rPr>
          <w:sz w:val="22"/>
          <w:szCs w:val="20"/>
          <w:lang w:eastAsia="x-none"/>
        </w:rPr>
      </w:pPr>
      <w:r w:rsidRPr="00FC37F3">
        <w:rPr>
          <w:sz w:val="22"/>
          <w:szCs w:val="20"/>
          <w:lang w:eastAsia="en-US"/>
        </w:rPr>
        <w:t xml:space="preserve">- ne ispunjava uvjete za obavljanje djelatnosti građenja sukladno </w:t>
      </w:r>
      <w:r w:rsidRPr="00FC37F3">
        <w:rPr>
          <w:sz w:val="22"/>
          <w:szCs w:val="20"/>
        </w:rPr>
        <w:t>Zakonu o poslovima i djelatnostima prostornog uređenja i gradnje</w:t>
      </w:r>
      <w:r w:rsidRPr="00FC37F3">
        <w:rPr>
          <w:sz w:val="22"/>
          <w:szCs w:val="22"/>
        </w:rPr>
        <w:t xml:space="preserve"> </w:t>
      </w:r>
      <w:r w:rsidRPr="00FC37F3">
        <w:rPr>
          <w:sz w:val="22"/>
          <w:szCs w:val="20"/>
        </w:rPr>
        <w:t>(NN 78/15, 118/18, 110/19)</w:t>
      </w:r>
      <w:r w:rsidRPr="00FC37F3">
        <w:rPr>
          <w:sz w:val="22"/>
          <w:szCs w:val="20"/>
          <w:lang w:eastAsia="x-none"/>
        </w:rPr>
        <w:t xml:space="preserve"> i </w:t>
      </w:r>
      <w:r w:rsidRPr="00FC37F3">
        <w:rPr>
          <w:sz w:val="22"/>
          <w:szCs w:val="20"/>
        </w:rPr>
        <w:t>Zakonu o gradnji (NN 153/13, 20/17, 39/19, 125/19)</w:t>
      </w:r>
    </w:p>
    <w:p w14:paraId="3EF2E2CF" w14:textId="5C838FDE" w:rsidR="00FC37F3" w:rsidRPr="00FC37F3" w:rsidRDefault="00FC37F3" w:rsidP="00FC37F3">
      <w:pPr>
        <w:jc w:val="both"/>
        <w:rPr>
          <w:sz w:val="22"/>
          <w:szCs w:val="20"/>
          <w:lang w:eastAsia="x-none"/>
        </w:rPr>
      </w:pPr>
      <w:r w:rsidRPr="00FC37F3">
        <w:rPr>
          <w:sz w:val="22"/>
          <w:szCs w:val="20"/>
          <w:lang w:eastAsia="x-none"/>
        </w:rPr>
        <w:t xml:space="preserve">- ne povjeri obavljanje poslova iz članka 2. stavka </w:t>
      </w:r>
      <w:r>
        <w:rPr>
          <w:sz w:val="22"/>
          <w:szCs w:val="20"/>
          <w:lang w:eastAsia="x-none"/>
        </w:rPr>
        <w:t>3</w:t>
      </w:r>
      <w:r w:rsidRPr="00FC37F3">
        <w:rPr>
          <w:sz w:val="22"/>
          <w:szCs w:val="20"/>
          <w:lang w:eastAsia="x-none"/>
        </w:rPr>
        <w:t xml:space="preserve">. i </w:t>
      </w:r>
      <w:r>
        <w:rPr>
          <w:sz w:val="22"/>
          <w:szCs w:val="20"/>
          <w:lang w:eastAsia="x-none"/>
        </w:rPr>
        <w:t>4</w:t>
      </w:r>
      <w:r w:rsidRPr="00FC37F3">
        <w:rPr>
          <w:sz w:val="22"/>
          <w:szCs w:val="20"/>
          <w:lang w:eastAsia="x-none"/>
        </w:rPr>
        <w:t>. ovoga Ugovora ovlaštenim osobama sukladno posebnim propisima</w:t>
      </w:r>
    </w:p>
    <w:p w14:paraId="1F57A42B" w14:textId="77777777" w:rsidR="00CA4432" w:rsidRDefault="00FC37F3" w:rsidP="00FC37F3">
      <w:pPr>
        <w:jc w:val="both"/>
        <w:rPr>
          <w:rFonts w:eastAsia="MS Mincho"/>
          <w:noProof/>
          <w:sz w:val="22"/>
          <w:szCs w:val="20"/>
        </w:rPr>
      </w:pPr>
      <w:r w:rsidRPr="00FC37F3">
        <w:rPr>
          <w:rFonts w:eastAsia="MS Mincho"/>
          <w:noProof/>
          <w:sz w:val="22"/>
          <w:szCs w:val="20"/>
        </w:rPr>
        <w:t>- ako prilikom izvođenja radova koristi stručnjaka koji nije nominiran u ponudi, ili ako stručnjak koji zamjeni nominiranog stručnjaka nema minimalno iste stručne kvalifikacije i stručno iskustvo kao stručnjak kojega mijenja</w:t>
      </w:r>
    </w:p>
    <w:p w14:paraId="06F401E2" w14:textId="03215D34" w:rsidR="00FC37F3" w:rsidRPr="00FC37F3" w:rsidRDefault="00CA4432" w:rsidP="00FC37F3">
      <w:pPr>
        <w:jc w:val="both"/>
        <w:rPr>
          <w:sz w:val="22"/>
          <w:szCs w:val="20"/>
          <w:lang w:eastAsia="x-none"/>
        </w:rPr>
      </w:pPr>
      <w:r>
        <w:rPr>
          <w:rFonts w:eastAsia="MS Mincho"/>
          <w:noProof/>
          <w:sz w:val="22"/>
          <w:szCs w:val="20"/>
        </w:rPr>
        <w:t xml:space="preserve">- </w:t>
      </w:r>
      <w:r w:rsidRPr="00CA4432">
        <w:rPr>
          <w:rFonts w:eastAsia="MS Mincho"/>
          <w:noProof/>
          <w:sz w:val="22"/>
          <w:szCs w:val="20"/>
        </w:rPr>
        <w:t>ako ni prije obavljanja prvog posla nije Naručitelju dostavio dokumente kojima dokazuje da ispunjava uvjete i zahtjeve koji moraju biti ispunjeni sukladno posebnim propisima ili stručnim pravilima</w:t>
      </w:r>
      <w:r>
        <w:rPr>
          <w:rFonts w:eastAsia="MS Mincho"/>
          <w:noProof/>
          <w:sz w:val="22"/>
          <w:szCs w:val="20"/>
        </w:rPr>
        <w:t>.</w:t>
      </w:r>
    </w:p>
    <w:p w14:paraId="59F8F70B" w14:textId="77777777" w:rsidR="00FC37F3" w:rsidRPr="00FC37F3" w:rsidRDefault="00FC37F3" w:rsidP="00FC37F3">
      <w:pPr>
        <w:jc w:val="both"/>
        <w:rPr>
          <w:iCs/>
          <w:sz w:val="22"/>
          <w:szCs w:val="20"/>
          <w:lang w:eastAsia="x-none"/>
        </w:rPr>
      </w:pPr>
    </w:p>
    <w:p w14:paraId="3F2A46D3" w14:textId="1B052315" w:rsidR="00FC37F3" w:rsidRPr="00FC37F3" w:rsidRDefault="00FC37F3" w:rsidP="00FC37F3">
      <w:pPr>
        <w:jc w:val="center"/>
        <w:rPr>
          <w:b/>
          <w:sz w:val="22"/>
          <w:szCs w:val="20"/>
          <w:lang w:eastAsia="en-US"/>
        </w:rPr>
      </w:pPr>
      <w:r w:rsidRPr="00FC37F3">
        <w:rPr>
          <w:b/>
          <w:sz w:val="22"/>
          <w:szCs w:val="20"/>
          <w:lang w:eastAsia="en-US"/>
        </w:rPr>
        <w:t xml:space="preserve">Članak </w:t>
      </w:r>
      <w:r>
        <w:rPr>
          <w:b/>
          <w:sz w:val="22"/>
          <w:szCs w:val="20"/>
          <w:lang w:eastAsia="en-US"/>
        </w:rPr>
        <w:t>32</w:t>
      </w:r>
      <w:r w:rsidRPr="00FC37F3">
        <w:rPr>
          <w:b/>
          <w:sz w:val="22"/>
          <w:szCs w:val="20"/>
          <w:lang w:eastAsia="en-US"/>
        </w:rPr>
        <w:t>.</w:t>
      </w:r>
    </w:p>
    <w:p w14:paraId="53EBE0B9" w14:textId="77777777" w:rsidR="00FC37F3" w:rsidRPr="00FC37F3" w:rsidRDefault="00FC37F3" w:rsidP="00FC37F3">
      <w:pPr>
        <w:ind w:firstLine="708"/>
        <w:jc w:val="both"/>
        <w:rPr>
          <w:sz w:val="22"/>
          <w:szCs w:val="20"/>
          <w:lang w:eastAsia="en-US"/>
        </w:rPr>
      </w:pPr>
    </w:p>
    <w:p w14:paraId="1B18EB68" w14:textId="19577993" w:rsidR="00FC37F3" w:rsidRPr="00FC37F3" w:rsidRDefault="00FC37F3" w:rsidP="00FC37F3">
      <w:pPr>
        <w:ind w:firstLine="708"/>
        <w:jc w:val="both"/>
        <w:rPr>
          <w:sz w:val="22"/>
          <w:szCs w:val="20"/>
          <w:lang w:eastAsia="en-US"/>
        </w:rPr>
      </w:pPr>
      <w:r w:rsidRPr="00FC37F3">
        <w:rPr>
          <w:sz w:val="22"/>
          <w:szCs w:val="20"/>
          <w:lang w:eastAsia="en-US"/>
        </w:rPr>
        <w:t xml:space="preserve">U slučaju raskida ugovora iz članka </w:t>
      </w:r>
      <w:r>
        <w:rPr>
          <w:sz w:val="22"/>
          <w:szCs w:val="20"/>
          <w:lang w:eastAsia="en-US"/>
        </w:rPr>
        <w:t>29</w:t>
      </w:r>
      <w:r w:rsidRPr="00FC37F3">
        <w:rPr>
          <w:sz w:val="22"/>
          <w:szCs w:val="20"/>
          <w:lang w:eastAsia="en-US"/>
        </w:rPr>
        <w:t xml:space="preserve">. i </w:t>
      </w:r>
      <w:r>
        <w:rPr>
          <w:sz w:val="22"/>
          <w:szCs w:val="20"/>
          <w:lang w:eastAsia="en-US"/>
        </w:rPr>
        <w:t>31</w:t>
      </w:r>
      <w:r w:rsidRPr="00FC37F3">
        <w:rPr>
          <w:sz w:val="22"/>
          <w:szCs w:val="20"/>
          <w:lang w:eastAsia="en-US"/>
        </w:rPr>
        <w:t xml:space="preserve">. ovoga Ugovora, Naručitelj će naplatiti jamstvo za uredno ispunjenje ugovora iz članka </w:t>
      </w:r>
      <w:r>
        <w:rPr>
          <w:sz w:val="22"/>
          <w:szCs w:val="20"/>
          <w:lang w:eastAsia="en-US"/>
        </w:rPr>
        <w:t>26</w:t>
      </w:r>
      <w:r w:rsidRPr="00FC37F3">
        <w:rPr>
          <w:sz w:val="22"/>
          <w:szCs w:val="20"/>
          <w:lang w:eastAsia="en-US"/>
        </w:rPr>
        <w:t>. ovoga Ugovora.</w:t>
      </w:r>
    </w:p>
    <w:p w14:paraId="260BB239" w14:textId="77777777" w:rsidR="00FC37F3" w:rsidRPr="00FC37F3" w:rsidRDefault="00FC37F3" w:rsidP="00FC37F3">
      <w:pPr>
        <w:ind w:firstLine="708"/>
        <w:jc w:val="both"/>
        <w:rPr>
          <w:sz w:val="22"/>
          <w:szCs w:val="20"/>
          <w:lang w:eastAsia="en-US"/>
        </w:rPr>
      </w:pPr>
    </w:p>
    <w:p w14:paraId="29C10C73" w14:textId="12F70BA3" w:rsidR="00FC37F3" w:rsidRPr="00FC37F3" w:rsidRDefault="00FC37F3" w:rsidP="00FC37F3">
      <w:pPr>
        <w:ind w:firstLine="708"/>
        <w:jc w:val="both"/>
        <w:rPr>
          <w:sz w:val="22"/>
          <w:szCs w:val="20"/>
          <w:lang w:eastAsia="en-US"/>
        </w:rPr>
      </w:pPr>
      <w:r w:rsidRPr="00FC37F3">
        <w:rPr>
          <w:sz w:val="22"/>
          <w:szCs w:val="20"/>
          <w:lang w:eastAsia="en-US"/>
        </w:rPr>
        <w:t xml:space="preserve">U slučaju raskida ugovora iz članka </w:t>
      </w:r>
      <w:r>
        <w:rPr>
          <w:sz w:val="22"/>
          <w:szCs w:val="20"/>
          <w:lang w:eastAsia="en-US"/>
        </w:rPr>
        <w:t>30</w:t>
      </w:r>
      <w:r w:rsidRPr="00FC37F3">
        <w:rPr>
          <w:sz w:val="22"/>
          <w:szCs w:val="20"/>
          <w:lang w:eastAsia="en-US"/>
        </w:rPr>
        <w:t xml:space="preserve">. ovoga Ugovora, Naručitelj će naplatiti jamstvo za uredno ispunjenje ugovora iz članka </w:t>
      </w:r>
      <w:r>
        <w:rPr>
          <w:sz w:val="22"/>
          <w:szCs w:val="20"/>
          <w:lang w:eastAsia="en-US"/>
        </w:rPr>
        <w:t>26</w:t>
      </w:r>
      <w:r w:rsidRPr="00FC37F3">
        <w:rPr>
          <w:sz w:val="22"/>
          <w:szCs w:val="20"/>
          <w:lang w:eastAsia="en-US"/>
        </w:rPr>
        <w:t xml:space="preserve">. ovoga Ugovora u slučaju kada je odgovornost za raskid na strani Izvođača. </w:t>
      </w:r>
    </w:p>
    <w:p w14:paraId="121E27A0" w14:textId="77777777" w:rsidR="00FC37F3" w:rsidRPr="00FC37F3" w:rsidRDefault="00FC37F3" w:rsidP="00E53C4A">
      <w:pPr>
        <w:jc w:val="both"/>
        <w:rPr>
          <w:rFonts w:eastAsia="Calibri"/>
          <w:bCs/>
          <w:iCs/>
          <w:sz w:val="20"/>
          <w:szCs w:val="20"/>
          <w:lang w:eastAsia="en-US"/>
        </w:rPr>
      </w:pPr>
    </w:p>
    <w:p w14:paraId="1E0F268C" w14:textId="77777777" w:rsidR="00E53C4A" w:rsidRPr="00B76B66" w:rsidRDefault="00E53C4A" w:rsidP="00E53C4A">
      <w:pPr>
        <w:ind w:firstLine="357"/>
        <w:jc w:val="both"/>
        <w:rPr>
          <w:sz w:val="22"/>
          <w:szCs w:val="22"/>
        </w:rPr>
      </w:pPr>
    </w:p>
    <w:p w14:paraId="46469C08" w14:textId="24D5C928" w:rsidR="00E53C4A" w:rsidRPr="00FC37F3" w:rsidRDefault="00FC37F3" w:rsidP="008C36E5">
      <w:pPr>
        <w:widowControl w:val="0"/>
        <w:numPr>
          <w:ilvl w:val="0"/>
          <w:numId w:val="17"/>
        </w:numPr>
        <w:autoSpaceDE w:val="0"/>
        <w:autoSpaceDN w:val="0"/>
        <w:adjustRightInd w:val="0"/>
        <w:jc w:val="both"/>
        <w:rPr>
          <w:b/>
          <w:sz w:val="22"/>
          <w:szCs w:val="22"/>
          <w:u w:val="single"/>
        </w:rPr>
      </w:pPr>
      <w:r w:rsidRPr="00FC37F3">
        <w:rPr>
          <w:b/>
          <w:bCs/>
          <w:sz w:val="22"/>
          <w:szCs w:val="22"/>
          <w:u w:val="single"/>
          <w:lang w:eastAsia="en-US"/>
        </w:rPr>
        <w:t>ODGOVORNOST ZA BITNE (TEMELJNE) ZAHTJEVE ZA GRAĐEVINU</w:t>
      </w:r>
    </w:p>
    <w:p w14:paraId="1DDCAA36" w14:textId="77777777" w:rsidR="00E53C4A" w:rsidRPr="00B76B66" w:rsidRDefault="00E53C4A" w:rsidP="00E53C4A">
      <w:pPr>
        <w:ind w:left="360"/>
        <w:jc w:val="both"/>
        <w:rPr>
          <w:sz w:val="22"/>
          <w:szCs w:val="22"/>
        </w:rPr>
      </w:pPr>
    </w:p>
    <w:p w14:paraId="357AA226" w14:textId="30BB2B13" w:rsidR="00E53C4A" w:rsidRPr="00B76B66" w:rsidRDefault="00E53C4A" w:rsidP="00E53C4A">
      <w:pPr>
        <w:ind w:left="360"/>
        <w:jc w:val="center"/>
        <w:rPr>
          <w:b/>
          <w:sz w:val="22"/>
          <w:szCs w:val="22"/>
        </w:rPr>
      </w:pPr>
      <w:r w:rsidRPr="00B76B66">
        <w:rPr>
          <w:b/>
          <w:sz w:val="22"/>
          <w:szCs w:val="22"/>
        </w:rPr>
        <w:t xml:space="preserve">Članak </w:t>
      </w:r>
      <w:r w:rsidR="00FC37F3">
        <w:rPr>
          <w:b/>
          <w:sz w:val="22"/>
          <w:szCs w:val="22"/>
        </w:rPr>
        <w:t>33</w:t>
      </w:r>
      <w:r w:rsidRPr="00B76B66">
        <w:rPr>
          <w:b/>
          <w:sz w:val="22"/>
          <w:szCs w:val="22"/>
        </w:rPr>
        <w:t>.</w:t>
      </w:r>
    </w:p>
    <w:p w14:paraId="3CAB5F0D" w14:textId="77777777" w:rsidR="00E53C4A" w:rsidRPr="00B76B66" w:rsidRDefault="00E53C4A" w:rsidP="00E53C4A">
      <w:pPr>
        <w:ind w:left="360"/>
        <w:jc w:val="center"/>
        <w:rPr>
          <w:b/>
          <w:sz w:val="22"/>
          <w:szCs w:val="22"/>
        </w:rPr>
      </w:pPr>
    </w:p>
    <w:p w14:paraId="3CB8D72D" w14:textId="6F928254" w:rsidR="00FC37F3" w:rsidRPr="00FC37F3" w:rsidRDefault="00FC37F3" w:rsidP="00FC37F3">
      <w:pPr>
        <w:tabs>
          <w:tab w:val="left" w:pos="660"/>
        </w:tabs>
        <w:suppressAutoHyphens/>
        <w:jc w:val="both"/>
        <w:rPr>
          <w:bCs/>
          <w:sz w:val="22"/>
          <w:szCs w:val="22"/>
          <w:lang w:eastAsia="ar-SA"/>
        </w:rPr>
      </w:pPr>
      <w:r w:rsidRPr="00FC37F3">
        <w:rPr>
          <w:bCs/>
          <w:sz w:val="22"/>
          <w:szCs w:val="22"/>
          <w:lang w:eastAsia="ar-SA"/>
        </w:rPr>
        <w:tab/>
        <w:t xml:space="preserve">Sukladno </w:t>
      </w:r>
      <w:r w:rsidRPr="00FC37F3">
        <w:rPr>
          <w:sz w:val="22"/>
          <w:szCs w:val="22"/>
        </w:rPr>
        <w:t xml:space="preserve">Zakonu o obveznim odnosima (NN 35/05, 41/08, 125/11, 78/15, 29/18, 126/21 i 114/22) </w:t>
      </w:r>
      <w:r w:rsidRPr="00FC37F3">
        <w:rPr>
          <w:bCs/>
          <w:sz w:val="22"/>
          <w:szCs w:val="22"/>
          <w:lang w:eastAsia="ar-SA"/>
        </w:rPr>
        <w:t xml:space="preserve">i </w:t>
      </w:r>
      <w:r w:rsidRPr="00FC37F3">
        <w:rPr>
          <w:sz w:val="22"/>
          <w:szCs w:val="22"/>
        </w:rPr>
        <w:t>Zakonu o gradnji (NN 153/13, 20/17, 39/19, 125/19)</w:t>
      </w:r>
      <w:r w:rsidRPr="00FC37F3">
        <w:rPr>
          <w:bCs/>
          <w:sz w:val="22"/>
          <w:szCs w:val="22"/>
          <w:lang w:eastAsia="ar-SA"/>
        </w:rPr>
        <w:t xml:space="preserve"> </w:t>
      </w:r>
      <w:r w:rsidRPr="00FC37F3">
        <w:rPr>
          <w:sz w:val="22"/>
          <w:szCs w:val="22"/>
        </w:rPr>
        <w:t>Izvođač</w:t>
      </w:r>
      <w:r w:rsidRPr="00FC37F3">
        <w:rPr>
          <w:bCs/>
          <w:sz w:val="22"/>
          <w:szCs w:val="22"/>
          <w:lang w:eastAsia="ar-SA"/>
        </w:rPr>
        <w:t xml:space="preserve"> odgovara za nedostatke građevine koji se tiču ispunjavanja zakonom određenih bitnih (temeljnih) zahtjeva za građevinu ako se ti nedostaci pokažu za vrijeme od deset godina od predaje i primitka radova.</w:t>
      </w:r>
    </w:p>
    <w:p w14:paraId="76456165" w14:textId="77777777" w:rsidR="00E53C4A" w:rsidRDefault="00E53C4A" w:rsidP="00E53C4A">
      <w:pPr>
        <w:jc w:val="both"/>
        <w:rPr>
          <w:rFonts w:eastAsia="Calibri"/>
          <w:bCs/>
          <w:iCs/>
          <w:sz w:val="22"/>
          <w:szCs w:val="22"/>
          <w:lang w:eastAsia="en-US"/>
        </w:rPr>
      </w:pPr>
    </w:p>
    <w:p w14:paraId="181548B9" w14:textId="77777777" w:rsidR="00F740F8" w:rsidRPr="00B76B66" w:rsidRDefault="00F740F8" w:rsidP="00E53C4A">
      <w:pPr>
        <w:jc w:val="both"/>
        <w:rPr>
          <w:rFonts w:eastAsia="Calibri"/>
          <w:bCs/>
          <w:iCs/>
          <w:sz w:val="22"/>
          <w:szCs w:val="22"/>
          <w:lang w:eastAsia="en-US"/>
        </w:rPr>
      </w:pPr>
    </w:p>
    <w:p w14:paraId="5EB6674F" w14:textId="3AF47E67" w:rsidR="00E53C4A" w:rsidRPr="00F740F8" w:rsidRDefault="00F740F8" w:rsidP="008C36E5">
      <w:pPr>
        <w:widowControl w:val="0"/>
        <w:numPr>
          <w:ilvl w:val="0"/>
          <w:numId w:val="17"/>
        </w:numPr>
        <w:autoSpaceDE w:val="0"/>
        <w:autoSpaceDN w:val="0"/>
        <w:adjustRightInd w:val="0"/>
        <w:jc w:val="both"/>
        <w:rPr>
          <w:b/>
          <w:sz w:val="20"/>
          <w:szCs w:val="20"/>
          <w:u w:val="single"/>
        </w:rPr>
      </w:pPr>
      <w:r w:rsidRPr="00F740F8">
        <w:rPr>
          <w:b/>
          <w:sz w:val="22"/>
          <w:szCs w:val="20"/>
          <w:u w:val="single"/>
        </w:rPr>
        <w:t>IZMJENE UGOVORA O JAVNOJ NABAVI TIJEKOM NJEGOVA TRAJANJA</w:t>
      </w:r>
    </w:p>
    <w:p w14:paraId="16A63936" w14:textId="77777777" w:rsidR="00E53C4A" w:rsidRPr="00B76B66" w:rsidRDefault="00E53C4A" w:rsidP="00E53C4A">
      <w:pPr>
        <w:jc w:val="both"/>
        <w:rPr>
          <w:sz w:val="22"/>
          <w:szCs w:val="22"/>
        </w:rPr>
      </w:pPr>
    </w:p>
    <w:p w14:paraId="01ED9B99" w14:textId="1FE57444" w:rsidR="00E53C4A" w:rsidRPr="00B76B66" w:rsidRDefault="00E53C4A" w:rsidP="00E53C4A">
      <w:pPr>
        <w:jc w:val="center"/>
        <w:rPr>
          <w:b/>
          <w:sz w:val="22"/>
          <w:szCs w:val="22"/>
        </w:rPr>
      </w:pPr>
      <w:r w:rsidRPr="00B76B66">
        <w:rPr>
          <w:b/>
          <w:sz w:val="22"/>
          <w:szCs w:val="22"/>
        </w:rPr>
        <w:t xml:space="preserve">Članak </w:t>
      </w:r>
      <w:r w:rsidR="00F740F8">
        <w:rPr>
          <w:b/>
          <w:sz w:val="22"/>
          <w:szCs w:val="22"/>
        </w:rPr>
        <w:t>34</w:t>
      </w:r>
      <w:r w:rsidRPr="00B76B66">
        <w:rPr>
          <w:b/>
          <w:sz w:val="22"/>
          <w:szCs w:val="22"/>
        </w:rPr>
        <w:t>.</w:t>
      </w:r>
    </w:p>
    <w:p w14:paraId="1376DAEE" w14:textId="77777777" w:rsidR="00E53C4A" w:rsidRPr="00B76B66" w:rsidRDefault="00E53C4A" w:rsidP="00E53C4A">
      <w:pPr>
        <w:rPr>
          <w:sz w:val="22"/>
          <w:szCs w:val="22"/>
        </w:rPr>
      </w:pPr>
    </w:p>
    <w:p w14:paraId="14CAC303" w14:textId="1D00FD7C" w:rsidR="00E53C4A" w:rsidRPr="00F740F8" w:rsidRDefault="00F740F8" w:rsidP="00E53C4A">
      <w:pPr>
        <w:ind w:firstLine="426"/>
        <w:jc w:val="both"/>
        <w:rPr>
          <w:sz w:val="22"/>
          <w:szCs w:val="22"/>
        </w:rPr>
      </w:pPr>
      <w:r w:rsidRPr="00F740F8">
        <w:rPr>
          <w:bCs/>
          <w:sz w:val="22"/>
          <w:szCs w:val="22"/>
          <w:lang w:eastAsia="ar-SA"/>
        </w:rPr>
        <w:t>NARUČITELJ smije izmijeniti ugovor o javnoj nabavi tijekom njegova trajanja bez provođenja novog postupka javne nabave samo u skladu s odredbama članaka 315. – 320. ZJN 2016</w:t>
      </w:r>
      <w:r w:rsidR="00E53C4A" w:rsidRPr="00F740F8">
        <w:rPr>
          <w:sz w:val="22"/>
          <w:szCs w:val="22"/>
        </w:rPr>
        <w:t>.</w:t>
      </w:r>
    </w:p>
    <w:p w14:paraId="41A81252" w14:textId="77777777" w:rsidR="00E53C4A" w:rsidRPr="00B76B66" w:rsidRDefault="00E53C4A" w:rsidP="00E53C4A">
      <w:pPr>
        <w:jc w:val="both"/>
        <w:rPr>
          <w:sz w:val="22"/>
          <w:szCs w:val="22"/>
        </w:rPr>
      </w:pPr>
    </w:p>
    <w:p w14:paraId="3F4E446F" w14:textId="3782D478" w:rsidR="00E53C4A" w:rsidRPr="00B76B66" w:rsidRDefault="00E53C4A" w:rsidP="008C36E5">
      <w:pPr>
        <w:widowControl w:val="0"/>
        <w:numPr>
          <w:ilvl w:val="0"/>
          <w:numId w:val="17"/>
        </w:numPr>
        <w:autoSpaceDE w:val="0"/>
        <w:autoSpaceDN w:val="0"/>
        <w:adjustRightInd w:val="0"/>
        <w:jc w:val="both"/>
        <w:rPr>
          <w:b/>
          <w:sz w:val="22"/>
          <w:szCs w:val="22"/>
          <w:u w:val="single"/>
        </w:rPr>
      </w:pPr>
      <w:r w:rsidRPr="00B76B66">
        <w:rPr>
          <w:b/>
          <w:sz w:val="22"/>
          <w:szCs w:val="22"/>
          <w:u w:val="single"/>
        </w:rPr>
        <w:lastRenderedPageBreak/>
        <w:t>ZAVRŠNE ODREDBE</w:t>
      </w:r>
    </w:p>
    <w:p w14:paraId="38A43F99" w14:textId="77777777" w:rsidR="00E53C4A" w:rsidRPr="00B76B66" w:rsidRDefault="00E53C4A" w:rsidP="00E53C4A">
      <w:pPr>
        <w:jc w:val="both"/>
        <w:rPr>
          <w:sz w:val="22"/>
          <w:szCs w:val="22"/>
        </w:rPr>
      </w:pPr>
    </w:p>
    <w:p w14:paraId="1028B24B" w14:textId="34115CE9" w:rsidR="00E53C4A" w:rsidRPr="00B76B66" w:rsidRDefault="00E53C4A" w:rsidP="00E53C4A">
      <w:pPr>
        <w:jc w:val="center"/>
        <w:rPr>
          <w:b/>
          <w:sz w:val="22"/>
          <w:szCs w:val="22"/>
        </w:rPr>
      </w:pPr>
      <w:r w:rsidRPr="00B76B66">
        <w:rPr>
          <w:b/>
          <w:sz w:val="22"/>
          <w:szCs w:val="22"/>
        </w:rPr>
        <w:t xml:space="preserve">Članak </w:t>
      </w:r>
      <w:r w:rsidR="00F740F8">
        <w:rPr>
          <w:b/>
          <w:sz w:val="22"/>
          <w:szCs w:val="22"/>
        </w:rPr>
        <w:t>35</w:t>
      </w:r>
      <w:r w:rsidRPr="00B76B66">
        <w:rPr>
          <w:b/>
          <w:sz w:val="22"/>
          <w:szCs w:val="22"/>
        </w:rPr>
        <w:t>.</w:t>
      </w:r>
    </w:p>
    <w:p w14:paraId="044C9555" w14:textId="77777777" w:rsidR="00E53C4A" w:rsidRPr="00B76B66" w:rsidRDefault="00E53C4A" w:rsidP="00E53C4A">
      <w:pPr>
        <w:rPr>
          <w:sz w:val="22"/>
          <w:szCs w:val="22"/>
        </w:rPr>
      </w:pPr>
    </w:p>
    <w:p w14:paraId="4D6DD500" w14:textId="57A3B715" w:rsidR="00E53C4A" w:rsidRPr="00F740F8" w:rsidRDefault="00F740F8" w:rsidP="00F740F8">
      <w:pPr>
        <w:ind w:firstLine="708"/>
        <w:jc w:val="both"/>
        <w:rPr>
          <w:color w:val="000000"/>
          <w:sz w:val="22"/>
          <w:szCs w:val="22"/>
          <w:lang w:val="x-none" w:eastAsia="x-none"/>
        </w:rPr>
      </w:pPr>
      <w:r w:rsidRPr="00F740F8">
        <w:rPr>
          <w:color w:val="000000"/>
          <w:sz w:val="22"/>
          <w:szCs w:val="22"/>
        </w:rPr>
        <w:t xml:space="preserve">Na odgovornost ugovornih strana za ispunjenje obveza te svemu ostalom </w:t>
      </w:r>
      <w:r w:rsidRPr="00F740F8">
        <w:rPr>
          <w:color w:val="000000"/>
          <w:sz w:val="22"/>
          <w:szCs w:val="22"/>
          <w:lang w:val="x-none" w:eastAsia="x-none"/>
        </w:rPr>
        <w:t xml:space="preserve">što nije </w:t>
      </w:r>
      <w:r w:rsidRPr="00F740F8">
        <w:rPr>
          <w:color w:val="000000"/>
          <w:sz w:val="22"/>
          <w:szCs w:val="22"/>
          <w:lang w:eastAsia="x-none"/>
        </w:rPr>
        <w:t xml:space="preserve">određeno </w:t>
      </w:r>
      <w:r w:rsidRPr="00F740F8">
        <w:rPr>
          <w:color w:val="000000"/>
          <w:sz w:val="22"/>
          <w:szCs w:val="22"/>
          <w:lang w:val="x-none" w:eastAsia="x-none"/>
        </w:rPr>
        <w:t>odredbama ovog Ugovora</w:t>
      </w:r>
      <w:r w:rsidRPr="00F740F8">
        <w:rPr>
          <w:color w:val="000000"/>
          <w:sz w:val="22"/>
          <w:szCs w:val="22"/>
        </w:rPr>
        <w:t xml:space="preserve">, uz odredbe Zakona o javnoj nabavi (NN 120/16. i 114/22.), na odgovarajući način primjenjivat će se odredbe </w:t>
      </w:r>
      <w:r w:rsidRPr="00F740F8">
        <w:rPr>
          <w:sz w:val="22"/>
          <w:szCs w:val="22"/>
        </w:rPr>
        <w:t>Zakona o obveznim odnosima (NN 35/05, 41/08, 125/11, 78/15, 29/18, 126/21 i 114/22)</w:t>
      </w:r>
      <w:r w:rsidRPr="00F740F8">
        <w:rPr>
          <w:color w:val="000000"/>
          <w:sz w:val="22"/>
          <w:szCs w:val="22"/>
          <w:lang w:val="x-none" w:eastAsia="x-none"/>
        </w:rPr>
        <w:t xml:space="preserve">, </w:t>
      </w:r>
      <w:r w:rsidRPr="00F740F8">
        <w:rPr>
          <w:sz w:val="22"/>
          <w:szCs w:val="22"/>
        </w:rPr>
        <w:t>Zakona o gradnji (NN 153/13, 20/17, 39/19, 125/19)</w:t>
      </w:r>
      <w:r w:rsidRPr="00F740F8">
        <w:rPr>
          <w:color w:val="000000"/>
          <w:sz w:val="22"/>
          <w:szCs w:val="22"/>
          <w:lang w:val="x-none" w:eastAsia="x-none"/>
        </w:rPr>
        <w:t xml:space="preserve">, </w:t>
      </w:r>
      <w:r w:rsidRPr="00F740F8">
        <w:rPr>
          <w:sz w:val="22"/>
          <w:szCs w:val="22"/>
        </w:rPr>
        <w:t>Zakona o poslovima i djelatnostima prostornog uređenja i gradnje (NN 78/15, 118/18, 110/19)</w:t>
      </w:r>
      <w:r w:rsidRPr="00F740F8">
        <w:rPr>
          <w:color w:val="000000"/>
          <w:sz w:val="22"/>
          <w:szCs w:val="22"/>
          <w:lang w:val="x-none" w:eastAsia="x-none"/>
        </w:rPr>
        <w:t xml:space="preserve"> i ostalih propisa koji uređuju predmetno područje</w:t>
      </w:r>
    </w:p>
    <w:p w14:paraId="0EA115AA" w14:textId="77777777" w:rsidR="00F740F8" w:rsidRPr="00F740F8" w:rsidRDefault="00F740F8" w:rsidP="00E53C4A">
      <w:pPr>
        <w:jc w:val="both"/>
        <w:rPr>
          <w:bCs/>
          <w:iCs/>
          <w:sz w:val="22"/>
          <w:szCs w:val="22"/>
        </w:rPr>
      </w:pPr>
    </w:p>
    <w:p w14:paraId="1BF48955" w14:textId="471D4F69" w:rsidR="00E53C4A" w:rsidRPr="00B76B66" w:rsidRDefault="00E53C4A" w:rsidP="00E53C4A">
      <w:pPr>
        <w:jc w:val="center"/>
        <w:rPr>
          <w:b/>
          <w:sz w:val="22"/>
          <w:szCs w:val="22"/>
        </w:rPr>
      </w:pPr>
      <w:r w:rsidRPr="00B76B66">
        <w:rPr>
          <w:b/>
          <w:sz w:val="22"/>
          <w:szCs w:val="22"/>
        </w:rPr>
        <w:t xml:space="preserve">Članak </w:t>
      </w:r>
      <w:r w:rsidR="00F740F8">
        <w:rPr>
          <w:b/>
          <w:sz w:val="22"/>
          <w:szCs w:val="22"/>
        </w:rPr>
        <w:t>36</w:t>
      </w:r>
      <w:r w:rsidRPr="00B76B66">
        <w:rPr>
          <w:b/>
          <w:sz w:val="22"/>
          <w:szCs w:val="22"/>
        </w:rPr>
        <w:t>.</w:t>
      </w:r>
    </w:p>
    <w:p w14:paraId="0F4536C8" w14:textId="77777777" w:rsidR="00E53C4A" w:rsidRPr="00B76B66" w:rsidRDefault="00E53C4A" w:rsidP="00E53C4A">
      <w:pPr>
        <w:jc w:val="both"/>
        <w:rPr>
          <w:sz w:val="22"/>
          <w:szCs w:val="22"/>
        </w:rPr>
      </w:pPr>
    </w:p>
    <w:p w14:paraId="56FE5162" w14:textId="71D47AB6" w:rsidR="00F740F8" w:rsidRPr="00F740F8" w:rsidRDefault="00F740F8" w:rsidP="00F740F8">
      <w:pPr>
        <w:ind w:firstLine="708"/>
        <w:jc w:val="both"/>
        <w:rPr>
          <w:sz w:val="22"/>
          <w:szCs w:val="22"/>
        </w:rPr>
      </w:pPr>
      <w:r w:rsidRPr="00F740F8">
        <w:rPr>
          <w:sz w:val="22"/>
          <w:szCs w:val="22"/>
        </w:rPr>
        <w:t xml:space="preserve">Ugovorne strane se obvezuju da će eventualne sporove koji mogu proizaći iz ovoga Ugovora sporazumno riješiti. U slučaju nemogućnosti sporazumnog rješavanja, za sve sporove iz ovoga Ugovora ugovorne strane ugovaraju nadležnost stvarno nadležnog suda u </w:t>
      </w:r>
      <w:r w:rsidR="00131708">
        <w:rPr>
          <w:sz w:val="22"/>
          <w:szCs w:val="22"/>
        </w:rPr>
        <w:t>Osijeku</w:t>
      </w:r>
      <w:r w:rsidRPr="00F740F8">
        <w:rPr>
          <w:sz w:val="22"/>
          <w:szCs w:val="22"/>
        </w:rPr>
        <w:t xml:space="preserve">. </w:t>
      </w:r>
    </w:p>
    <w:p w14:paraId="1FDD1CA2" w14:textId="4AD4E3D9" w:rsidR="00F740F8" w:rsidRDefault="00F740F8">
      <w:pPr>
        <w:rPr>
          <w:b/>
          <w:sz w:val="22"/>
          <w:szCs w:val="22"/>
        </w:rPr>
      </w:pPr>
    </w:p>
    <w:p w14:paraId="48BE7869" w14:textId="34FD496C" w:rsidR="00E53C4A" w:rsidRPr="00B76B66" w:rsidRDefault="00E53C4A" w:rsidP="00E53C4A">
      <w:pPr>
        <w:jc w:val="center"/>
        <w:rPr>
          <w:b/>
          <w:sz w:val="22"/>
          <w:szCs w:val="22"/>
        </w:rPr>
      </w:pPr>
      <w:r w:rsidRPr="00B76B66">
        <w:rPr>
          <w:b/>
          <w:sz w:val="22"/>
          <w:szCs w:val="22"/>
        </w:rPr>
        <w:t xml:space="preserve">Članak </w:t>
      </w:r>
      <w:r w:rsidR="00F740F8">
        <w:rPr>
          <w:b/>
          <w:sz w:val="22"/>
          <w:szCs w:val="22"/>
        </w:rPr>
        <w:t>37</w:t>
      </w:r>
      <w:r w:rsidRPr="00B76B66">
        <w:rPr>
          <w:b/>
          <w:sz w:val="22"/>
          <w:szCs w:val="22"/>
        </w:rPr>
        <w:t>.</w:t>
      </w:r>
    </w:p>
    <w:p w14:paraId="4E1E28D0" w14:textId="77777777" w:rsidR="00E53C4A" w:rsidRPr="00B76B66" w:rsidRDefault="00E53C4A" w:rsidP="00E53C4A">
      <w:pPr>
        <w:rPr>
          <w:sz w:val="22"/>
          <w:szCs w:val="22"/>
        </w:rPr>
      </w:pPr>
    </w:p>
    <w:p w14:paraId="76109724" w14:textId="01B4BF5D" w:rsidR="00E53C4A" w:rsidRPr="00B76B66" w:rsidRDefault="00E53C4A" w:rsidP="00F740F8">
      <w:pPr>
        <w:ind w:firstLine="708"/>
        <w:jc w:val="both"/>
        <w:rPr>
          <w:sz w:val="22"/>
          <w:szCs w:val="22"/>
        </w:rPr>
      </w:pPr>
      <w:r w:rsidRPr="00B76B66">
        <w:rPr>
          <w:sz w:val="22"/>
          <w:szCs w:val="22"/>
        </w:rPr>
        <w:t xml:space="preserve">Ovaj ugovor sastavljen je u </w:t>
      </w:r>
      <w:r w:rsidR="0014283F">
        <w:rPr>
          <w:sz w:val="22"/>
          <w:szCs w:val="22"/>
        </w:rPr>
        <w:t>12</w:t>
      </w:r>
      <w:r w:rsidR="00F740F8">
        <w:rPr>
          <w:sz w:val="22"/>
          <w:szCs w:val="22"/>
        </w:rPr>
        <w:t xml:space="preserve"> </w:t>
      </w:r>
      <w:r w:rsidRPr="00B76B66">
        <w:rPr>
          <w:sz w:val="22"/>
          <w:szCs w:val="22"/>
        </w:rPr>
        <w:t xml:space="preserve">istovjetnih primjeraka, od kojih svakoj ugovornoj strani pripadaju po </w:t>
      </w:r>
      <w:r w:rsidRPr="0014283F">
        <w:rPr>
          <w:sz w:val="22"/>
          <w:szCs w:val="22"/>
        </w:rPr>
        <w:t xml:space="preserve">tri </w:t>
      </w:r>
      <w:r w:rsidRPr="00B76B66">
        <w:rPr>
          <w:sz w:val="22"/>
          <w:szCs w:val="22"/>
        </w:rPr>
        <w:t>primjerka.</w:t>
      </w:r>
    </w:p>
    <w:p w14:paraId="75832946" w14:textId="77777777" w:rsidR="00E53C4A" w:rsidRPr="00B76B66" w:rsidRDefault="00E53C4A" w:rsidP="00E53C4A">
      <w:pPr>
        <w:jc w:val="both"/>
        <w:rPr>
          <w:sz w:val="22"/>
          <w:szCs w:val="22"/>
        </w:rPr>
      </w:pPr>
    </w:p>
    <w:p w14:paraId="43D36388" w14:textId="5951ABD4" w:rsidR="00E53C4A" w:rsidRPr="00B76B66" w:rsidRDefault="00E53C4A" w:rsidP="00E53C4A">
      <w:pPr>
        <w:jc w:val="center"/>
        <w:rPr>
          <w:b/>
          <w:sz w:val="22"/>
          <w:szCs w:val="22"/>
        </w:rPr>
      </w:pPr>
      <w:r w:rsidRPr="00B76B66">
        <w:rPr>
          <w:b/>
          <w:sz w:val="22"/>
          <w:szCs w:val="22"/>
        </w:rPr>
        <w:t xml:space="preserve">Članak </w:t>
      </w:r>
      <w:r w:rsidR="00F740F8">
        <w:rPr>
          <w:b/>
          <w:sz w:val="22"/>
          <w:szCs w:val="22"/>
        </w:rPr>
        <w:t>38</w:t>
      </w:r>
      <w:r w:rsidRPr="00B76B66">
        <w:rPr>
          <w:b/>
          <w:sz w:val="22"/>
          <w:szCs w:val="22"/>
        </w:rPr>
        <w:t>.</w:t>
      </w:r>
    </w:p>
    <w:p w14:paraId="1F9E310C" w14:textId="77777777" w:rsidR="00E53C4A" w:rsidRPr="00B76B66" w:rsidRDefault="00E53C4A" w:rsidP="00E53C4A">
      <w:pPr>
        <w:rPr>
          <w:sz w:val="22"/>
          <w:szCs w:val="22"/>
        </w:rPr>
      </w:pPr>
    </w:p>
    <w:p w14:paraId="12CC6EA1" w14:textId="77777777" w:rsidR="00E53C4A" w:rsidRPr="00B76B66" w:rsidRDefault="00E53C4A" w:rsidP="00F740F8">
      <w:pPr>
        <w:ind w:firstLine="708"/>
        <w:jc w:val="both"/>
        <w:rPr>
          <w:sz w:val="22"/>
          <w:szCs w:val="22"/>
        </w:rPr>
      </w:pPr>
      <w:r w:rsidRPr="00B76B66">
        <w:rPr>
          <w:sz w:val="22"/>
          <w:szCs w:val="22"/>
        </w:rPr>
        <w:t xml:space="preserve">Ovaj ugovor stupa na snagu danom potpisa </w:t>
      </w:r>
      <w:r w:rsidR="003375F4" w:rsidRPr="00B76B66">
        <w:rPr>
          <w:sz w:val="22"/>
          <w:szCs w:val="22"/>
        </w:rPr>
        <w:t>svih ugovornih strana</w:t>
      </w:r>
      <w:r w:rsidRPr="00B76B66">
        <w:rPr>
          <w:sz w:val="22"/>
          <w:szCs w:val="22"/>
        </w:rPr>
        <w:t>.</w:t>
      </w:r>
    </w:p>
    <w:p w14:paraId="47BCE517" w14:textId="77777777" w:rsidR="00E53C4A" w:rsidRPr="00B76B66" w:rsidRDefault="00E53C4A" w:rsidP="00E53C4A">
      <w:pPr>
        <w:jc w:val="both"/>
        <w:rPr>
          <w:sz w:val="22"/>
          <w:szCs w:val="22"/>
        </w:rPr>
      </w:pPr>
    </w:p>
    <w:p w14:paraId="34AD6B96" w14:textId="77777777" w:rsidR="00E53C4A" w:rsidRPr="00B76B66" w:rsidRDefault="00E53C4A" w:rsidP="00E53C4A">
      <w:pPr>
        <w:jc w:val="both"/>
        <w:rPr>
          <w:sz w:val="22"/>
          <w:szCs w:val="22"/>
        </w:rPr>
      </w:pPr>
    </w:p>
    <w:tbl>
      <w:tblPr>
        <w:tblW w:w="0" w:type="auto"/>
        <w:tblLook w:val="01E0" w:firstRow="1" w:lastRow="1" w:firstColumn="1" w:lastColumn="1" w:noHBand="0" w:noVBand="0"/>
      </w:tblPr>
      <w:tblGrid>
        <w:gridCol w:w="3839"/>
        <w:gridCol w:w="975"/>
        <w:gridCol w:w="4246"/>
      </w:tblGrid>
      <w:tr w:rsidR="00E53C4A" w:rsidRPr="00B76B66" w14:paraId="4E665FC6" w14:textId="77777777" w:rsidTr="00CC575E">
        <w:tc>
          <w:tcPr>
            <w:tcW w:w="3839" w:type="dxa"/>
          </w:tcPr>
          <w:p w14:paraId="7C053739" w14:textId="77777777" w:rsidR="00E53C4A" w:rsidRPr="00B76B66" w:rsidRDefault="00E53C4A" w:rsidP="00E53C4A">
            <w:pPr>
              <w:tabs>
                <w:tab w:val="left" w:pos="1701"/>
              </w:tabs>
              <w:jc w:val="center"/>
              <w:rPr>
                <w:b/>
                <w:bCs/>
                <w:sz w:val="22"/>
                <w:szCs w:val="20"/>
                <w:lang w:eastAsia="en-US"/>
              </w:rPr>
            </w:pPr>
            <w:r w:rsidRPr="00B76B66">
              <w:rPr>
                <w:b/>
                <w:bCs/>
                <w:sz w:val="22"/>
                <w:szCs w:val="20"/>
                <w:lang w:eastAsia="en-US"/>
              </w:rPr>
              <w:t>Nositelj ponude zajednice ponuditelja</w:t>
            </w:r>
          </w:p>
          <w:p w14:paraId="6F248ED3" w14:textId="7755254A" w:rsidR="00E53C4A" w:rsidRPr="009C0198" w:rsidRDefault="009C0198" w:rsidP="00E53C4A">
            <w:pPr>
              <w:tabs>
                <w:tab w:val="left" w:pos="1701"/>
              </w:tabs>
              <w:jc w:val="center"/>
              <w:rPr>
                <w:b/>
                <w:bCs/>
                <w:sz w:val="22"/>
                <w:szCs w:val="20"/>
                <w:lang w:eastAsia="en-US"/>
              </w:rPr>
            </w:pPr>
            <w:r w:rsidRPr="009C0198">
              <w:rPr>
                <w:b/>
                <w:bCs/>
                <w:sz w:val="22"/>
                <w:szCs w:val="20"/>
                <w:lang w:eastAsia="en-US"/>
              </w:rPr>
              <w:t>IZVOĐAČ</w:t>
            </w:r>
          </w:p>
          <w:p w14:paraId="68881E13" w14:textId="77777777" w:rsidR="00E53C4A" w:rsidRPr="00B76B66" w:rsidRDefault="00E53C4A" w:rsidP="00E53C4A">
            <w:pPr>
              <w:tabs>
                <w:tab w:val="left" w:pos="1701"/>
              </w:tabs>
              <w:jc w:val="center"/>
              <w:rPr>
                <w:b/>
                <w:bCs/>
                <w:sz w:val="22"/>
                <w:szCs w:val="20"/>
                <w:lang w:eastAsia="en-US"/>
              </w:rPr>
            </w:pPr>
            <w:r w:rsidRPr="00B76B66">
              <w:rPr>
                <w:b/>
                <w:bCs/>
                <w:sz w:val="22"/>
                <w:szCs w:val="20"/>
                <w:lang w:eastAsia="en-US"/>
              </w:rPr>
              <w:t>Direktor</w:t>
            </w:r>
          </w:p>
          <w:p w14:paraId="48F6AE9F" w14:textId="77777777" w:rsidR="00E53C4A" w:rsidRPr="00B76B66" w:rsidRDefault="00E53C4A" w:rsidP="00E53C4A">
            <w:pPr>
              <w:tabs>
                <w:tab w:val="left" w:pos="1701"/>
              </w:tabs>
              <w:jc w:val="center"/>
              <w:rPr>
                <w:b/>
                <w:bCs/>
                <w:sz w:val="22"/>
                <w:szCs w:val="20"/>
                <w:lang w:eastAsia="en-US"/>
              </w:rPr>
            </w:pPr>
          </w:p>
          <w:p w14:paraId="3A95DCEF" w14:textId="77777777" w:rsidR="00E53C4A" w:rsidRPr="00B76B66" w:rsidRDefault="00E53C4A" w:rsidP="00E53C4A">
            <w:pPr>
              <w:tabs>
                <w:tab w:val="left" w:pos="1701"/>
              </w:tabs>
              <w:jc w:val="center"/>
              <w:rPr>
                <w:b/>
                <w:bCs/>
                <w:sz w:val="22"/>
                <w:szCs w:val="20"/>
                <w:lang w:eastAsia="en-US"/>
              </w:rPr>
            </w:pPr>
          </w:p>
          <w:p w14:paraId="22498821" w14:textId="77777777" w:rsidR="00E53C4A" w:rsidRPr="00B76B66" w:rsidRDefault="00E53C4A" w:rsidP="00E53C4A">
            <w:pPr>
              <w:tabs>
                <w:tab w:val="left" w:pos="1701"/>
              </w:tabs>
              <w:jc w:val="center"/>
              <w:rPr>
                <w:b/>
                <w:bCs/>
                <w:sz w:val="22"/>
                <w:szCs w:val="20"/>
                <w:lang w:eastAsia="en-US"/>
              </w:rPr>
            </w:pPr>
            <w:r w:rsidRPr="00B76B66">
              <w:rPr>
                <w:b/>
                <w:bCs/>
                <w:sz w:val="22"/>
                <w:szCs w:val="20"/>
                <w:lang w:eastAsia="en-US"/>
              </w:rPr>
              <w:t>Ime i prezime</w:t>
            </w:r>
          </w:p>
          <w:p w14:paraId="79F82284" w14:textId="77777777" w:rsidR="00E53C4A" w:rsidRPr="00B76B66" w:rsidRDefault="00E53C4A" w:rsidP="00E53C4A">
            <w:pPr>
              <w:tabs>
                <w:tab w:val="left" w:pos="1701"/>
              </w:tabs>
              <w:rPr>
                <w:b/>
                <w:bCs/>
                <w:sz w:val="22"/>
                <w:szCs w:val="20"/>
                <w:lang w:eastAsia="en-US"/>
              </w:rPr>
            </w:pPr>
          </w:p>
        </w:tc>
        <w:tc>
          <w:tcPr>
            <w:tcW w:w="975" w:type="dxa"/>
          </w:tcPr>
          <w:p w14:paraId="3F511B90" w14:textId="77777777" w:rsidR="00E53C4A" w:rsidRPr="00B76B66" w:rsidRDefault="00E53C4A" w:rsidP="00E53C4A">
            <w:pPr>
              <w:tabs>
                <w:tab w:val="left" w:pos="1701"/>
              </w:tabs>
              <w:jc w:val="center"/>
              <w:rPr>
                <w:b/>
                <w:bCs/>
                <w:sz w:val="22"/>
                <w:szCs w:val="20"/>
                <w:lang w:eastAsia="en-US"/>
              </w:rPr>
            </w:pPr>
          </w:p>
        </w:tc>
        <w:tc>
          <w:tcPr>
            <w:tcW w:w="4246" w:type="dxa"/>
          </w:tcPr>
          <w:p w14:paraId="259B35A9" w14:textId="77777777" w:rsidR="00E53C4A" w:rsidRPr="00B76B66" w:rsidRDefault="00012269" w:rsidP="00012269">
            <w:pPr>
              <w:tabs>
                <w:tab w:val="left" w:pos="1701"/>
              </w:tabs>
              <w:jc w:val="center"/>
              <w:rPr>
                <w:b/>
                <w:bCs/>
                <w:sz w:val="22"/>
                <w:szCs w:val="20"/>
                <w:lang w:eastAsia="en-US"/>
              </w:rPr>
            </w:pPr>
            <w:r w:rsidRPr="00B76B66">
              <w:rPr>
                <w:rFonts w:eastAsia="Calibri"/>
                <w:bCs/>
                <w:iCs/>
                <w:sz w:val="22"/>
                <w:szCs w:val="22"/>
              </w:rPr>
              <w:t>[</w:t>
            </w:r>
            <w:r w:rsidR="003375F4" w:rsidRPr="00B76B66">
              <w:rPr>
                <w:rFonts w:eastAsia="Calibri"/>
                <w:bCs/>
                <w:iCs/>
                <w:sz w:val="22"/>
                <w:szCs w:val="22"/>
                <w:highlight w:val="lightGray"/>
              </w:rPr>
              <w:t>upisati ime Š</w:t>
            </w:r>
            <w:r w:rsidRPr="00B76B66">
              <w:rPr>
                <w:rFonts w:eastAsia="Calibri"/>
                <w:bCs/>
                <w:iCs/>
                <w:sz w:val="22"/>
                <w:szCs w:val="22"/>
                <w:highlight w:val="lightGray"/>
              </w:rPr>
              <w:t>kole i odgovorne osoba</w:t>
            </w:r>
            <w:r w:rsidRPr="00B76B66">
              <w:rPr>
                <w:rFonts w:eastAsia="Calibri"/>
                <w:bCs/>
                <w:iCs/>
                <w:sz w:val="22"/>
                <w:szCs w:val="22"/>
              </w:rPr>
              <w:t xml:space="preserve"> ]</w:t>
            </w:r>
          </w:p>
        </w:tc>
      </w:tr>
      <w:tr w:rsidR="00E53C4A" w:rsidRPr="00B76B66" w14:paraId="3ED3A19C" w14:textId="77777777" w:rsidTr="00CC575E">
        <w:trPr>
          <w:trHeight w:val="593"/>
        </w:trPr>
        <w:tc>
          <w:tcPr>
            <w:tcW w:w="3839" w:type="dxa"/>
          </w:tcPr>
          <w:p w14:paraId="4B519116" w14:textId="1218C09F" w:rsidR="00E53C4A" w:rsidRPr="00B76B66" w:rsidRDefault="00E53C4A" w:rsidP="00E53C4A">
            <w:pPr>
              <w:tabs>
                <w:tab w:val="left" w:pos="1701"/>
              </w:tabs>
              <w:jc w:val="both"/>
              <w:rPr>
                <w:b/>
                <w:bCs/>
                <w:sz w:val="22"/>
                <w:szCs w:val="20"/>
                <w:lang w:eastAsia="en-US"/>
              </w:rPr>
            </w:pPr>
          </w:p>
        </w:tc>
        <w:tc>
          <w:tcPr>
            <w:tcW w:w="975" w:type="dxa"/>
          </w:tcPr>
          <w:p w14:paraId="1337CBA4" w14:textId="77777777" w:rsidR="00E53C4A" w:rsidRPr="00B76B66" w:rsidRDefault="00E53C4A" w:rsidP="00E53C4A">
            <w:pPr>
              <w:tabs>
                <w:tab w:val="left" w:pos="1701"/>
              </w:tabs>
              <w:rPr>
                <w:b/>
                <w:bCs/>
                <w:sz w:val="22"/>
                <w:szCs w:val="20"/>
                <w:lang w:eastAsia="en-US"/>
              </w:rPr>
            </w:pPr>
          </w:p>
        </w:tc>
        <w:tc>
          <w:tcPr>
            <w:tcW w:w="4246" w:type="dxa"/>
          </w:tcPr>
          <w:p w14:paraId="2FB02D76" w14:textId="77777777" w:rsidR="00E53C4A" w:rsidRPr="00131708" w:rsidRDefault="00131708" w:rsidP="00131708">
            <w:pPr>
              <w:tabs>
                <w:tab w:val="left" w:pos="1701"/>
              </w:tabs>
              <w:jc w:val="center"/>
              <w:rPr>
                <w:rFonts w:eastAsia="Calibri"/>
                <w:b/>
                <w:iCs/>
                <w:sz w:val="22"/>
                <w:szCs w:val="22"/>
              </w:rPr>
            </w:pPr>
            <w:r w:rsidRPr="00131708">
              <w:rPr>
                <w:rFonts w:eastAsia="Calibri"/>
                <w:b/>
                <w:iCs/>
                <w:sz w:val="22"/>
                <w:szCs w:val="22"/>
              </w:rPr>
              <w:t>OSJEČKO-BARANJSKA ŽUPANIJA</w:t>
            </w:r>
          </w:p>
          <w:p w14:paraId="3B7AB102" w14:textId="77777777" w:rsidR="00131708" w:rsidRPr="00131708" w:rsidRDefault="00131708" w:rsidP="00131708">
            <w:pPr>
              <w:tabs>
                <w:tab w:val="left" w:pos="1701"/>
              </w:tabs>
              <w:jc w:val="center"/>
              <w:rPr>
                <w:b/>
                <w:sz w:val="22"/>
                <w:szCs w:val="20"/>
                <w:lang w:eastAsia="en-US"/>
              </w:rPr>
            </w:pPr>
            <w:r w:rsidRPr="00131708">
              <w:rPr>
                <w:b/>
                <w:sz w:val="22"/>
                <w:szCs w:val="20"/>
                <w:lang w:eastAsia="en-US"/>
              </w:rPr>
              <w:t>ŽUPAN</w:t>
            </w:r>
          </w:p>
          <w:p w14:paraId="5E8F73C3" w14:textId="77777777" w:rsidR="00131708" w:rsidRDefault="00131708" w:rsidP="00131708">
            <w:pPr>
              <w:tabs>
                <w:tab w:val="left" w:pos="1701"/>
              </w:tabs>
              <w:jc w:val="center"/>
              <w:rPr>
                <w:b/>
                <w:sz w:val="22"/>
                <w:szCs w:val="20"/>
                <w:lang w:eastAsia="en-US"/>
              </w:rPr>
            </w:pPr>
            <w:r w:rsidRPr="00131708">
              <w:rPr>
                <w:b/>
                <w:sz w:val="22"/>
                <w:szCs w:val="20"/>
                <w:lang w:eastAsia="en-US"/>
              </w:rPr>
              <w:t>Ivan Anušić</w:t>
            </w:r>
          </w:p>
          <w:p w14:paraId="2C1F5453" w14:textId="77777777" w:rsidR="00131708" w:rsidRDefault="00131708" w:rsidP="00131708">
            <w:pPr>
              <w:tabs>
                <w:tab w:val="left" w:pos="1701"/>
              </w:tabs>
              <w:jc w:val="center"/>
              <w:rPr>
                <w:b/>
                <w:sz w:val="22"/>
                <w:szCs w:val="20"/>
                <w:lang w:eastAsia="en-US"/>
              </w:rPr>
            </w:pPr>
          </w:p>
          <w:p w14:paraId="2234E4B8" w14:textId="77777777" w:rsidR="00131708" w:rsidRDefault="00131708" w:rsidP="00131708">
            <w:pPr>
              <w:tabs>
                <w:tab w:val="left" w:pos="1701"/>
              </w:tabs>
              <w:jc w:val="center"/>
              <w:rPr>
                <w:b/>
                <w:sz w:val="22"/>
                <w:szCs w:val="20"/>
                <w:lang w:eastAsia="en-US"/>
              </w:rPr>
            </w:pPr>
          </w:p>
          <w:p w14:paraId="5E8C1377" w14:textId="03BE6A5A" w:rsidR="00131708" w:rsidRPr="00B76B66" w:rsidRDefault="00131708" w:rsidP="00131708">
            <w:pPr>
              <w:tabs>
                <w:tab w:val="left" w:pos="1701"/>
              </w:tabs>
              <w:jc w:val="center"/>
              <w:rPr>
                <w:b/>
                <w:bCs/>
                <w:sz w:val="22"/>
                <w:szCs w:val="20"/>
                <w:lang w:eastAsia="en-US"/>
              </w:rPr>
            </w:pPr>
          </w:p>
        </w:tc>
      </w:tr>
      <w:tr w:rsidR="00CC575E" w:rsidRPr="00B76B66" w14:paraId="79DF929B" w14:textId="77777777" w:rsidTr="00CC575E">
        <w:trPr>
          <w:trHeight w:val="593"/>
        </w:trPr>
        <w:tc>
          <w:tcPr>
            <w:tcW w:w="3839" w:type="dxa"/>
          </w:tcPr>
          <w:p w14:paraId="2A2F6694" w14:textId="77777777" w:rsidR="00CC575E" w:rsidRDefault="00CC575E" w:rsidP="00CC575E">
            <w:pPr>
              <w:tabs>
                <w:tab w:val="left" w:pos="1701"/>
              </w:tabs>
              <w:jc w:val="both"/>
              <w:rPr>
                <w:b/>
                <w:bCs/>
                <w:sz w:val="22"/>
                <w:szCs w:val="20"/>
                <w:lang w:eastAsia="en-US"/>
              </w:rPr>
            </w:pPr>
          </w:p>
          <w:p w14:paraId="07B4BBC2" w14:textId="77777777" w:rsidR="00CC575E" w:rsidRDefault="00CC575E" w:rsidP="00CC575E">
            <w:pPr>
              <w:tabs>
                <w:tab w:val="left" w:pos="1701"/>
              </w:tabs>
              <w:jc w:val="both"/>
              <w:rPr>
                <w:b/>
                <w:bCs/>
                <w:sz w:val="22"/>
                <w:szCs w:val="20"/>
                <w:lang w:eastAsia="en-US"/>
              </w:rPr>
            </w:pPr>
          </w:p>
          <w:p w14:paraId="2B445551" w14:textId="77777777" w:rsidR="00CC575E" w:rsidRDefault="00CC575E" w:rsidP="00CC575E">
            <w:pPr>
              <w:tabs>
                <w:tab w:val="left" w:pos="1701"/>
              </w:tabs>
              <w:jc w:val="both"/>
              <w:rPr>
                <w:b/>
                <w:bCs/>
                <w:sz w:val="22"/>
                <w:szCs w:val="20"/>
                <w:lang w:eastAsia="en-US"/>
              </w:rPr>
            </w:pPr>
          </w:p>
          <w:p w14:paraId="0CB38070" w14:textId="3B93AC43" w:rsidR="00CC575E" w:rsidRDefault="00CC575E" w:rsidP="00CC575E">
            <w:pPr>
              <w:tabs>
                <w:tab w:val="left" w:pos="1701"/>
              </w:tabs>
              <w:jc w:val="both"/>
              <w:rPr>
                <w:b/>
                <w:bCs/>
                <w:sz w:val="22"/>
                <w:szCs w:val="20"/>
                <w:lang w:eastAsia="en-US"/>
              </w:rPr>
            </w:pPr>
            <w:r>
              <w:rPr>
                <w:b/>
                <w:bCs/>
                <w:sz w:val="22"/>
                <w:szCs w:val="20"/>
                <w:lang w:eastAsia="en-US"/>
              </w:rPr>
              <w:t>KLASA:</w:t>
            </w:r>
          </w:p>
          <w:p w14:paraId="5D52F591" w14:textId="77777777" w:rsidR="00CC575E" w:rsidRPr="00B76B66" w:rsidRDefault="00CC575E" w:rsidP="00CC575E">
            <w:pPr>
              <w:tabs>
                <w:tab w:val="left" w:pos="1701"/>
              </w:tabs>
              <w:jc w:val="both"/>
              <w:rPr>
                <w:b/>
                <w:bCs/>
                <w:sz w:val="22"/>
                <w:szCs w:val="20"/>
                <w:lang w:eastAsia="en-US"/>
              </w:rPr>
            </w:pPr>
            <w:r>
              <w:rPr>
                <w:b/>
                <w:bCs/>
                <w:sz w:val="22"/>
                <w:szCs w:val="20"/>
                <w:lang w:eastAsia="en-US"/>
              </w:rPr>
              <w:t>URBROJ</w:t>
            </w:r>
            <w:r w:rsidRPr="00B76B66">
              <w:rPr>
                <w:b/>
                <w:bCs/>
                <w:sz w:val="22"/>
                <w:szCs w:val="20"/>
                <w:lang w:eastAsia="en-US"/>
              </w:rPr>
              <w:t xml:space="preserve">: </w:t>
            </w:r>
          </w:p>
          <w:p w14:paraId="57EBAE4B" w14:textId="52A3B44F" w:rsidR="00CC575E" w:rsidRPr="00B76B66" w:rsidRDefault="00CC575E" w:rsidP="00CC575E">
            <w:pPr>
              <w:tabs>
                <w:tab w:val="left" w:pos="1701"/>
              </w:tabs>
              <w:jc w:val="both"/>
              <w:rPr>
                <w:b/>
                <w:bCs/>
                <w:sz w:val="22"/>
                <w:szCs w:val="20"/>
                <w:highlight w:val="yellow"/>
                <w:lang w:eastAsia="en-US"/>
              </w:rPr>
            </w:pPr>
            <w:r>
              <w:rPr>
                <w:b/>
                <w:bCs/>
                <w:sz w:val="22"/>
                <w:szCs w:val="20"/>
                <w:lang w:eastAsia="en-US"/>
              </w:rPr>
              <w:t>Osijek</w:t>
            </w:r>
            <w:r w:rsidRPr="00B76B66">
              <w:rPr>
                <w:b/>
                <w:bCs/>
                <w:sz w:val="22"/>
                <w:szCs w:val="20"/>
                <w:lang w:eastAsia="en-US"/>
              </w:rPr>
              <w:t xml:space="preserve">, </w:t>
            </w:r>
            <w:r>
              <w:rPr>
                <w:b/>
                <w:bCs/>
                <w:sz w:val="22"/>
                <w:szCs w:val="20"/>
                <w:lang w:eastAsia="en-US"/>
              </w:rPr>
              <w:t>__. _______ 202_. godine</w:t>
            </w:r>
          </w:p>
        </w:tc>
        <w:tc>
          <w:tcPr>
            <w:tcW w:w="975" w:type="dxa"/>
          </w:tcPr>
          <w:p w14:paraId="078A5E2C" w14:textId="77777777" w:rsidR="00CC575E" w:rsidRPr="00B76B66" w:rsidRDefault="00CC575E" w:rsidP="00CC575E">
            <w:pPr>
              <w:tabs>
                <w:tab w:val="left" w:pos="1701"/>
              </w:tabs>
              <w:rPr>
                <w:b/>
                <w:bCs/>
                <w:sz w:val="22"/>
                <w:szCs w:val="20"/>
                <w:lang w:eastAsia="en-US"/>
              </w:rPr>
            </w:pPr>
          </w:p>
        </w:tc>
        <w:tc>
          <w:tcPr>
            <w:tcW w:w="4246" w:type="dxa"/>
          </w:tcPr>
          <w:p w14:paraId="624B792D" w14:textId="77777777" w:rsidR="00CC575E" w:rsidRPr="00B76B66" w:rsidRDefault="00CC575E" w:rsidP="00CC575E">
            <w:pPr>
              <w:tabs>
                <w:tab w:val="left" w:pos="1701"/>
              </w:tabs>
              <w:jc w:val="center"/>
              <w:rPr>
                <w:b/>
                <w:bCs/>
                <w:sz w:val="22"/>
                <w:szCs w:val="20"/>
                <w:lang w:eastAsia="en-US"/>
              </w:rPr>
            </w:pPr>
            <w:r w:rsidRPr="00B76B66">
              <w:rPr>
                <w:b/>
                <w:bCs/>
                <w:sz w:val="22"/>
                <w:szCs w:val="20"/>
                <w:lang w:eastAsia="en-US"/>
              </w:rPr>
              <w:t xml:space="preserve"> MINISTARSTVO ZNANOSTI I OBRAZOVANJA </w:t>
            </w:r>
          </w:p>
          <w:p w14:paraId="0474A039" w14:textId="77777777" w:rsidR="00CC575E" w:rsidRPr="00B76B66" w:rsidRDefault="00CC575E" w:rsidP="00CC575E">
            <w:pPr>
              <w:tabs>
                <w:tab w:val="left" w:pos="1701"/>
              </w:tabs>
              <w:jc w:val="center"/>
              <w:rPr>
                <w:b/>
                <w:bCs/>
                <w:sz w:val="22"/>
                <w:szCs w:val="20"/>
                <w:lang w:eastAsia="en-US"/>
              </w:rPr>
            </w:pPr>
          </w:p>
          <w:p w14:paraId="09335B44" w14:textId="77777777" w:rsidR="00CC575E" w:rsidRPr="00B76B66" w:rsidRDefault="00CC575E" w:rsidP="00CC575E">
            <w:pPr>
              <w:tabs>
                <w:tab w:val="left" w:pos="1701"/>
              </w:tabs>
              <w:jc w:val="center"/>
              <w:rPr>
                <w:b/>
                <w:bCs/>
                <w:sz w:val="22"/>
                <w:szCs w:val="20"/>
                <w:lang w:eastAsia="en-US"/>
              </w:rPr>
            </w:pPr>
            <w:r w:rsidRPr="00B76B66">
              <w:rPr>
                <w:b/>
                <w:bCs/>
                <w:sz w:val="22"/>
                <w:szCs w:val="20"/>
                <w:lang w:eastAsia="en-US"/>
              </w:rPr>
              <w:t xml:space="preserve">Ministar </w:t>
            </w:r>
          </w:p>
          <w:p w14:paraId="1240E7CB" w14:textId="77777777" w:rsidR="00CC575E" w:rsidRPr="00B76B66" w:rsidRDefault="00CC575E" w:rsidP="00CC575E">
            <w:pPr>
              <w:tabs>
                <w:tab w:val="left" w:pos="1701"/>
              </w:tabs>
              <w:jc w:val="center"/>
              <w:rPr>
                <w:b/>
                <w:bCs/>
                <w:sz w:val="22"/>
                <w:szCs w:val="20"/>
                <w:lang w:eastAsia="en-US"/>
              </w:rPr>
            </w:pPr>
          </w:p>
          <w:p w14:paraId="5F09110A" w14:textId="77777777" w:rsidR="00CC575E" w:rsidRPr="00B76B66" w:rsidRDefault="00CC575E" w:rsidP="00CC575E">
            <w:pPr>
              <w:tabs>
                <w:tab w:val="left" w:pos="1701"/>
              </w:tabs>
              <w:jc w:val="center"/>
              <w:rPr>
                <w:b/>
                <w:bCs/>
                <w:sz w:val="22"/>
                <w:szCs w:val="20"/>
                <w:lang w:eastAsia="en-US"/>
              </w:rPr>
            </w:pPr>
            <w:r w:rsidRPr="00B76B66">
              <w:rPr>
                <w:b/>
                <w:bCs/>
                <w:sz w:val="22"/>
                <w:szCs w:val="20"/>
                <w:lang w:eastAsia="en-US"/>
              </w:rPr>
              <w:t>prof. dr. sc. Radovan Fuchs</w:t>
            </w:r>
          </w:p>
        </w:tc>
      </w:tr>
    </w:tbl>
    <w:p w14:paraId="11084CAE" w14:textId="77777777" w:rsidR="00E53C4A" w:rsidRPr="00B76B66" w:rsidRDefault="00E53C4A" w:rsidP="00E53C4A">
      <w:pPr>
        <w:widowControl w:val="0"/>
        <w:autoSpaceDE w:val="0"/>
        <w:autoSpaceDN w:val="0"/>
        <w:adjustRightInd w:val="0"/>
        <w:jc w:val="both"/>
        <w:rPr>
          <w:b/>
          <w:bCs/>
          <w:sz w:val="22"/>
          <w:szCs w:val="22"/>
        </w:rPr>
      </w:pPr>
    </w:p>
    <w:p w14:paraId="6411257F" w14:textId="608353A0" w:rsidR="00E53C4A" w:rsidRPr="00D2228B" w:rsidRDefault="00E53C4A" w:rsidP="003F68B3">
      <w:pPr>
        <w:pStyle w:val="TOCNaslov"/>
        <w:outlineLvl w:val="1"/>
        <w:rPr>
          <w:noProof/>
        </w:rPr>
      </w:pPr>
      <w:r w:rsidRPr="00B76B66">
        <w:rPr>
          <w:bCs/>
        </w:rPr>
        <w:br w:type="page"/>
      </w:r>
      <w:bookmarkStart w:id="313" w:name="_Toc142410959"/>
      <w:bookmarkStart w:id="314" w:name="_Toc153956090"/>
      <w:r w:rsidRPr="00D2228B">
        <w:rPr>
          <w:noProof/>
        </w:rPr>
        <w:lastRenderedPageBreak/>
        <w:t xml:space="preserve">PRILOG </w:t>
      </w:r>
      <w:r w:rsidR="00C7237E">
        <w:rPr>
          <w:noProof/>
        </w:rPr>
        <w:t>4</w:t>
      </w:r>
      <w:r w:rsidRPr="00D2228B">
        <w:rPr>
          <w:noProof/>
        </w:rPr>
        <w:t>. – IZJAVA O JAMSTVENOM ROKU ZA OTKLANJANJE NEDOSTATAKA</w:t>
      </w:r>
      <w:bookmarkEnd w:id="313"/>
      <w:bookmarkEnd w:id="314"/>
    </w:p>
    <w:p w14:paraId="00D85B39" w14:textId="77777777" w:rsidR="00E53C4A" w:rsidRPr="00B76B66" w:rsidRDefault="00E53C4A" w:rsidP="00E53C4A">
      <w:pPr>
        <w:ind w:right="-180"/>
        <w:jc w:val="both"/>
        <w:rPr>
          <w:rFonts w:cs="Arial"/>
          <w:b/>
          <w:i/>
        </w:rPr>
      </w:pPr>
    </w:p>
    <w:p w14:paraId="07304445" w14:textId="77777777" w:rsidR="00E53C4A" w:rsidRPr="00B76B66" w:rsidRDefault="00E53C4A" w:rsidP="00E53C4A">
      <w:pPr>
        <w:widowControl w:val="0"/>
        <w:autoSpaceDE w:val="0"/>
        <w:autoSpaceDN w:val="0"/>
        <w:adjustRightInd w:val="0"/>
        <w:jc w:val="both"/>
        <w:rPr>
          <w:b/>
          <w:bCs/>
          <w:sz w:val="22"/>
          <w:szCs w:val="22"/>
        </w:rPr>
      </w:pPr>
      <w:r w:rsidRPr="00B76B66">
        <w:rPr>
          <w:b/>
          <w:bCs/>
          <w:sz w:val="22"/>
          <w:szCs w:val="22"/>
        </w:rPr>
        <w:t xml:space="preserve">Temeljem Ponude broj:____ u Postupku javne nabave radova </w:t>
      </w:r>
      <w:r w:rsidR="009F1603" w:rsidRPr="00B76B66">
        <w:rPr>
          <w:b/>
          <w:bCs/>
          <w:sz w:val="22"/>
          <w:szCs w:val="22"/>
        </w:rPr>
        <w:t>[upisati ime škole]</w:t>
      </w:r>
      <w:r w:rsidRPr="00B76B66">
        <w:rPr>
          <w:b/>
          <w:bCs/>
          <w:sz w:val="22"/>
          <w:szCs w:val="22"/>
        </w:rPr>
        <w:t xml:space="preserve">, ja____________, OIB:__________ kao osoba ovlaštena za zastupanje:___________ (naziv, sjedište gospodarskog subjekta i OIB), pod materijalnom i kaznenom odgovornošću dajem slijedeću: </w:t>
      </w:r>
    </w:p>
    <w:p w14:paraId="61B7C523" w14:textId="77777777" w:rsidR="00E53C4A" w:rsidRPr="00B76B66" w:rsidRDefault="00E53C4A" w:rsidP="00E53C4A">
      <w:pPr>
        <w:ind w:right="-180"/>
        <w:jc w:val="both"/>
        <w:rPr>
          <w:b/>
          <w:i/>
          <w:sz w:val="22"/>
          <w:szCs w:val="22"/>
        </w:rPr>
      </w:pPr>
    </w:p>
    <w:p w14:paraId="6212AC49" w14:textId="77777777" w:rsidR="00E53C4A" w:rsidRPr="00B76B66" w:rsidRDefault="00E53C4A" w:rsidP="00E53C4A">
      <w:pPr>
        <w:ind w:right="-180"/>
        <w:jc w:val="both"/>
        <w:rPr>
          <w:b/>
          <w:i/>
          <w:sz w:val="22"/>
          <w:szCs w:val="22"/>
        </w:rPr>
      </w:pPr>
    </w:p>
    <w:p w14:paraId="01686981" w14:textId="77777777" w:rsidR="00E53C4A" w:rsidRPr="00B76B66" w:rsidRDefault="00E53C4A" w:rsidP="00E53C4A">
      <w:pPr>
        <w:ind w:right="-180"/>
        <w:jc w:val="both"/>
        <w:rPr>
          <w:b/>
          <w:i/>
          <w:sz w:val="22"/>
          <w:szCs w:val="22"/>
        </w:rPr>
      </w:pPr>
    </w:p>
    <w:p w14:paraId="1DA42C71" w14:textId="77777777" w:rsidR="00E53C4A" w:rsidRPr="00B76B66" w:rsidRDefault="00E53C4A" w:rsidP="00E53C4A">
      <w:pPr>
        <w:widowControl w:val="0"/>
        <w:autoSpaceDE w:val="0"/>
        <w:autoSpaceDN w:val="0"/>
        <w:adjustRightInd w:val="0"/>
        <w:jc w:val="center"/>
        <w:rPr>
          <w:b/>
          <w:bCs/>
          <w:sz w:val="22"/>
          <w:szCs w:val="22"/>
        </w:rPr>
      </w:pPr>
      <w:r w:rsidRPr="00B76B66">
        <w:rPr>
          <w:b/>
          <w:bCs/>
          <w:sz w:val="22"/>
          <w:szCs w:val="22"/>
        </w:rPr>
        <w:t>I Z J A V U</w:t>
      </w:r>
    </w:p>
    <w:p w14:paraId="2CD175FF" w14:textId="5D559244" w:rsidR="00E53C4A" w:rsidRPr="00B76B66" w:rsidRDefault="00CA4432" w:rsidP="00E53C4A">
      <w:pPr>
        <w:widowControl w:val="0"/>
        <w:autoSpaceDE w:val="0"/>
        <w:autoSpaceDN w:val="0"/>
        <w:adjustRightInd w:val="0"/>
        <w:jc w:val="center"/>
        <w:rPr>
          <w:b/>
          <w:bCs/>
          <w:sz w:val="22"/>
          <w:szCs w:val="22"/>
        </w:rPr>
      </w:pPr>
      <w:r>
        <w:rPr>
          <w:b/>
          <w:bCs/>
          <w:sz w:val="22"/>
          <w:szCs w:val="22"/>
        </w:rPr>
        <w:t xml:space="preserve">O </w:t>
      </w:r>
      <w:r w:rsidR="00E53C4A" w:rsidRPr="00B76B66">
        <w:rPr>
          <w:b/>
          <w:bCs/>
          <w:sz w:val="22"/>
          <w:szCs w:val="22"/>
        </w:rPr>
        <w:t>JAMSTVENOM ROKU</w:t>
      </w:r>
    </w:p>
    <w:p w14:paraId="7AA8900D" w14:textId="77777777" w:rsidR="00E53C4A" w:rsidRPr="00B76B66" w:rsidRDefault="00E53C4A" w:rsidP="00E53C4A">
      <w:pPr>
        <w:widowControl w:val="0"/>
        <w:autoSpaceDE w:val="0"/>
        <w:autoSpaceDN w:val="0"/>
        <w:adjustRightInd w:val="0"/>
        <w:jc w:val="center"/>
        <w:rPr>
          <w:b/>
          <w:bCs/>
          <w:sz w:val="22"/>
          <w:szCs w:val="22"/>
        </w:rPr>
      </w:pPr>
      <w:r w:rsidRPr="00B76B66">
        <w:rPr>
          <w:b/>
          <w:bCs/>
          <w:sz w:val="22"/>
          <w:szCs w:val="22"/>
        </w:rPr>
        <w:t>ZA OTKLANJANJE NEDOSTATAKA</w:t>
      </w:r>
    </w:p>
    <w:p w14:paraId="2FAB2973" w14:textId="77777777" w:rsidR="00E53C4A" w:rsidRPr="00B76B66" w:rsidRDefault="00E53C4A" w:rsidP="00E53C4A">
      <w:pPr>
        <w:ind w:right="-180"/>
        <w:jc w:val="both"/>
        <w:rPr>
          <w:b/>
          <w:i/>
          <w:sz w:val="22"/>
          <w:szCs w:val="22"/>
        </w:rPr>
      </w:pPr>
    </w:p>
    <w:p w14:paraId="5461FBD0" w14:textId="77777777" w:rsidR="00E53C4A" w:rsidRPr="00B76B66" w:rsidRDefault="00E53C4A" w:rsidP="00E53C4A">
      <w:pPr>
        <w:ind w:right="-180"/>
        <w:jc w:val="both"/>
        <w:rPr>
          <w:b/>
          <w:i/>
          <w:sz w:val="22"/>
          <w:szCs w:val="22"/>
        </w:rPr>
      </w:pPr>
    </w:p>
    <w:p w14:paraId="4E064F00" w14:textId="77777777" w:rsidR="00E53C4A" w:rsidRPr="00B76B66" w:rsidRDefault="00E53C4A" w:rsidP="00E53C4A">
      <w:pPr>
        <w:ind w:right="-180"/>
        <w:jc w:val="both"/>
        <w:rPr>
          <w:b/>
          <w:i/>
          <w:sz w:val="22"/>
          <w:szCs w:val="22"/>
        </w:rPr>
      </w:pPr>
    </w:p>
    <w:p w14:paraId="6311972D" w14:textId="77777777" w:rsidR="00E53C4A" w:rsidRPr="00B76B66" w:rsidRDefault="00E53C4A" w:rsidP="00E53C4A">
      <w:pPr>
        <w:ind w:right="-180"/>
        <w:jc w:val="both"/>
        <w:rPr>
          <w:b/>
          <w:sz w:val="22"/>
          <w:szCs w:val="22"/>
        </w:rPr>
      </w:pPr>
    </w:p>
    <w:p w14:paraId="34E193EE" w14:textId="77777777" w:rsidR="00E53C4A" w:rsidRPr="00B76B66" w:rsidRDefault="00E53C4A" w:rsidP="00E53C4A">
      <w:pPr>
        <w:widowControl w:val="0"/>
        <w:autoSpaceDE w:val="0"/>
        <w:autoSpaceDN w:val="0"/>
        <w:adjustRightInd w:val="0"/>
        <w:rPr>
          <w:bCs/>
          <w:sz w:val="22"/>
          <w:szCs w:val="22"/>
        </w:rPr>
      </w:pPr>
      <w:r w:rsidRPr="00B76B66">
        <w:rPr>
          <w:bCs/>
          <w:sz w:val="22"/>
          <w:szCs w:val="22"/>
        </w:rPr>
        <w:t xml:space="preserve">kojom ja ____________________________ iz _____________________________________  </w:t>
      </w:r>
      <w:r w:rsidRPr="00B76B66">
        <w:rPr>
          <w:bCs/>
          <w:sz w:val="22"/>
          <w:szCs w:val="22"/>
        </w:rPr>
        <w:tab/>
      </w:r>
      <w:r w:rsidRPr="00B76B66">
        <w:rPr>
          <w:bCs/>
          <w:sz w:val="22"/>
          <w:szCs w:val="22"/>
        </w:rPr>
        <w:tab/>
        <w:t xml:space="preserve">            (ime i prezime)</w:t>
      </w:r>
      <w:r w:rsidRPr="00B76B66">
        <w:rPr>
          <w:bCs/>
          <w:sz w:val="22"/>
          <w:szCs w:val="22"/>
        </w:rPr>
        <w:tab/>
      </w:r>
      <w:r w:rsidRPr="00B76B66">
        <w:rPr>
          <w:bCs/>
          <w:sz w:val="22"/>
          <w:szCs w:val="22"/>
        </w:rPr>
        <w:tab/>
      </w:r>
      <w:r w:rsidRPr="00B76B66">
        <w:rPr>
          <w:bCs/>
          <w:sz w:val="22"/>
          <w:szCs w:val="22"/>
        </w:rPr>
        <w:tab/>
      </w:r>
      <w:r w:rsidRPr="00B76B66">
        <w:rPr>
          <w:bCs/>
          <w:sz w:val="22"/>
          <w:szCs w:val="22"/>
        </w:rPr>
        <w:tab/>
        <w:t>(adresa stanovanja)</w:t>
      </w:r>
    </w:p>
    <w:p w14:paraId="4CF4F198" w14:textId="77777777" w:rsidR="00E53C4A" w:rsidRPr="00B76B66" w:rsidRDefault="00E53C4A" w:rsidP="00E53C4A">
      <w:pPr>
        <w:widowControl w:val="0"/>
        <w:autoSpaceDE w:val="0"/>
        <w:autoSpaceDN w:val="0"/>
        <w:adjustRightInd w:val="0"/>
        <w:rPr>
          <w:bCs/>
          <w:sz w:val="22"/>
          <w:szCs w:val="22"/>
        </w:rPr>
      </w:pPr>
    </w:p>
    <w:p w14:paraId="6BE52FC7" w14:textId="45761DA5" w:rsidR="00E53C4A" w:rsidRPr="00FE339C" w:rsidRDefault="00E53C4A" w:rsidP="00E53C4A">
      <w:pPr>
        <w:widowControl w:val="0"/>
        <w:autoSpaceDE w:val="0"/>
        <w:autoSpaceDN w:val="0"/>
        <w:adjustRightInd w:val="0"/>
        <w:rPr>
          <w:bCs/>
          <w:color w:val="FF0000"/>
          <w:sz w:val="22"/>
          <w:szCs w:val="22"/>
        </w:rPr>
      </w:pPr>
    </w:p>
    <w:p w14:paraId="504B4D36" w14:textId="77777777" w:rsidR="00E53C4A" w:rsidRPr="00B76B66" w:rsidRDefault="00E53C4A" w:rsidP="00E53C4A">
      <w:pPr>
        <w:widowControl w:val="0"/>
        <w:autoSpaceDE w:val="0"/>
        <w:autoSpaceDN w:val="0"/>
        <w:adjustRightInd w:val="0"/>
        <w:rPr>
          <w:bCs/>
          <w:sz w:val="22"/>
          <w:szCs w:val="22"/>
        </w:rPr>
      </w:pPr>
      <w:r w:rsidRPr="00B76B66">
        <w:rPr>
          <w:bCs/>
          <w:sz w:val="22"/>
          <w:szCs w:val="22"/>
        </w:rPr>
        <w:t>kao ovlaštena osoba za zastupanje gospodarskog subjekta</w:t>
      </w:r>
    </w:p>
    <w:p w14:paraId="73DDEE6D" w14:textId="77777777" w:rsidR="00E53C4A" w:rsidRPr="00B76B66" w:rsidRDefault="00E53C4A" w:rsidP="00E53C4A">
      <w:pPr>
        <w:widowControl w:val="0"/>
        <w:autoSpaceDE w:val="0"/>
        <w:autoSpaceDN w:val="0"/>
        <w:adjustRightInd w:val="0"/>
        <w:rPr>
          <w:bCs/>
          <w:sz w:val="22"/>
          <w:szCs w:val="22"/>
        </w:rPr>
      </w:pPr>
    </w:p>
    <w:p w14:paraId="2410B553" w14:textId="77777777" w:rsidR="00E53C4A" w:rsidRPr="00B76B66" w:rsidRDefault="00E53C4A" w:rsidP="00E53C4A">
      <w:pPr>
        <w:widowControl w:val="0"/>
        <w:autoSpaceDE w:val="0"/>
        <w:autoSpaceDN w:val="0"/>
        <w:adjustRightInd w:val="0"/>
        <w:rPr>
          <w:bCs/>
          <w:sz w:val="22"/>
          <w:szCs w:val="22"/>
        </w:rPr>
      </w:pPr>
      <w:r w:rsidRPr="00B76B66">
        <w:rPr>
          <w:bCs/>
          <w:sz w:val="22"/>
          <w:szCs w:val="22"/>
        </w:rPr>
        <w:t>___________________________________________________________________________</w:t>
      </w:r>
    </w:p>
    <w:p w14:paraId="3008F005" w14:textId="77777777" w:rsidR="00E53C4A" w:rsidRPr="00B76B66" w:rsidRDefault="00E53C4A" w:rsidP="00E53C4A">
      <w:pPr>
        <w:widowControl w:val="0"/>
        <w:autoSpaceDE w:val="0"/>
        <w:autoSpaceDN w:val="0"/>
        <w:adjustRightInd w:val="0"/>
        <w:ind w:left="1416" w:firstLine="708"/>
        <w:rPr>
          <w:bCs/>
          <w:sz w:val="22"/>
          <w:szCs w:val="22"/>
        </w:rPr>
      </w:pPr>
      <w:r w:rsidRPr="00B76B66">
        <w:rPr>
          <w:bCs/>
          <w:sz w:val="22"/>
          <w:szCs w:val="22"/>
        </w:rPr>
        <w:t>(naziv i sjedište gospodarskog subjekta, OIB)</w:t>
      </w:r>
    </w:p>
    <w:p w14:paraId="61ECB280" w14:textId="77777777" w:rsidR="00E53C4A" w:rsidRPr="00B76B66" w:rsidRDefault="00E53C4A" w:rsidP="00E53C4A">
      <w:pPr>
        <w:ind w:right="-180"/>
        <w:jc w:val="both"/>
        <w:rPr>
          <w:sz w:val="22"/>
          <w:szCs w:val="22"/>
        </w:rPr>
      </w:pPr>
    </w:p>
    <w:p w14:paraId="5088CBAA" w14:textId="61974F33" w:rsidR="00E53C4A" w:rsidRPr="00B76B66" w:rsidRDefault="00E53C4A" w:rsidP="00E53C4A">
      <w:pPr>
        <w:ind w:right="-180"/>
        <w:jc w:val="both"/>
        <w:rPr>
          <w:sz w:val="22"/>
          <w:szCs w:val="22"/>
        </w:rPr>
      </w:pPr>
      <w:r w:rsidRPr="00B76B66">
        <w:rPr>
          <w:sz w:val="22"/>
          <w:szCs w:val="22"/>
        </w:rPr>
        <w:t xml:space="preserve">izjavljujem da navedena tvrtka nudi jamstvo za otklanjanje nedostataka u jamstvenom roku u trajanju od _____ mjeseci na sve izvedene radove i ugrađenu opremu </w:t>
      </w:r>
      <w:r w:rsidRPr="00B76B66">
        <w:rPr>
          <w:bCs/>
          <w:iCs/>
          <w:sz w:val="22"/>
          <w:szCs w:val="22"/>
        </w:rPr>
        <w:t xml:space="preserve">vezano za postupak javne nabave </w:t>
      </w:r>
      <w:r w:rsidR="00CC575E">
        <w:rPr>
          <w:bCs/>
          <w:iCs/>
          <w:sz w:val="22"/>
          <w:szCs w:val="22"/>
        </w:rPr>
        <w:t>male</w:t>
      </w:r>
      <w:r w:rsidRPr="00B76B66">
        <w:rPr>
          <w:bCs/>
          <w:iCs/>
          <w:sz w:val="22"/>
          <w:szCs w:val="22"/>
        </w:rPr>
        <w:t xml:space="preserve"> vrijednosti</w:t>
      </w:r>
      <w:r w:rsidRPr="00B76B66">
        <w:rPr>
          <w:sz w:val="22"/>
          <w:szCs w:val="22"/>
        </w:rPr>
        <w:t xml:space="preserve"> </w:t>
      </w:r>
      <w:r w:rsidRPr="00B76B66">
        <w:rPr>
          <w:bCs/>
          <w:sz w:val="22"/>
          <w:szCs w:val="22"/>
        </w:rPr>
        <w:t xml:space="preserve">radova </w:t>
      </w:r>
      <w:r w:rsidR="00CC575E">
        <w:rPr>
          <w:sz w:val="22"/>
          <w:szCs w:val="20"/>
        </w:rPr>
        <w:t>u sklopu Projekta „Hrvatska: Ususret održivom, pravednom i učinkovitom obrazovanju” iz Zajma Svjetske banke br. 9303-HR</w:t>
      </w:r>
      <w:r w:rsidRPr="00CC575E">
        <w:rPr>
          <w:iCs/>
          <w:sz w:val="22"/>
          <w:szCs w:val="22"/>
        </w:rPr>
        <w:t>,</w:t>
      </w:r>
      <w:r w:rsidRPr="00CC575E">
        <w:rPr>
          <w:sz w:val="22"/>
          <w:szCs w:val="22"/>
        </w:rPr>
        <w:t xml:space="preserve"> </w:t>
      </w:r>
      <w:r w:rsidRPr="00CC575E">
        <w:rPr>
          <w:bCs/>
          <w:iCs/>
          <w:sz w:val="22"/>
          <w:szCs w:val="22"/>
        </w:rPr>
        <w:t>e</w:t>
      </w:r>
      <w:r w:rsidRPr="00B76B66">
        <w:rPr>
          <w:bCs/>
          <w:iCs/>
          <w:sz w:val="22"/>
          <w:szCs w:val="22"/>
        </w:rPr>
        <w:t>videncijski broj nabave</w:t>
      </w:r>
      <w:r w:rsidRPr="00B76B66">
        <w:rPr>
          <w:sz w:val="22"/>
          <w:szCs w:val="22"/>
        </w:rPr>
        <w:t xml:space="preserve"> </w:t>
      </w:r>
      <w:r w:rsidR="00CC575E">
        <w:rPr>
          <w:rFonts w:eastAsia="Calibri"/>
          <w:bCs/>
          <w:iCs/>
          <w:sz w:val="22"/>
          <w:szCs w:val="22"/>
        </w:rPr>
        <w:t>NMV 17-23, za __. grupu _____________</w:t>
      </w:r>
      <w:r w:rsidRPr="00B76B66">
        <w:rPr>
          <w:sz w:val="22"/>
          <w:szCs w:val="22"/>
        </w:rPr>
        <w:t>.</w:t>
      </w:r>
    </w:p>
    <w:p w14:paraId="2AFA1991" w14:textId="77777777" w:rsidR="00E53C4A" w:rsidRPr="00B76B66" w:rsidRDefault="00E53C4A" w:rsidP="00E53C4A">
      <w:pPr>
        <w:jc w:val="both"/>
        <w:rPr>
          <w:sz w:val="22"/>
          <w:szCs w:val="22"/>
        </w:rPr>
      </w:pPr>
    </w:p>
    <w:p w14:paraId="57B39D3A" w14:textId="77777777" w:rsidR="00E53C4A" w:rsidRPr="00B76B66" w:rsidRDefault="00E53C4A" w:rsidP="00E53C4A">
      <w:pPr>
        <w:widowControl w:val="0"/>
        <w:autoSpaceDE w:val="0"/>
        <w:autoSpaceDN w:val="0"/>
        <w:adjustRightInd w:val="0"/>
        <w:spacing w:line="360" w:lineRule="auto"/>
        <w:jc w:val="both"/>
        <w:rPr>
          <w:bCs/>
          <w:sz w:val="22"/>
          <w:szCs w:val="22"/>
        </w:rPr>
      </w:pPr>
      <w:r w:rsidRPr="00B76B66">
        <w:rPr>
          <w:bCs/>
          <w:sz w:val="22"/>
          <w:szCs w:val="22"/>
        </w:rPr>
        <w:t>U ______________, __/__/</w:t>
      </w:r>
      <w:r w:rsidR="00A75F71" w:rsidRPr="00B76B66">
        <w:rPr>
          <w:bCs/>
          <w:sz w:val="22"/>
          <w:szCs w:val="22"/>
        </w:rPr>
        <w:t>_____.</w:t>
      </w:r>
      <w:r w:rsidRPr="00B76B66">
        <w:rPr>
          <w:bCs/>
          <w:sz w:val="22"/>
          <w:szCs w:val="22"/>
        </w:rPr>
        <w:tab/>
      </w:r>
      <w:r w:rsidRPr="00B76B66">
        <w:rPr>
          <w:bCs/>
          <w:sz w:val="22"/>
          <w:szCs w:val="22"/>
        </w:rPr>
        <w:tab/>
      </w:r>
    </w:p>
    <w:p w14:paraId="20A393D6" w14:textId="77777777" w:rsidR="00E53C4A" w:rsidRPr="00B76B66" w:rsidRDefault="00E53C4A" w:rsidP="00E53C4A">
      <w:pPr>
        <w:widowControl w:val="0"/>
        <w:autoSpaceDE w:val="0"/>
        <w:autoSpaceDN w:val="0"/>
        <w:adjustRightInd w:val="0"/>
        <w:spacing w:line="360" w:lineRule="auto"/>
        <w:jc w:val="both"/>
        <w:rPr>
          <w:bCs/>
          <w:sz w:val="22"/>
          <w:szCs w:val="22"/>
        </w:rPr>
      </w:pPr>
      <w:r w:rsidRPr="00B76B66">
        <w:rPr>
          <w:bCs/>
          <w:sz w:val="22"/>
          <w:szCs w:val="22"/>
        </w:rPr>
        <w:tab/>
      </w:r>
      <w:r w:rsidRPr="00B76B66">
        <w:rPr>
          <w:bCs/>
          <w:sz w:val="22"/>
          <w:szCs w:val="22"/>
        </w:rPr>
        <w:tab/>
      </w:r>
      <w:r w:rsidRPr="00B76B66">
        <w:rPr>
          <w:bCs/>
          <w:sz w:val="22"/>
          <w:szCs w:val="22"/>
        </w:rPr>
        <w:tab/>
      </w:r>
      <w:r w:rsidRPr="00B76B66">
        <w:rPr>
          <w:bCs/>
          <w:sz w:val="22"/>
          <w:szCs w:val="22"/>
        </w:rPr>
        <w:tab/>
      </w:r>
      <w:r w:rsidRPr="00B76B66">
        <w:rPr>
          <w:bCs/>
          <w:sz w:val="22"/>
          <w:szCs w:val="22"/>
        </w:rPr>
        <w:tab/>
      </w:r>
      <w:r w:rsidRPr="00B76B66">
        <w:rPr>
          <w:bCs/>
          <w:sz w:val="22"/>
          <w:szCs w:val="22"/>
        </w:rPr>
        <w:tab/>
      </w:r>
      <w:r w:rsidRPr="00B76B66">
        <w:rPr>
          <w:bCs/>
          <w:sz w:val="22"/>
          <w:szCs w:val="22"/>
        </w:rPr>
        <w:tab/>
      </w:r>
    </w:p>
    <w:p w14:paraId="3E6B4372" w14:textId="77777777" w:rsidR="00E53C4A" w:rsidRDefault="00E53C4A" w:rsidP="00E53C4A">
      <w:pPr>
        <w:widowControl w:val="0"/>
        <w:autoSpaceDE w:val="0"/>
        <w:autoSpaceDN w:val="0"/>
        <w:adjustRightInd w:val="0"/>
        <w:spacing w:line="360" w:lineRule="auto"/>
        <w:ind w:left="4956" w:firstLine="708"/>
        <w:jc w:val="both"/>
        <w:rPr>
          <w:bCs/>
          <w:sz w:val="22"/>
          <w:szCs w:val="22"/>
        </w:rPr>
      </w:pPr>
      <w:r w:rsidRPr="00B76B66">
        <w:rPr>
          <w:bCs/>
          <w:sz w:val="22"/>
          <w:szCs w:val="22"/>
        </w:rPr>
        <w:t>ZA PONUDITELJA:</w:t>
      </w:r>
    </w:p>
    <w:p w14:paraId="235B6B11" w14:textId="77777777" w:rsidR="00CC575E" w:rsidRDefault="00CC575E" w:rsidP="00E53C4A">
      <w:pPr>
        <w:widowControl w:val="0"/>
        <w:autoSpaceDE w:val="0"/>
        <w:autoSpaceDN w:val="0"/>
        <w:adjustRightInd w:val="0"/>
        <w:spacing w:line="360" w:lineRule="auto"/>
        <w:ind w:left="4956" w:firstLine="708"/>
        <w:jc w:val="both"/>
        <w:rPr>
          <w:bCs/>
          <w:sz w:val="22"/>
          <w:szCs w:val="22"/>
        </w:rPr>
      </w:pPr>
    </w:p>
    <w:p w14:paraId="6BE3FC47" w14:textId="77777777" w:rsidR="00CC575E" w:rsidRPr="008C6B54" w:rsidRDefault="00CC575E" w:rsidP="00CC575E">
      <w:pPr>
        <w:ind w:firstLine="4678"/>
        <w:rPr>
          <w:sz w:val="22"/>
          <w:szCs w:val="22"/>
        </w:rPr>
      </w:pPr>
      <w:r w:rsidRPr="008C6B54">
        <w:rPr>
          <w:sz w:val="22"/>
          <w:szCs w:val="22"/>
        </w:rPr>
        <w:t>________________________</w:t>
      </w:r>
    </w:p>
    <w:p w14:paraId="24521D57" w14:textId="77777777" w:rsidR="00CC575E" w:rsidRPr="008C6B54" w:rsidRDefault="00CC575E" w:rsidP="00CC575E">
      <w:pPr>
        <w:ind w:right="-180" w:firstLine="4678"/>
        <w:jc w:val="both"/>
        <w:rPr>
          <w:b/>
          <w:i/>
          <w:sz w:val="22"/>
          <w:szCs w:val="22"/>
        </w:rPr>
      </w:pPr>
      <w:r w:rsidRPr="008C6B54">
        <w:rPr>
          <w:sz w:val="22"/>
          <w:szCs w:val="22"/>
        </w:rPr>
        <w:t>(ime i prezime ovlaštene osobe za zastupanje)</w:t>
      </w:r>
    </w:p>
    <w:p w14:paraId="7D3C5BA8" w14:textId="77777777" w:rsidR="00CC575E" w:rsidRDefault="00CC575E" w:rsidP="00CC575E">
      <w:pPr>
        <w:ind w:right="-180" w:firstLine="4678"/>
        <w:jc w:val="both"/>
        <w:rPr>
          <w:sz w:val="22"/>
          <w:szCs w:val="22"/>
        </w:rPr>
      </w:pPr>
    </w:p>
    <w:p w14:paraId="5CA8B983" w14:textId="77777777" w:rsidR="00CC575E" w:rsidRPr="008C6B54" w:rsidRDefault="00CC575E" w:rsidP="00CC575E">
      <w:pPr>
        <w:ind w:right="-180" w:firstLine="4678"/>
        <w:jc w:val="both"/>
        <w:rPr>
          <w:sz w:val="22"/>
          <w:szCs w:val="22"/>
        </w:rPr>
      </w:pPr>
    </w:p>
    <w:p w14:paraId="0F95400F" w14:textId="77777777" w:rsidR="00CC575E" w:rsidRPr="008C6B54" w:rsidRDefault="00CC575E" w:rsidP="00CC575E">
      <w:pPr>
        <w:ind w:right="-180" w:firstLine="4678"/>
        <w:jc w:val="both"/>
        <w:rPr>
          <w:sz w:val="22"/>
          <w:szCs w:val="22"/>
        </w:rPr>
      </w:pPr>
      <w:r w:rsidRPr="008C6B54">
        <w:rPr>
          <w:sz w:val="22"/>
          <w:szCs w:val="22"/>
        </w:rPr>
        <w:t>________________________</w:t>
      </w:r>
    </w:p>
    <w:p w14:paraId="6BC73505" w14:textId="77777777" w:rsidR="00CC575E" w:rsidRPr="00597CF4" w:rsidRDefault="00CC575E" w:rsidP="00CC575E">
      <w:pPr>
        <w:ind w:firstLine="4678"/>
        <w:rPr>
          <w:rFonts w:ascii="Arial" w:hAnsi="Arial" w:cs="Arial"/>
          <w:sz w:val="22"/>
          <w:szCs w:val="22"/>
        </w:rPr>
      </w:pPr>
      <w:r w:rsidRPr="008C6B54">
        <w:rPr>
          <w:sz w:val="22"/>
          <w:szCs w:val="22"/>
        </w:rPr>
        <w:t>(potpis ovlaštene osobe za zastupanje</w:t>
      </w:r>
      <w:r w:rsidRPr="00597CF4">
        <w:rPr>
          <w:rFonts w:ascii="Arial" w:hAnsi="Arial" w:cs="Arial"/>
          <w:sz w:val="22"/>
          <w:szCs w:val="22"/>
        </w:rPr>
        <w:t>)</w:t>
      </w:r>
    </w:p>
    <w:p w14:paraId="09C623E4" w14:textId="178F842C" w:rsidR="00597CF4" w:rsidRPr="003E5369" w:rsidRDefault="00EC7CA6" w:rsidP="003F68B3">
      <w:pPr>
        <w:pStyle w:val="TOCNaslov"/>
        <w:outlineLvl w:val="1"/>
        <w:rPr>
          <w:szCs w:val="22"/>
        </w:rPr>
      </w:pPr>
      <w:r w:rsidRPr="00B76B66">
        <w:rPr>
          <w:szCs w:val="22"/>
        </w:rPr>
        <w:br w:type="page"/>
      </w:r>
      <w:bookmarkStart w:id="315" w:name="_Toc138923421"/>
      <w:bookmarkStart w:id="316" w:name="_Toc142410960"/>
      <w:bookmarkStart w:id="317" w:name="_Toc153956091"/>
      <w:r w:rsidR="006B626B" w:rsidRPr="003E5369">
        <w:rPr>
          <w:noProof/>
          <w:szCs w:val="22"/>
        </w:rPr>
        <w:lastRenderedPageBreak/>
        <w:t xml:space="preserve">PRILOG </w:t>
      </w:r>
      <w:r w:rsidR="00C7237E">
        <w:rPr>
          <w:noProof/>
          <w:szCs w:val="22"/>
        </w:rPr>
        <w:t>5</w:t>
      </w:r>
      <w:r w:rsidR="006B626B" w:rsidRPr="003E5369">
        <w:rPr>
          <w:noProof/>
          <w:szCs w:val="22"/>
        </w:rPr>
        <w:t xml:space="preserve">.  </w:t>
      </w:r>
      <w:r w:rsidR="00796862" w:rsidRPr="003E5369">
        <w:rPr>
          <w:noProof/>
          <w:szCs w:val="22"/>
        </w:rPr>
        <w:t xml:space="preserve">- </w:t>
      </w:r>
      <w:r w:rsidR="00597CF4" w:rsidRPr="003E5369">
        <w:t>IZJAVA O NEPOSTOJANJU OKOLNOSTI IZ ČLANKA 5K UREDBE (EU) BR. 833/2014 I NJEZINIH IZMJENA</w:t>
      </w:r>
      <w:bookmarkEnd w:id="315"/>
      <w:bookmarkEnd w:id="316"/>
      <w:bookmarkEnd w:id="317"/>
    </w:p>
    <w:p w14:paraId="115BA318" w14:textId="77777777" w:rsidR="00597CF4" w:rsidRPr="008C6B54" w:rsidRDefault="00597CF4" w:rsidP="00597CF4">
      <w:pPr>
        <w:jc w:val="both"/>
        <w:rPr>
          <w:sz w:val="22"/>
          <w:lang w:val="x-none" w:eastAsia="x-none"/>
        </w:rPr>
      </w:pPr>
    </w:p>
    <w:p w14:paraId="038C8B37" w14:textId="77777777" w:rsidR="00597CF4" w:rsidRPr="008C6B54" w:rsidRDefault="00597CF4" w:rsidP="00597CF4">
      <w:pPr>
        <w:jc w:val="both"/>
        <w:rPr>
          <w:b/>
          <w:bCs/>
          <w:color w:val="000000"/>
          <w:sz w:val="22"/>
        </w:rPr>
      </w:pPr>
      <w:r w:rsidRPr="008C6B54">
        <w:rPr>
          <w:iCs/>
          <w:color w:val="000000"/>
          <w:sz w:val="22"/>
        </w:rPr>
        <w:t>Odlukom Vijeća Europske Unije 2022/578 o izmjeni Odluke 2014/512/ZVSP o mjerama ograničavanja s obzirom na djelovanja Rusije kojima se destabilizira stanje u Ukrajini</w:t>
      </w:r>
      <w:r w:rsidRPr="008C6B54">
        <w:rPr>
          <w:color w:val="000000"/>
          <w:sz w:val="22"/>
        </w:rPr>
        <w:t xml:space="preserve"> – </w:t>
      </w:r>
      <w:r w:rsidRPr="008C6B54">
        <w:rPr>
          <w:b/>
          <w:bCs/>
          <w:color w:val="000000"/>
          <w:sz w:val="22"/>
        </w:rPr>
        <w:t>čl.1.h.</w:t>
      </w:r>
    </w:p>
    <w:p w14:paraId="41C57900" w14:textId="3FF24044" w:rsidR="00597CF4" w:rsidRPr="008C6B54" w:rsidRDefault="00796862" w:rsidP="008C6B54">
      <w:pPr>
        <w:rPr>
          <w:sz w:val="22"/>
        </w:rPr>
      </w:pPr>
      <w:r>
        <w:rPr>
          <w:color w:val="000000"/>
          <w:sz w:val="22"/>
        </w:rPr>
        <w:t>Poveznica</w:t>
      </w:r>
      <w:r w:rsidR="00597CF4" w:rsidRPr="008C6B54">
        <w:rPr>
          <w:color w:val="000000"/>
          <w:sz w:val="22"/>
        </w:rPr>
        <w:t xml:space="preserve">: </w:t>
      </w:r>
      <w:hyperlink r:id="rId23" w:history="1">
        <w:r w:rsidR="00597CF4" w:rsidRPr="008C6B54">
          <w:rPr>
            <w:color w:val="0000FF"/>
            <w:sz w:val="22"/>
            <w:u w:val="single"/>
          </w:rPr>
          <w:t>https://eur-lex.europa.eu/legal-content/HR/TXT/?uri=uriserv%3AOJ.L_.2022.111.01.0070.01.HRV&amp;toc=OJ%3AL%3A2022%3A111%3ATOC</w:t>
        </w:r>
      </w:hyperlink>
    </w:p>
    <w:p w14:paraId="4FBFBB6F" w14:textId="77777777" w:rsidR="00597CF4" w:rsidRPr="008C6B54" w:rsidRDefault="00597CF4" w:rsidP="00597CF4">
      <w:pPr>
        <w:jc w:val="both"/>
        <w:rPr>
          <w:color w:val="000000"/>
          <w:sz w:val="22"/>
        </w:rPr>
      </w:pPr>
    </w:p>
    <w:p w14:paraId="09866147" w14:textId="77777777" w:rsidR="00597CF4" w:rsidRPr="008C6B54" w:rsidRDefault="00597CF4" w:rsidP="00597CF4">
      <w:pPr>
        <w:jc w:val="both"/>
        <w:rPr>
          <w:b/>
          <w:bCs/>
          <w:color w:val="000000"/>
          <w:sz w:val="22"/>
        </w:rPr>
      </w:pPr>
      <w:r w:rsidRPr="008C6B54">
        <w:rPr>
          <w:iCs/>
          <w:color w:val="000000"/>
          <w:sz w:val="22"/>
        </w:rPr>
        <w:t>Uredbom Vijeća Europske Unije 2022/576 o izmjeni Uredbe (EU) br. 833/2014 o mjerama ograničavanja s obzirom na djelovanja Rusije kojima se destabilizira stanje u Ukrajini</w:t>
      </w:r>
      <w:r w:rsidRPr="008C6B54">
        <w:rPr>
          <w:color w:val="000000"/>
          <w:sz w:val="22"/>
        </w:rPr>
        <w:t xml:space="preserve"> – </w:t>
      </w:r>
      <w:r w:rsidRPr="008C6B54">
        <w:rPr>
          <w:b/>
          <w:bCs/>
          <w:color w:val="000000"/>
          <w:sz w:val="22"/>
        </w:rPr>
        <w:t>čl. 5.k.</w:t>
      </w:r>
    </w:p>
    <w:p w14:paraId="034E8D01" w14:textId="3A79AE29" w:rsidR="00597CF4" w:rsidRPr="008C6B54" w:rsidRDefault="00796862" w:rsidP="00796862">
      <w:pPr>
        <w:rPr>
          <w:sz w:val="22"/>
        </w:rPr>
      </w:pPr>
      <w:r>
        <w:rPr>
          <w:color w:val="000000"/>
          <w:sz w:val="22"/>
        </w:rPr>
        <w:t>Poveznica</w:t>
      </w:r>
      <w:r w:rsidR="00597CF4" w:rsidRPr="008C6B54">
        <w:rPr>
          <w:color w:val="000000"/>
          <w:sz w:val="22"/>
        </w:rPr>
        <w:t xml:space="preserve">: </w:t>
      </w:r>
      <w:hyperlink r:id="rId24" w:history="1">
        <w:r w:rsidR="00597CF4" w:rsidRPr="008C6B54">
          <w:rPr>
            <w:color w:val="0000FF"/>
            <w:sz w:val="22"/>
            <w:u w:val="single"/>
          </w:rPr>
          <w:t>https://eur-lex.europa.eu/legal-content/HR/TXT/?uri=uriserv%3AOJ.L_.2022.111.01.0001.01.HRV&amp;toc=OJ%3AL%3A2022%3A111%3ATOC</w:t>
        </w:r>
      </w:hyperlink>
    </w:p>
    <w:p w14:paraId="77841948" w14:textId="77777777" w:rsidR="00597CF4" w:rsidRPr="008C6B54" w:rsidRDefault="00597CF4" w:rsidP="00597CF4">
      <w:pPr>
        <w:jc w:val="both"/>
        <w:rPr>
          <w:color w:val="000000"/>
          <w:sz w:val="22"/>
        </w:rPr>
      </w:pPr>
    </w:p>
    <w:p w14:paraId="21CAC8A9" w14:textId="77777777" w:rsidR="00597CF4" w:rsidRPr="008C6B54" w:rsidRDefault="00597CF4" w:rsidP="00597CF4">
      <w:pPr>
        <w:jc w:val="both"/>
        <w:rPr>
          <w:b/>
          <w:bCs/>
          <w:color w:val="000000"/>
          <w:sz w:val="22"/>
        </w:rPr>
      </w:pPr>
      <w:r w:rsidRPr="008C6B54">
        <w:rPr>
          <w:iCs/>
          <w:color w:val="000000"/>
          <w:sz w:val="22"/>
        </w:rPr>
        <w:t>Uredbom Vijeća Europske Unije 2022/1269 o izmjeni Uredbe (EU) br. 833/2014 o mjerama ograničavanja s obzirom na djelovanja Rusije kojima se destabilizira stanje u Ukrajini</w:t>
      </w:r>
      <w:r w:rsidRPr="008C6B54">
        <w:rPr>
          <w:color w:val="000000"/>
          <w:sz w:val="22"/>
        </w:rPr>
        <w:t xml:space="preserve"> – </w:t>
      </w:r>
      <w:r w:rsidRPr="008C6B54">
        <w:rPr>
          <w:b/>
          <w:bCs/>
          <w:color w:val="000000"/>
          <w:sz w:val="22"/>
        </w:rPr>
        <w:t>čl. 1. točka 15.</w:t>
      </w:r>
    </w:p>
    <w:p w14:paraId="7B80BC5B" w14:textId="788CB69F" w:rsidR="00597CF4" w:rsidRPr="008C6B54" w:rsidRDefault="00796862" w:rsidP="00796862">
      <w:pPr>
        <w:rPr>
          <w:color w:val="000000"/>
          <w:sz w:val="22"/>
        </w:rPr>
      </w:pPr>
      <w:r>
        <w:rPr>
          <w:color w:val="000000"/>
          <w:sz w:val="22"/>
        </w:rPr>
        <w:t>Poveznica</w:t>
      </w:r>
      <w:r w:rsidR="00597CF4" w:rsidRPr="008C6B54">
        <w:rPr>
          <w:color w:val="000000"/>
          <w:sz w:val="22"/>
        </w:rPr>
        <w:t xml:space="preserve">: </w:t>
      </w:r>
      <w:hyperlink r:id="rId25" w:history="1">
        <w:r w:rsidR="00597CF4" w:rsidRPr="008C6B54">
          <w:rPr>
            <w:color w:val="0000FF"/>
            <w:sz w:val="22"/>
            <w:u w:val="single"/>
          </w:rPr>
          <w:t>https://eur-lex.europa.eu/legal-content/HR/TXT/PDF/?uri=CELEX:32022R1269&amp;qid=1687941136686</w:t>
        </w:r>
      </w:hyperlink>
    </w:p>
    <w:p w14:paraId="14C6DB68" w14:textId="77777777" w:rsidR="00597CF4" w:rsidRPr="008C6B54" w:rsidRDefault="00597CF4" w:rsidP="00597CF4">
      <w:pPr>
        <w:jc w:val="both"/>
        <w:rPr>
          <w:b/>
          <w:bCs/>
          <w:color w:val="000000"/>
          <w:sz w:val="22"/>
        </w:rPr>
      </w:pPr>
    </w:p>
    <w:p w14:paraId="2BDBF16F" w14:textId="77777777" w:rsidR="00597CF4" w:rsidRPr="008C6B54" w:rsidRDefault="00597CF4" w:rsidP="00597CF4">
      <w:pPr>
        <w:jc w:val="both"/>
        <w:rPr>
          <w:b/>
          <w:bCs/>
          <w:color w:val="000000"/>
          <w:sz w:val="22"/>
        </w:rPr>
      </w:pPr>
      <w:r w:rsidRPr="008C6B54">
        <w:rPr>
          <w:iCs/>
          <w:color w:val="000000"/>
          <w:sz w:val="22"/>
        </w:rPr>
        <w:t>Uredbom Vijeća Europske Unije 2023/1214 o izmjeni Uredbe (EU) br. 833/2014 o mjerama ograničavanja s obzirom na djelovanja Rusije kojima se destabilizira stanje u Ukrajini</w:t>
      </w:r>
      <w:r w:rsidRPr="008C6B54">
        <w:rPr>
          <w:color w:val="000000"/>
          <w:sz w:val="22"/>
        </w:rPr>
        <w:t xml:space="preserve"> – </w:t>
      </w:r>
      <w:r w:rsidRPr="008C6B54">
        <w:rPr>
          <w:b/>
          <w:bCs/>
          <w:color w:val="000000"/>
          <w:sz w:val="22"/>
        </w:rPr>
        <w:t>čl. 1. točka 22.</w:t>
      </w:r>
    </w:p>
    <w:p w14:paraId="2FCA0232" w14:textId="354F6EE1" w:rsidR="00597CF4" w:rsidRPr="008C6B54" w:rsidRDefault="00796862" w:rsidP="00597CF4">
      <w:pPr>
        <w:jc w:val="both"/>
        <w:rPr>
          <w:color w:val="000000"/>
          <w:sz w:val="22"/>
        </w:rPr>
      </w:pPr>
      <w:r>
        <w:rPr>
          <w:color w:val="000000"/>
          <w:sz w:val="22"/>
        </w:rPr>
        <w:t>Poveznica</w:t>
      </w:r>
      <w:r w:rsidR="00597CF4" w:rsidRPr="008C6B54">
        <w:rPr>
          <w:color w:val="000000"/>
          <w:sz w:val="22"/>
        </w:rPr>
        <w:t xml:space="preserve">: </w:t>
      </w:r>
      <w:hyperlink r:id="rId26" w:history="1">
        <w:r w:rsidR="00597CF4" w:rsidRPr="008C6B54">
          <w:rPr>
            <w:color w:val="0000FF"/>
            <w:sz w:val="22"/>
            <w:u w:val="single"/>
          </w:rPr>
          <w:t>https://eur-lex.europa.eu/legal-content/HR/TXT/PDF/?uri=OJ:L:2023:159I:FULL</w:t>
        </w:r>
      </w:hyperlink>
    </w:p>
    <w:p w14:paraId="73C30DF4" w14:textId="77777777" w:rsidR="00597CF4" w:rsidRPr="008C6B54" w:rsidRDefault="00597CF4" w:rsidP="00597CF4">
      <w:pPr>
        <w:jc w:val="both"/>
        <w:rPr>
          <w:b/>
          <w:bCs/>
          <w:color w:val="000000"/>
          <w:sz w:val="22"/>
        </w:rPr>
      </w:pPr>
    </w:p>
    <w:p w14:paraId="1CFB4905" w14:textId="77777777" w:rsidR="00597CF4" w:rsidRPr="008C6B54" w:rsidRDefault="00597CF4" w:rsidP="00597CF4">
      <w:pPr>
        <w:jc w:val="both"/>
        <w:rPr>
          <w:color w:val="000000"/>
          <w:sz w:val="22"/>
        </w:rPr>
      </w:pPr>
      <w:r w:rsidRPr="008C6B54">
        <w:rPr>
          <w:color w:val="000000"/>
          <w:sz w:val="22"/>
        </w:rPr>
        <w:t>propisano je:</w:t>
      </w:r>
    </w:p>
    <w:p w14:paraId="6F2D1690" w14:textId="77777777" w:rsidR="00597CF4" w:rsidRPr="008C6B54" w:rsidRDefault="00597CF4" w:rsidP="00597CF4">
      <w:pPr>
        <w:autoSpaceDE w:val="0"/>
        <w:autoSpaceDN w:val="0"/>
        <w:adjustRightInd w:val="0"/>
        <w:jc w:val="both"/>
        <w:rPr>
          <w:i/>
          <w:iCs/>
          <w:color w:val="000000"/>
          <w:sz w:val="22"/>
          <w:szCs w:val="22"/>
          <w:lang w:eastAsia="en-US"/>
        </w:rPr>
      </w:pPr>
      <w:r w:rsidRPr="008C6B54">
        <w:rPr>
          <w:i/>
          <w:color w:val="000000"/>
        </w:rPr>
        <w:t>"</w:t>
      </w:r>
      <w:r w:rsidRPr="008C6B54">
        <w:rPr>
          <w:i/>
          <w:iCs/>
          <w:color w:val="000000"/>
          <w:sz w:val="22"/>
          <w:szCs w:val="22"/>
        </w:rPr>
        <w:t>Zabranjuje se dodjela bilo kojeg ugovora o javnoj nabavi ili ugovora o koncesiji koji su obuhvaćeni područjem primjene direktiva o javnoj nabavi, kao i članka 10. stavaka 1. i 3., članka 10. stavka 6. točaka od (a) do (e) i članka 10. stavaka 8., 9. i 10. te članaka 11., 12., 13. i 14. Direktive 2014/23/EU, članka 7. točaka od (a) do (d) i članka 8., članka 10. točaka od (b) do (f) te od (h) do (j) Direktive 2014/24/EU, članka 18., članka 21. točaka od (b) do (e) te od (g) do (i) i članaka 29. i 30. Direktive 2014/25/EU te članka 13. točaka od (a) do (d), od (f) do (h) i točke (j) Direktive 2009/81/EZ, sljedećim osobama, subjektima ili tijelima, ili nastavak izvršavanja bilo kojeg takvog ugovora sa sljedećim osobama, subjektima ili tijelima</w:t>
      </w:r>
      <w:r w:rsidRPr="008C6B54">
        <w:rPr>
          <w:bCs/>
          <w:i/>
          <w:iCs/>
          <w:color w:val="000000"/>
          <w:sz w:val="22"/>
          <w:szCs w:val="22"/>
          <w:lang w:eastAsia="x-none"/>
        </w:rPr>
        <w:t>:</w:t>
      </w:r>
    </w:p>
    <w:p w14:paraId="2FC772AC" w14:textId="77777777" w:rsidR="00597CF4" w:rsidRPr="008C6B54" w:rsidRDefault="00597CF4" w:rsidP="00597CF4">
      <w:pPr>
        <w:jc w:val="both"/>
        <w:rPr>
          <w:bCs/>
          <w:i/>
          <w:iCs/>
          <w:sz w:val="22"/>
          <w:szCs w:val="22"/>
          <w:lang w:eastAsia="x-none"/>
        </w:rPr>
      </w:pPr>
      <w:r w:rsidRPr="008C6B54">
        <w:rPr>
          <w:bCs/>
          <w:i/>
          <w:iCs/>
          <w:sz w:val="22"/>
          <w:szCs w:val="22"/>
          <w:lang w:eastAsia="x-none"/>
        </w:rPr>
        <w:t>(a) ruskim državljaninom, fizičkom osobom s boravištem u Rusiji ili pravnom osobom, subjektom ili tijelom s poslovnim nastanom u Rusiji;</w:t>
      </w:r>
    </w:p>
    <w:p w14:paraId="1186FABE" w14:textId="77777777" w:rsidR="00597CF4" w:rsidRPr="008C6B54" w:rsidRDefault="00597CF4" w:rsidP="00597CF4">
      <w:pPr>
        <w:jc w:val="both"/>
        <w:rPr>
          <w:bCs/>
          <w:i/>
          <w:iCs/>
          <w:sz w:val="22"/>
          <w:szCs w:val="22"/>
          <w:lang w:eastAsia="x-none"/>
        </w:rPr>
      </w:pPr>
      <w:r w:rsidRPr="008C6B54">
        <w:rPr>
          <w:bCs/>
          <w:i/>
          <w:iCs/>
          <w:sz w:val="22"/>
          <w:szCs w:val="22"/>
          <w:lang w:eastAsia="x-none"/>
        </w:rPr>
        <w:t>(b) pravnom osobom, subjektom ili tijelom u čijim vlasničkim pravima subjekt iz točke (a) ovog stavka izravno ili neizravno ima više od 50 % udjela; ili</w:t>
      </w:r>
    </w:p>
    <w:p w14:paraId="024DFEBA" w14:textId="77777777" w:rsidR="00597CF4" w:rsidRPr="008C6B54" w:rsidRDefault="00597CF4" w:rsidP="00597CF4">
      <w:pPr>
        <w:jc w:val="both"/>
        <w:rPr>
          <w:bCs/>
          <w:i/>
          <w:iCs/>
          <w:sz w:val="22"/>
          <w:szCs w:val="22"/>
          <w:lang w:eastAsia="x-none"/>
        </w:rPr>
      </w:pPr>
      <w:r w:rsidRPr="008C6B54">
        <w:rPr>
          <w:bCs/>
          <w:i/>
          <w:iCs/>
          <w:sz w:val="22"/>
          <w:szCs w:val="22"/>
          <w:lang w:eastAsia="x-none"/>
        </w:rPr>
        <w:t>(c) fizičkom ili pravnom osobom, subjektom ili tijelom koji djeluju za račun ili prema uputama subjekta iz točke (a) ili točke (b) ovog stavka,</w:t>
      </w:r>
    </w:p>
    <w:p w14:paraId="0531E5CA" w14:textId="77777777" w:rsidR="00597CF4" w:rsidRPr="008C6B54" w:rsidRDefault="00597CF4" w:rsidP="00597CF4">
      <w:pPr>
        <w:jc w:val="both"/>
        <w:rPr>
          <w:i/>
          <w:color w:val="000000"/>
          <w:sz w:val="22"/>
        </w:rPr>
      </w:pPr>
      <w:r w:rsidRPr="008C6B54">
        <w:rPr>
          <w:bCs/>
          <w:i/>
          <w:iCs/>
          <w:sz w:val="22"/>
          <w:szCs w:val="22"/>
          <w:lang w:eastAsia="x-none"/>
        </w:rPr>
        <w:t>uključujući, ako oni čine više od 10 % vrijednosti ugovora, podugovaratelje, dobavljače ili subjekte na čije se kapacitete oslanja u smislu direktiva o javnoj nabavi</w:t>
      </w:r>
      <w:r w:rsidRPr="008C6B54">
        <w:rPr>
          <w:i/>
          <w:color w:val="000000"/>
          <w:sz w:val="22"/>
        </w:rPr>
        <w:t>."</w:t>
      </w:r>
    </w:p>
    <w:p w14:paraId="66491D0C" w14:textId="77777777" w:rsidR="00597CF4" w:rsidRPr="008C6B54" w:rsidRDefault="00597CF4" w:rsidP="00597CF4">
      <w:pPr>
        <w:jc w:val="both"/>
        <w:rPr>
          <w:b/>
          <w:sz w:val="22"/>
        </w:rPr>
      </w:pPr>
    </w:p>
    <w:p w14:paraId="1DEC3BB4" w14:textId="77777777" w:rsidR="00597CF4" w:rsidRPr="008C6B54" w:rsidRDefault="00597CF4" w:rsidP="00597CF4">
      <w:pPr>
        <w:jc w:val="both"/>
        <w:rPr>
          <w:b/>
          <w:sz w:val="22"/>
        </w:rPr>
      </w:pPr>
    </w:p>
    <w:p w14:paraId="0ABB3798" w14:textId="77777777" w:rsidR="00597CF4" w:rsidRPr="008C6B54" w:rsidRDefault="00597CF4" w:rsidP="00597CF4">
      <w:pPr>
        <w:tabs>
          <w:tab w:val="left" w:pos="946"/>
        </w:tabs>
        <w:spacing w:after="160" w:line="259" w:lineRule="auto"/>
        <w:jc w:val="both"/>
        <w:rPr>
          <w:sz w:val="22"/>
        </w:rPr>
      </w:pPr>
      <w:r w:rsidRPr="008C6B54">
        <w:rPr>
          <w:sz w:val="22"/>
        </w:rPr>
        <w:br w:type="page"/>
      </w:r>
      <w:r w:rsidRPr="008C6B54">
        <w:rPr>
          <w:sz w:val="22"/>
        </w:rPr>
        <w:lastRenderedPageBreak/>
        <w:t>Ja _______________________, OIB: ______________, u svojstvu odgovorne osobe gospodarskog subjekta/ponuditelja __________, ___________, OIB: _________, izjavljujem pod materijalnom i kaznenom odgovornošću, da ne postoje navedene okolnosti iz članka 5k Uredbe (EU) br. 833/2014 i njezinih izmjena, propisane kao zapreka za dodjelu ugovora o javnoj nabavi ponuditelju/zajednici ponuditelja, vezano za ponudu čiji je sastavni dio ova izjava.</w:t>
      </w:r>
    </w:p>
    <w:p w14:paraId="4B507578" w14:textId="77777777" w:rsidR="00597CF4" w:rsidRPr="008C6B54" w:rsidRDefault="00597CF4" w:rsidP="00597CF4">
      <w:pPr>
        <w:jc w:val="both"/>
        <w:rPr>
          <w:sz w:val="22"/>
        </w:rPr>
      </w:pPr>
    </w:p>
    <w:p w14:paraId="68B75FB9" w14:textId="77777777" w:rsidR="00597CF4" w:rsidRPr="008C6B54" w:rsidRDefault="00597CF4" w:rsidP="00597CF4">
      <w:pPr>
        <w:jc w:val="both"/>
        <w:rPr>
          <w:sz w:val="22"/>
        </w:rPr>
      </w:pPr>
    </w:p>
    <w:p w14:paraId="5DE021F5" w14:textId="77777777" w:rsidR="00597CF4" w:rsidRPr="008C6B54" w:rsidRDefault="00597CF4" w:rsidP="00597CF4">
      <w:pPr>
        <w:jc w:val="both"/>
        <w:rPr>
          <w:sz w:val="22"/>
        </w:rPr>
      </w:pPr>
      <w:r w:rsidRPr="008C6B54">
        <w:rPr>
          <w:sz w:val="22"/>
        </w:rPr>
        <w:t xml:space="preserve">U _________, ___________ 2023.              </w:t>
      </w:r>
    </w:p>
    <w:p w14:paraId="7A83A777" w14:textId="77777777" w:rsidR="00597CF4" w:rsidRPr="008C6B54" w:rsidRDefault="00597CF4" w:rsidP="00597CF4">
      <w:pPr>
        <w:jc w:val="both"/>
        <w:rPr>
          <w:sz w:val="22"/>
        </w:rPr>
      </w:pPr>
    </w:p>
    <w:p w14:paraId="27BC7CEA" w14:textId="77777777" w:rsidR="00597CF4" w:rsidRPr="008C6B54" w:rsidRDefault="00597CF4" w:rsidP="00597CF4">
      <w:pPr>
        <w:jc w:val="both"/>
        <w:rPr>
          <w:sz w:val="22"/>
          <w:szCs w:val="22"/>
        </w:rPr>
      </w:pPr>
    </w:p>
    <w:p w14:paraId="0510DA14" w14:textId="77777777" w:rsidR="00597CF4" w:rsidRPr="008C6B54" w:rsidRDefault="00597CF4" w:rsidP="00597CF4">
      <w:pPr>
        <w:ind w:firstLine="4678"/>
        <w:rPr>
          <w:sz w:val="22"/>
          <w:szCs w:val="22"/>
        </w:rPr>
      </w:pPr>
      <w:r w:rsidRPr="008C6B54">
        <w:rPr>
          <w:sz w:val="22"/>
          <w:szCs w:val="22"/>
        </w:rPr>
        <w:t>________________________</w:t>
      </w:r>
    </w:p>
    <w:p w14:paraId="728AE62A" w14:textId="77777777" w:rsidR="00597CF4" w:rsidRPr="008C6B54" w:rsidRDefault="00597CF4" w:rsidP="00597CF4">
      <w:pPr>
        <w:ind w:right="-180" w:firstLine="4678"/>
        <w:jc w:val="both"/>
        <w:rPr>
          <w:b/>
          <w:i/>
          <w:sz w:val="22"/>
          <w:szCs w:val="22"/>
        </w:rPr>
      </w:pPr>
      <w:r w:rsidRPr="008C6B54">
        <w:rPr>
          <w:sz w:val="22"/>
          <w:szCs w:val="22"/>
        </w:rPr>
        <w:t>(ime i prezime ovlaštene osobe za zastupanje)</w:t>
      </w:r>
    </w:p>
    <w:p w14:paraId="55ACBC3D" w14:textId="77777777" w:rsidR="00597CF4" w:rsidRPr="008C6B54" w:rsidRDefault="00597CF4" w:rsidP="00597CF4">
      <w:pPr>
        <w:ind w:right="-180" w:firstLine="4678"/>
        <w:jc w:val="both"/>
        <w:rPr>
          <w:sz w:val="22"/>
          <w:szCs w:val="22"/>
        </w:rPr>
      </w:pPr>
    </w:p>
    <w:p w14:paraId="5EBE480D" w14:textId="77777777" w:rsidR="00597CF4" w:rsidRPr="008C6B54" w:rsidRDefault="00597CF4" w:rsidP="00597CF4">
      <w:pPr>
        <w:ind w:right="-180" w:firstLine="4678"/>
        <w:jc w:val="both"/>
        <w:rPr>
          <w:sz w:val="22"/>
          <w:szCs w:val="22"/>
        </w:rPr>
      </w:pPr>
      <w:r w:rsidRPr="008C6B54">
        <w:rPr>
          <w:sz w:val="22"/>
          <w:szCs w:val="22"/>
        </w:rPr>
        <w:t>________________________</w:t>
      </w:r>
    </w:p>
    <w:p w14:paraId="44DEF709" w14:textId="77777777" w:rsidR="00597CF4" w:rsidRPr="00597CF4" w:rsidRDefault="00597CF4" w:rsidP="00597CF4">
      <w:pPr>
        <w:ind w:firstLine="4678"/>
        <w:rPr>
          <w:rFonts w:ascii="Arial" w:hAnsi="Arial" w:cs="Arial"/>
          <w:sz w:val="22"/>
          <w:szCs w:val="22"/>
        </w:rPr>
      </w:pPr>
      <w:r w:rsidRPr="008C6B54">
        <w:rPr>
          <w:sz w:val="22"/>
          <w:szCs w:val="22"/>
        </w:rPr>
        <w:t>(potpis ovlaštene osobe za zastupanje</w:t>
      </w:r>
      <w:r w:rsidRPr="00597CF4">
        <w:rPr>
          <w:rFonts w:ascii="Arial" w:hAnsi="Arial" w:cs="Arial"/>
          <w:sz w:val="22"/>
          <w:szCs w:val="22"/>
        </w:rPr>
        <w:t>)</w:t>
      </w:r>
    </w:p>
    <w:p w14:paraId="667AD8E7" w14:textId="77777777" w:rsidR="00597CF4" w:rsidRPr="00B76B66" w:rsidRDefault="00597CF4" w:rsidP="00EC7CA6">
      <w:pPr>
        <w:rPr>
          <w:bCs/>
          <w:sz w:val="22"/>
          <w:szCs w:val="22"/>
        </w:rPr>
        <w:sectPr w:rsidR="00597CF4" w:rsidRPr="00B76B66" w:rsidSect="00745A80">
          <w:pgSz w:w="11906" w:h="16838" w:code="9"/>
          <w:pgMar w:top="1622" w:right="1418" w:bottom="1418" w:left="1418" w:header="719" w:footer="397" w:gutter="0"/>
          <w:cols w:space="708"/>
          <w:docGrid w:linePitch="360"/>
        </w:sectPr>
      </w:pPr>
    </w:p>
    <w:p w14:paraId="11E002B8" w14:textId="4022EF7E" w:rsidR="00A75F71" w:rsidRPr="003E5369" w:rsidRDefault="0091636A" w:rsidP="003F68B3">
      <w:pPr>
        <w:pStyle w:val="TOCNaslov"/>
        <w:outlineLvl w:val="1"/>
        <w:rPr>
          <w:noProof/>
        </w:rPr>
      </w:pPr>
      <w:bookmarkStart w:id="318" w:name="_Toc142410961"/>
      <w:bookmarkStart w:id="319" w:name="_Toc153956092"/>
      <w:r w:rsidRPr="003E5369">
        <w:rPr>
          <w:noProof/>
        </w:rPr>
        <w:lastRenderedPageBreak/>
        <w:t xml:space="preserve">PRILOG </w:t>
      </w:r>
      <w:r w:rsidR="00C7237E">
        <w:rPr>
          <w:noProof/>
        </w:rPr>
        <w:t>6</w:t>
      </w:r>
      <w:r w:rsidRPr="003E5369">
        <w:rPr>
          <w:noProof/>
        </w:rPr>
        <w:t xml:space="preserve">. – </w:t>
      </w:r>
      <w:bookmarkStart w:id="320" w:name="_Toc392590965"/>
      <w:r w:rsidR="00A75F71" w:rsidRPr="003E5369">
        <w:rPr>
          <w:noProof/>
        </w:rPr>
        <w:t>IZJAVA O PRIHVAĆANJU SMJERNICA ZA BORBU PROTIV KORUPCIJE I OKVIRA ZA SANKCIJE SVJETSKE BANKE</w:t>
      </w:r>
      <w:r w:rsidR="00A75F71" w:rsidRPr="003E5369">
        <w:rPr>
          <w:noProof/>
        </w:rPr>
        <w:footnoteReference w:id="1"/>
      </w:r>
      <w:bookmarkEnd w:id="318"/>
      <w:bookmarkEnd w:id="319"/>
    </w:p>
    <w:p w14:paraId="22B939A3" w14:textId="77777777" w:rsidR="00B76B66" w:rsidRPr="00B76B66" w:rsidRDefault="00B76B66" w:rsidP="00A75F71">
      <w:pPr>
        <w:tabs>
          <w:tab w:val="right" w:pos="9000"/>
        </w:tabs>
        <w:spacing w:line="480" w:lineRule="auto"/>
        <w:rPr>
          <w:rFonts w:eastAsia="Calibri"/>
          <w:sz w:val="22"/>
          <w:szCs w:val="22"/>
          <w:lang w:eastAsia="en-US"/>
        </w:rPr>
      </w:pPr>
    </w:p>
    <w:tbl>
      <w:tblPr>
        <w:tblStyle w:val="Reetkatablice"/>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0"/>
        <w:gridCol w:w="3020"/>
      </w:tblGrid>
      <w:tr w:rsidR="00B76B66" w:rsidRPr="00B76B66" w14:paraId="3A88B184" w14:textId="77777777" w:rsidTr="00B76B66">
        <w:trPr>
          <w:trHeight w:val="340"/>
          <w:jc w:val="right"/>
        </w:trPr>
        <w:tc>
          <w:tcPr>
            <w:tcW w:w="3020" w:type="dxa"/>
            <w:vAlign w:val="center"/>
          </w:tcPr>
          <w:p w14:paraId="0E0BFE31" w14:textId="77777777" w:rsidR="00B76B66" w:rsidRPr="00B76B66" w:rsidRDefault="00B76B66" w:rsidP="00B76B66">
            <w:pPr>
              <w:tabs>
                <w:tab w:val="right" w:pos="9000"/>
              </w:tabs>
              <w:rPr>
                <w:rFonts w:eastAsia="Calibri"/>
                <w:sz w:val="22"/>
                <w:szCs w:val="22"/>
                <w:lang w:eastAsia="en-US"/>
              </w:rPr>
            </w:pPr>
          </w:p>
        </w:tc>
        <w:tc>
          <w:tcPr>
            <w:tcW w:w="3020" w:type="dxa"/>
            <w:vAlign w:val="center"/>
          </w:tcPr>
          <w:p w14:paraId="7D234B47" w14:textId="4963CDD1" w:rsidR="00B76B66" w:rsidRPr="00B76B66" w:rsidRDefault="00B76B66" w:rsidP="00B76B66">
            <w:pPr>
              <w:tabs>
                <w:tab w:val="right" w:pos="9000"/>
              </w:tabs>
              <w:jc w:val="right"/>
              <w:rPr>
                <w:rFonts w:eastAsia="Calibri"/>
                <w:sz w:val="22"/>
                <w:szCs w:val="22"/>
                <w:lang w:eastAsia="en-US"/>
              </w:rPr>
            </w:pPr>
            <w:r w:rsidRPr="00B76B66">
              <w:rPr>
                <w:rFonts w:eastAsia="Calibri"/>
                <w:sz w:val="22"/>
                <w:szCs w:val="22"/>
                <w:lang w:eastAsia="en-US"/>
              </w:rPr>
              <w:t xml:space="preserve">Datum:  </w:t>
            </w:r>
          </w:p>
        </w:tc>
        <w:tc>
          <w:tcPr>
            <w:tcW w:w="3020" w:type="dxa"/>
            <w:tcBorders>
              <w:bottom w:val="single" w:sz="4" w:space="0" w:color="auto"/>
            </w:tcBorders>
            <w:vAlign w:val="center"/>
          </w:tcPr>
          <w:p w14:paraId="4E0BECCF" w14:textId="77777777" w:rsidR="00B76B66" w:rsidRPr="00B76B66" w:rsidRDefault="00B76B66" w:rsidP="00B76B66">
            <w:pPr>
              <w:tabs>
                <w:tab w:val="right" w:pos="9000"/>
              </w:tabs>
              <w:rPr>
                <w:rFonts w:eastAsia="Calibri"/>
                <w:b/>
                <w:sz w:val="22"/>
                <w:szCs w:val="22"/>
                <w:lang w:eastAsia="en-US"/>
              </w:rPr>
            </w:pPr>
          </w:p>
        </w:tc>
      </w:tr>
      <w:tr w:rsidR="00B76B66" w:rsidRPr="00B76B66" w14:paraId="7AF84A8F" w14:textId="77777777" w:rsidTr="00B76B66">
        <w:trPr>
          <w:trHeight w:val="340"/>
          <w:jc w:val="right"/>
        </w:trPr>
        <w:tc>
          <w:tcPr>
            <w:tcW w:w="3020" w:type="dxa"/>
            <w:vAlign w:val="center"/>
          </w:tcPr>
          <w:p w14:paraId="290EF982" w14:textId="77777777" w:rsidR="00B76B66" w:rsidRPr="00B76B66" w:rsidRDefault="00B76B66" w:rsidP="00B76B66">
            <w:pPr>
              <w:tabs>
                <w:tab w:val="right" w:pos="9000"/>
              </w:tabs>
              <w:rPr>
                <w:rFonts w:eastAsia="Calibri"/>
                <w:sz w:val="22"/>
                <w:szCs w:val="22"/>
                <w:lang w:eastAsia="en-US"/>
              </w:rPr>
            </w:pPr>
          </w:p>
        </w:tc>
        <w:tc>
          <w:tcPr>
            <w:tcW w:w="3020" w:type="dxa"/>
            <w:vAlign w:val="center"/>
          </w:tcPr>
          <w:p w14:paraId="3E86C0ED" w14:textId="78530EAC" w:rsidR="00B76B66" w:rsidRPr="00B76B66" w:rsidRDefault="00B76B66" w:rsidP="00B76B66">
            <w:pPr>
              <w:tabs>
                <w:tab w:val="right" w:pos="9000"/>
              </w:tabs>
              <w:jc w:val="right"/>
              <w:rPr>
                <w:rFonts w:eastAsia="Calibri"/>
                <w:sz w:val="22"/>
                <w:szCs w:val="22"/>
                <w:lang w:eastAsia="en-US"/>
              </w:rPr>
            </w:pPr>
            <w:r w:rsidRPr="00B76B66">
              <w:rPr>
                <w:rFonts w:eastAsia="Calibri"/>
                <w:sz w:val="22"/>
                <w:szCs w:val="22"/>
                <w:lang w:eastAsia="en-US"/>
              </w:rPr>
              <w:t>Ugovor br #</w:t>
            </w:r>
          </w:p>
        </w:tc>
        <w:tc>
          <w:tcPr>
            <w:tcW w:w="3020" w:type="dxa"/>
            <w:tcBorders>
              <w:top w:val="single" w:sz="4" w:space="0" w:color="auto"/>
              <w:bottom w:val="single" w:sz="4" w:space="0" w:color="auto"/>
            </w:tcBorders>
            <w:vAlign w:val="center"/>
          </w:tcPr>
          <w:p w14:paraId="52A40FA0" w14:textId="77777777" w:rsidR="00B76B66" w:rsidRPr="00B76B66" w:rsidRDefault="00B76B66" w:rsidP="00B76B66">
            <w:pPr>
              <w:tabs>
                <w:tab w:val="right" w:pos="9000"/>
              </w:tabs>
              <w:rPr>
                <w:rFonts w:eastAsia="Calibri"/>
                <w:b/>
                <w:sz w:val="22"/>
                <w:szCs w:val="22"/>
                <w:lang w:eastAsia="en-US"/>
              </w:rPr>
            </w:pPr>
          </w:p>
        </w:tc>
      </w:tr>
      <w:tr w:rsidR="00B76B66" w:rsidRPr="00B76B66" w14:paraId="06A8D4D9" w14:textId="77777777" w:rsidTr="00B76B66">
        <w:trPr>
          <w:trHeight w:val="340"/>
          <w:jc w:val="right"/>
        </w:trPr>
        <w:tc>
          <w:tcPr>
            <w:tcW w:w="3020" w:type="dxa"/>
            <w:vAlign w:val="center"/>
          </w:tcPr>
          <w:p w14:paraId="22513D32" w14:textId="77777777" w:rsidR="00B76B66" w:rsidRPr="00B76B66" w:rsidRDefault="00B76B66" w:rsidP="00B76B66">
            <w:pPr>
              <w:tabs>
                <w:tab w:val="right" w:pos="9000"/>
              </w:tabs>
              <w:rPr>
                <w:rFonts w:eastAsia="Calibri"/>
                <w:sz w:val="22"/>
                <w:szCs w:val="22"/>
                <w:lang w:eastAsia="en-US"/>
              </w:rPr>
            </w:pPr>
          </w:p>
        </w:tc>
        <w:tc>
          <w:tcPr>
            <w:tcW w:w="3020" w:type="dxa"/>
            <w:vAlign w:val="center"/>
          </w:tcPr>
          <w:p w14:paraId="21A57AB6" w14:textId="5962E28D" w:rsidR="00B76B66" w:rsidRPr="00B76B66" w:rsidRDefault="00B76B66" w:rsidP="00B76B66">
            <w:pPr>
              <w:tabs>
                <w:tab w:val="right" w:pos="9000"/>
              </w:tabs>
              <w:jc w:val="right"/>
              <w:rPr>
                <w:rFonts w:eastAsia="Calibri"/>
                <w:sz w:val="22"/>
                <w:szCs w:val="22"/>
                <w:lang w:eastAsia="en-US"/>
              </w:rPr>
            </w:pPr>
            <w:r w:rsidRPr="00B76B66">
              <w:rPr>
                <w:rFonts w:eastAsia="Calibri"/>
                <w:sz w:val="22"/>
                <w:szCs w:val="22"/>
                <w:lang w:eastAsia="en-US"/>
              </w:rPr>
              <w:t xml:space="preserve">Naziv Ugovora:  </w:t>
            </w:r>
          </w:p>
        </w:tc>
        <w:tc>
          <w:tcPr>
            <w:tcW w:w="3020" w:type="dxa"/>
            <w:tcBorders>
              <w:top w:val="single" w:sz="4" w:space="0" w:color="auto"/>
              <w:bottom w:val="single" w:sz="4" w:space="0" w:color="auto"/>
            </w:tcBorders>
            <w:vAlign w:val="center"/>
          </w:tcPr>
          <w:p w14:paraId="64615FE6" w14:textId="77777777" w:rsidR="00B76B66" w:rsidRPr="00B76B66" w:rsidRDefault="00B76B66" w:rsidP="00B76B66">
            <w:pPr>
              <w:tabs>
                <w:tab w:val="right" w:pos="9000"/>
              </w:tabs>
              <w:rPr>
                <w:rFonts w:eastAsia="Calibri"/>
                <w:b/>
                <w:sz w:val="22"/>
                <w:szCs w:val="22"/>
                <w:lang w:eastAsia="en-US"/>
              </w:rPr>
            </w:pPr>
          </w:p>
        </w:tc>
      </w:tr>
      <w:tr w:rsidR="00B76B66" w:rsidRPr="00B76B66" w14:paraId="3C712ACA" w14:textId="77777777" w:rsidTr="00B76B66">
        <w:trPr>
          <w:trHeight w:val="340"/>
          <w:jc w:val="right"/>
        </w:trPr>
        <w:tc>
          <w:tcPr>
            <w:tcW w:w="3020" w:type="dxa"/>
            <w:vAlign w:val="center"/>
          </w:tcPr>
          <w:p w14:paraId="15FA3797" w14:textId="77777777" w:rsidR="00B76B66" w:rsidRPr="00B76B66" w:rsidRDefault="00B76B66" w:rsidP="00B76B66">
            <w:pPr>
              <w:tabs>
                <w:tab w:val="right" w:pos="9000"/>
              </w:tabs>
              <w:rPr>
                <w:rFonts w:eastAsia="Calibri"/>
                <w:sz w:val="22"/>
                <w:szCs w:val="22"/>
                <w:lang w:eastAsia="en-US"/>
              </w:rPr>
            </w:pPr>
          </w:p>
        </w:tc>
        <w:tc>
          <w:tcPr>
            <w:tcW w:w="6040" w:type="dxa"/>
            <w:gridSpan w:val="2"/>
            <w:tcBorders>
              <w:bottom w:val="single" w:sz="4" w:space="0" w:color="auto"/>
            </w:tcBorders>
            <w:vAlign w:val="center"/>
          </w:tcPr>
          <w:p w14:paraId="3B335C85" w14:textId="77777777" w:rsidR="00B76B66" w:rsidRPr="00B76B66" w:rsidRDefault="00B76B66" w:rsidP="00B76B66">
            <w:pPr>
              <w:tabs>
                <w:tab w:val="right" w:pos="9000"/>
              </w:tabs>
              <w:rPr>
                <w:rFonts w:eastAsia="Calibri"/>
                <w:b/>
                <w:sz w:val="22"/>
                <w:szCs w:val="22"/>
                <w:lang w:eastAsia="en-US"/>
              </w:rPr>
            </w:pPr>
          </w:p>
        </w:tc>
      </w:tr>
      <w:tr w:rsidR="00B76B66" w:rsidRPr="00B76B66" w14:paraId="35D75709" w14:textId="77777777" w:rsidTr="00B76B66">
        <w:trPr>
          <w:trHeight w:val="340"/>
          <w:jc w:val="right"/>
        </w:trPr>
        <w:tc>
          <w:tcPr>
            <w:tcW w:w="3020" w:type="dxa"/>
            <w:vAlign w:val="center"/>
          </w:tcPr>
          <w:p w14:paraId="5C83645E" w14:textId="77777777" w:rsidR="00B76B66" w:rsidRPr="00B76B66" w:rsidRDefault="00B76B66" w:rsidP="00B76B66">
            <w:pPr>
              <w:tabs>
                <w:tab w:val="right" w:pos="9000"/>
              </w:tabs>
              <w:rPr>
                <w:rFonts w:eastAsia="Calibri"/>
                <w:sz w:val="22"/>
                <w:szCs w:val="22"/>
                <w:lang w:eastAsia="en-US"/>
              </w:rPr>
            </w:pPr>
          </w:p>
        </w:tc>
        <w:tc>
          <w:tcPr>
            <w:tcW w:w="6040" w:type="dxa"/>
            <w:gridSpan w:val="2"/>
            <w:tcBorders>
              <w:top w:val="single" w:sz="4" w:space="0" w:color="auto"/>
              <w:bottom w:val="single" w:sz="4" w:space="0" w:color="auto"/>
            </w:tcBorders>
            <w:vAlign w:val="center"/>
          </w:tcPr>
          <w:p w14:paraId="37AE53F3" w14:textId="77777777" w:rsidR="00B76B66" w:rsidRPr="00B76B66" w:rsidRDefault="00B76B66" w:rsidP="00B76B66">
            <w:pPr>
              <w:tabs>
                <w:tab w:val="right" w:pos="9000"/>
              </w:tabs>
              <w:rPr>
                <w:rFonts w:eastAsia="Calibri"/>
                <w:b/>
                <w:sz w:val="22"/>
                <w:szCs w:val="22"/>
                <w:lang w:eastAsia="en-US"/>
              </w:rPr>
            </w:pPr>
          </w:p>
        </w:tc>
      </w:tr>
    </w:tbl>
    <w:p w14:paraId="67D2F26F" w14:textId="77777777" w:rsidR="00A75F71" w:rsidRPr="00B76B66" w:rsidRDefault="00A75F71" w:rsidP="00A75F71">
      <w:pPr>
        <w:tabs>
          <w:tab w:val="right" w:pos="9000"/>
        </w:tabs>
        <w:rPr>
          <w:rFonts w:eastAsia="Calibri"/>
          <w:sz w:val="22"/>
          <w:szCs w:val="22"/>
          <w:lang w:eastAsia="en-US"/>
        </w:rPr>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222"/>
      </w:tblGrid>
      <w:tr w:rsidR="00B76B66" w:rsidRPr="00B76B66" w14:paraId="26BAE571" w14:textId="77777777" w:rsidTr="00496855">
        <w:trPr>
          <w:trHeight w:val="397"/>
        </w:trPr>
        <w:tc>
          <w:tcPr>
            <w:tcW w:w="1838" w:type="dxa"/>
            <w:vAlign w:val="center"/>
          </w:tcPr>
          <w:p w14:paraId="2C78E8CA" w14:textId="77777777" w:rsidR="00B76B66" w:rsidRPr="00B76B66" w:rsidRDefault="00B76B66" w:rsidP="00B76B66">
            <w:pPr>
              <w:autoSpaceDE w:val="0"/>
              <w:autoSpaceDN w:val="0"/>
              <w:adjustRightInd w:val="0"/>
              <w:jc w:val="right"/>
              <w:rPr>
                <w:rFonts w:eastAsia="Calibri"/>
                <w:sz w:val="22"/>
                <w:szCs w:val="22"/>
                <w:lang w:eastAsia="en-US"/>
              </w:rPr>
            </w:pPr>
            <w:r w:rsidRPr="00B76B66">
              <w:rPr>
                <w:rFonts w:eastAsia="Calibri"/>
                <w:sz w:val="22"/>
                <w:szCs w:val="22"/>
                <w:lang w:eastAsia="en-US"/>
              </w:rPr>
              <w:t>Naziv škole:</w:t>
            </w:r>
          </w:p>
        </w:tc>
        <w:tc>
          <w:tcPr>
            <w:tcW w:w="7222" w:type="dxa"/>
            <w:tcBorders>
              <w:bottom w:val="single" w:sz="4" w:space="0" w:color="auto"/>
            </w:tcBorders>
            <w:vAlign w:val="center"/>
          </w:tcPr>
          <w:p w14:paraId="35876859" w14:textId="77777777" w:rsidR="00B76B66" w:rsidRPr="00B76B66" w:rsidRDefault="00B76B66" w:rsidP="00496855">
            <w:pPr>
              <w:autoSpaceDE w:val="0"/>
              <w:autoSpaceDN w:val="0"/>
              <w:adjustRightInd w:val="0"/>
              <w:rPr>
                <w:rFonts w:eastAsia="Calibri"/>
                <w:b/>
                <w:sz w:val="22"/>
                <w:szCs w:val="22"/>
                <w:lang w:eastAsia="en-US"/>
              </w:rPr>
            </w:pPr>
          </w:p>
        </w:tc>
      </w:tr>
      <w:tr w:rsidR="00B76B66" w:rsidRPr="00B76B66" w14:paraId="0D7421D9" w14:textId="77777777" w:rsidTr="00496855">
        <w:trPr>
          <w:trHeight w:val="397"/>
        </w:trPr>
        <w:tc>
          <w:tcPr>
            <w:tcW w:w="1838" w:type="dxa"/>
            <w:vAlign w:val="center"/>
          </w:tcPr>
          <w:p w14:paraId="6B00E1FC" w14:textId="77777777" w:rsidR="00B76B66" w:rsidRPr="00B76B66" w:rsidRDefault="00B76B66" w:rsidP="00B76B66">
            <w:pPr>
              <w:autoSpaceDE w:val="0"/>
              <w:autoSpaceDN w:val="0"/>
              <w:adjustRightInd w:val="0"/>
              <w:jc w:val="right"/>
              <w:rPr>
                <w:rFonts w:eastAsia="Calibri"/>
                <w:sz w:val="22"/>
                <w:szCs w:val="22"/>
                <w:lang w:eastAsia="en-US"/>
              </w:rPr>
            </w:pPr>
            <w:r w:rsidRPr="00B76B66">
              <w:rPr>
                <w:rFonts w:eastAsia="Calibri"/>
                <w:sz w:val="22"/>
                <w:szCs w:val="22"/>
                <w:lang w:eastAsia="en-US"/>
              </w:rPr>
              <w:t>Osnivač škole:</w:t>
            </w:r>
          </w:p>
        </w:tc>
        <w:tc>
          <w:tcPr>
            <w:tcW w:w="7222" w:type="dxa"/>
            <w:tcBorders>
              <w:top w:val="single" w:sz="4" w:space="0" w:color="auto"/>
              <w:bottom w:val="single" w:sz="4" w:space="0" w:color="auto"/>
            </w:tcBorders>
            <w:vAlign w:val="center"/>
          </w:tcPr>
          <w:p w14:paraId="1BEA7AC2" w14:textId="77777777" w:rsidR="00B76B66" w:rsidRPr="00B76B66" w:rsidRDefault="00B76B66" w:rsidP="00496855">
            <w:pPr>
              <w:autoSpaceDE w:val="0"/>
              <w:autoSpaceDN w:val="0"/>
              <w:adjustRightInd w:val="0"/>
              <w:rPr>
                <w:rFonts w:eastAsia="Calibri"/>
                <w:b/>
                <w:sz w:val="22"/>
                <w:szCs w:val="22"/>
                <w:lang w:eastAsia="en-US"/>
              </w:rPr>
            </w:pPr>
          </w:p>
        </w:tc>
      </w:tr>
    </w:tbl>
    <w:p w14:paraId="10F4C420" w14:textId="77777777" w:rsidR="00B76B66" w:rsidRPr="00B76B66" w:rsidRDefault="00B76B66" w:rsidP="00A75F71">
      <w:pPr>
        <w:autoSpaceDE w:val="0"/>
        <w:autoSpaceDN w:val="0"/>
        <w:adjustRightInd w:val="0"/>
        <w:spacing w:after="160" w:line="276" w:lineRule="auto"/>
        <w:jc w:val="both"/>
        <w:rPr>
          <w:rFonts w:eastAsia="Calibri"/>
          <w:sz w:val="22"/>
          <w:szCs w:val="22"/>
          <w:lang w:eastAsia="en-US"/>
        </w:rPr>
      </w:pPr>
    </w:p>
    <w:p w14:paraId="0DC99BDE" w14:textId="05CC7D6F" w:rsidR="00A75F71" w:rsidRPr="00B76B66" w:rsidRDefault="00A75F71" w:rsidP="00A75F71">
      <w:pPr>
        <w:autoSpaceDE w:val="0"/>
        <w:autoSpaceDN w:val="0"/>
        <w:adjustRightInd w:val="0"/>
        <w:spacing w:after="160" w:line="276" w:lineRule="auto"/>
        <w:jc w:val="both"/>
        <w:rPr>
          <w:rFonts w:eastAsia="MS Mincho"/>
          <w:sz w:val="22"/>
          <w:szCs w:val="22"/>
          <w:lang w:eastAsia="en-US"/>
        </w:rPr>
      </w:pPr>
      <w:r w:rsidRPr="00B76B66">
        <w:rPr>
          <w:rFonts w:eastAsia="Calibri"/>
          <w:sz w:val="22"/>
          <w:szCs w:val="22"/>
          <w:lang w:eastAsia="en-US"/>
        </w:rPr>
        <w:t>Mi, kao i naši podizvođači, podkonzultanti, pružatelji usluga, dobavljači, predstavnici (imenovani ili neimenovani), konzultanti i zaposlenici, prihvaćamo i pristajemo pridržavati se politike Svjetske banke koja se odnosi na prijevare i korupciju (koruptivne, prijevarne i prisilne prakse i tajno dogovaranje), kako su utvrđene i definirane u Smjernicama Svjetske banke za borbu protiv korupcije</w:t>
      </w:r>
      <w:r w:rsidRPr="00B76B66">
        <w:rPr>
          <w:rFonts w:eastAsia="MS Mincho"/>
          <w:sz w:val="22"/>
          <w:szCs w:val="22"/>
          <w:vertAlign w:val="superscript"/>
          <w:lang w:eastAsia="en-GB"/>
        </w:rPr>
        <w:footnoteReference w:id="2"/>
      </w:r>
      <w:r w:rsidRPr="00B76B66">
        <w:rPr>
          <w:rFonts w:eastAsia="Calibri"/>
          <w:sz w:val="22"/>
          <w:szCs w:val="22"/>
          <w:lang w:eastAsia="en-US"/>
        </w:rPr>
        <w:t xml:space="preserve"> u vezi s nabavom i izvršavanjem prethodno opisanog ugovora („Ugovor”), uključujući njegove eventualne izmjene.</w:t>
      </w:r>
    </w:p>
    <w:p w14:paraId="0A6D5849" w14:textId="77777777" w:rsidR="00A75F71" w:rsidRPr="00B76B66" w:rsidRDefault="00A75F71" w:rsidP="00A75F71">
      <w:pPr>
        <w:autoSpaceDE w:val="0"/>
        <w:autoSpaceDN w:val="0"/>
        <w:adjustRightInd w:val="0"/>
        <w:spacing w:after="160" w:line="276" w:lineRule="auto"/>
        <w:jc w:val="both"/>
        <w:rPr>
          <w:rFonts w:eastAsia="MS Mincho"/>
          <w:sz w:val="22"/>
          <w:szCs w:val="22"/>
          <w:lang w:eastAsia="en-US"/>
        </w:rPr>
      </w:pPr>
      <w:r w:rsidRPr="00B76B66">
        <w:rPr>
          <w:rFonts w:eastAsia="Calibri"/>
          <w:sz w:val="22"/>
          <w:szCs w:val="22"/>
          <w:lang w:eastAsia="en-US"/>
        </w:rPr>
        <w:t xml:space="preserve">Izjavljujemo i jamčimo da mi, kao i naši podizvođači, podkonzultanti, pružatelji usluga, dobavljači, predstavnici (imenovani ili neimenovani), konzultanti i zaposlenici, nismo predmet, i nismo pod kontrolom subjekta ili pojedinca koji je predmet privremene suspenzije, preliminarne privremene suspenzije ili isključenja koje je odredila članica Grupacije Svjetske banke, uključujući među ostalim pripadnost mreži isključenih subjekata koju je Grupacija Svjetske banke uspostavila s drugim međunarodnim financijskim institucijama (uključujući multilateralne razvojne banke), ili primjenom nalaza Grupacije Svjetske banke o nepostojanju odgovornosti u pogledu prijevare i korupcije u vezi s korporativnom nabavom Grupacije Svjetske banke. </w:t>
      </w:r>
    </w:p>
    <w:p w14:paraId="1FE0AAAF" w14:textId="77777777" w:rsidR="00A75F71" w:rsidRPr="00B76B66" w:rsidRDefault="00A75F71" w:rsidP="00A75F71">
      <w:pPr>
        <w:autoSpaceDE w:val="0"/>
        <w:autoSpaceDN w:val="0"/>
        <w:adjustRightInd w:val="0"/>
        <w:spacing w:after="160" w:line="276" w:lineRule="auto"/>
        <w:ind w:left="70"/>
        <w:jc w:val="both"/>
        <w:rPr>
          <w:rFonts w:eastAsia="MS Mincho"/>
          <w:sz w:val="22"/>
          <w:szCs w:val="22"/>
          <w:lang w:eastAsia="en-US"/>
        </w:rPr>
      </w:pPr>
      <w:r w:rsidRPr="00B76B66">
        <w:rPr>
          <w:rFonts w:eastAsia="Calibri"/>
          <w:sz w:val="22"/>
          <w:szCs w:val="22"/>
          <w:lang w:eastAsia="en-US"/>
        </w:rPr>
        <w:t xml:space="preserve">Potvrđujemo da razumijemo posljedice nepridržavanja Smjernica Svjetske banke za borbu protiv korupcije, koje mogu uključivati sankcije prema Smjernicama Svjetske banke za borbu protiv korupcije i u skladu s uobičajenim politikama i postupcima okvira za sankcije Banke. To može uključivati javno proglašavanje poduzeća neprihvatljivim, bilo na neodređeno ili određeno vremensko razdoblje, </w:t>
      </w:r>
      <w:r w:rsidRPr="00B76B66">
        <w:rPr>
          <w:rFonts w:eastAsia="Calibri"/>
          <w:color w:val="000000"/>
          <w:sz w:val="22"/>
          <w:szCs w:val="22"/>
          <w:lang w:eastAsia="en-US"/>
        </w:rPr>
        <w:t>(i) da mu se dodijeli ili da na drugi način ima korist od ugovora koji financira Svjetska banka, financijski ili na bilo koji drugi način;</w:t>
      </w:r>
      <w:r w:rsidRPr="00B76B66">
        <w:rPr>
          <w:rFonts w:eastAsia="Calibri"/>
          <w:color w:val="000000"/>
          <w:sz w:val="22"/>
          <w:szCs w:val="22"/>
          <w:vertAlign w:val="superscript"/>
          <w:lang w:eastAsia="en-US"/>
        </w:rPr>
        <w:footnoteReference w:id="3"/>
      </w:r>
      <w:r w:rsidRPr="00B76B66">
        <w:rPr>
          <w:rFonts w:eastAsia="Calibri"/>
          <w:color w:val="000000"/>
          <w:sz w:val="22"/>
          <w:szCs w:val="22"/>
          <w:lang w:eastAsia="en-US"/>
        </w:rPr>
        <w:t xml:space="preserve"> (ii) da bude imenovani</w:t>
      </w:r>
      <w:r w:rsidRPr="00B76B66">
        <w:rPr>
          <w:rFonts w:eastAsia="Calibri"/>
          <w:color w:val="000000"/>
          <w:sz w:val="22"/>
          <w:szCs w:val="22"/>
          <w:vertAlign w:val="superscript"/>
          <w:lang w:eastAsia="en-US"/>
        </w:rPr>
        <w:footnoteReference w:id="4"/>
      </w:r>
      <w:r w:rsidRPr="00B76B66">
        <w:rPr>
          <w:rFonts w:eastAsia="Calibri"/>
          <w:color w:val="000000"/>
          <w:sz w:val="22"/>
          <w:szCs w:val="22"/>
          <w:lang w:eastAsia="en-US"/>
        </w:rPr>
        <w:t xml:space="preserve"> podizvođač, konzultant, proizvođač ili dobavljač, ili </w:t>
      </w:r>
      <w:r w:rsidRPr="00B76B66">
        <w:rPr>
          <w:rFonts w:eastAsia="Calibri"/>
          <w:color w:val="000000"/>
          <w:sz w:val="22"/>
          <w:szCs w:val="22"/>
          <w:lang w:eastAsia="en-US"/>
        </w:rPr>
        <w:lastRenderedPageBreak/>
        <w:t>pružatelj usluge drugog prihvatljivog poduzeća kojem se dodjeljuje ugovor koji financira Svjetska banka; i (iii) da primi prihode od bilo kojeg zajma Svjetske banke ili na bilo koji drugi način sudjeluje u daljnjoj pripremi ili provedbi bilo kojeg projekta koji financira Svjetska banka.</w:t>
      </w:r>
    </w:p>
    <w:p w14:paraId="0900BDF7" w14:textId="77777777" w:rsidR="00A75F71" w:rsidRPr="00B76B66" w:rsidRDefault="00A75F71" w:rsidP="00A75F71">
      <w:pPr>
        <w:autoSpaceDE w:val="0"/>
        <w:autoSpaceDN w:val="0"/>
        <w:adjustRightInd w:val="0"/>
        <w:spacing w:after="160" w:line="276" w:lineRule="auto"/>
        <w:rPr>
          <w:rFonts w:eastAsia="MS Mincho"/>
          <w:sz w:val="22"/>
          <w:szCs w:val="22"/>
          <w:lang w:eastAsia="en-GB"/>
        </w:rPr>
      </w:pPr>
    </w:p>
    <w:p w14:paraId="7C845DA8" w14:textId="77777777" w:rsidR="00A75F71" w:rsidRPr="00B76B66" w:rsidRDefault="00A75F71" w:rsidP="00A75F71">
      <w:pPr>
        <w:autoSpaceDE w:val="0"/>
        <w:autoSpaceDN w:val="0"/>
        <w:adjustRightInd w:val="0"/>
        <w:spacing w:after="160" w:line="276" w:lineRule="auto"/>
        <w:rPr>
          <w:rFonts w:eastAsia="MS Mincho"/>
          <w:sz w:val="22"/>
          <w:szCs w:val="22"/>
          <w:lang w:eastAsia="en-US"/>
        </w:rPr>
      </w:pPr>
      <w:r w:rsidRPr="00B76B66">
        <w:rPr>
          <w:rFonts w:eastAsia="Calibri"/>
          <w:sz w:val="22"/>
          <w:szCs w:val="22"/>
          <w:lang w:eastAsia="en-US"/>
        </w:rPr>
        <w:t>Razumijemo da možemo biti proglašeni neprihvatljivima u skladu s prethodno navedenim na temelju:</w:t>
      </w:r>
    </w:p>
    <w:p w14:paraId="7D09E752" w14:textId="77777777" w:rsidR="00A75F71" w:rsidRPr="00B76B66" w:rsidRDefault="00A75F71" w:rsidP="008C36E5">
      <w:pPr>
        <w:numPr>
          <w:ilvl w:val="0"/>
          <w:numId w:val="21"/>
        </w:numPr>
        <w:autoSpaceDE w:val="0"/>
        <w:autoSpaceDN w:val="0"/>
        <w:adjustRightInd w:val="0"/>
        <w:spacing w:after="120" w:line="276" w:lineRule="auto"/>
        <w:ind w:left="360"/>
        <w:contextualSpacing/>
        <w:jc w:val="both"/>
        <w:rPr>
          <w:rFonts w:eastAsia="MS Mincho"/>
          <w:sz w:val="22"/>
          <w:szCs w:val="22"/>
          <w:lang w:eastAsia="en-US"/>
        </w:rPr>
      </w:pPr>
      <w:r w:rsidRPr="00B76B66">
        <w:rPr>
          <w:rFonts w:eastAsia="Calibri"/>
          <w:sz w:val="22"/>
          <w:szCs w:val="22"/>
          <w:lang w:eastAsia="en-US"/>
        </w:rPr>
        <w:t>dovršenog postupka Grupacije Svjetske banke za određivanje sankcija u skladu s njezinim uobičajenim postupcima u području sankcija</w:t>
      </w:r>
    </w:p>
    <w:p w14:paraId="7FFC2733" w14:textId="77777777" w:rsidR="00A75F71" w:rsidRPr="00B76B66" w:rsidRDefault="00A75F71" w:rsidP="008C36E5">
      <w:pPr>
        <w:numPr>
          <w:ilvl w:val="0"/>
          <w:numId w:val="21"/>
        </w:numPr>
        <w:autoSpaceDE w:val="0"/>
        <w:autoSpaceDN w:val="0"/>
        <w:adjustRightInd w:val="0"/>
        <w:spacing w:after="120" w:line="276" w:lineRule="auto"/>
        <w:ind w:left="360"/>
        <w:contextualSpacing/>
        <w:jc w:val="both"/>
        <w:rPr>
          <w:rFonts w:eastAsia="MS Mincho"/>
          <w:sz w:val="22"/>
          <w:szCs w:val="22"/>
          <w:lang w:eastAsia="en-US"/>
        </w:rPr>
      </w:pPr>
      <w:r w:rsidRPr="00B76B66">
        <w:rPr>
          <w:rFonts w:eastAsia="Calibri"/>
          <w:sz w:val="22"/>
          <w:szCs w:val="22"/>
          <w:lang w:eastAsia="en-US"/>
        </w:rPr>
        <w:t>isključenja u dogovoru s drugim međunarodnim financijskim institucijama (uključujući multilateralne razvojne banke)</w:t>
      </w:r>
    </w:p>
    <w:p w14:paraId="0778DDD2" w14:textId="77777777" w:rsidR="00A75F71" w:rsidRPr="00B76B66" w:rsidRDefault="00A75F71" w:rsidP="008C36E5">
      <w:pPr>
        <w:numPr>
          <w:ilvl w:val="0"/>
          <w:numId w:val="21"/>
        </w:numPr>
        <w:autoSpaceDE w:val="0"/>
        <w:autoSpaceDN w:val="0"/>
        <w:adjustRightInd w:val="0"/>
        <w:spacing w:after="120" w:line="276" w:lineRule="auto"/>
        <w:ind w:left="360"/>
        <w:contextualSpacing/>
        <w:jc w:val="both"/>
        <w:rPr>
          <w:rFonts w:eastAsia="MS Mincho"/>
          <w:sz w:val="22"/>
          <w:szCs w:val="22"/>
          <w:lang w:eastAsia="en-US"/>
        </w:rPr>
      </w:pPr>
      <w:r w:rsidRPr="00B76B66">
        <w:rPr>
          <w:rFonts w:eastAsia="Calibri"/>
          <w:sz w:val="22"/>
          <w:szCs w:val="22"/>
          <w:lang w:eastAsia="en-US"/>
        </w:rPr>
        <w:t xml:space="preserve">primjene nalaza Grupacije Svjetske banke o nepostojanju odgovornosti u pogledu prijevare i korupcije u vezi s korporativnom nabavom Grupacije Svjetske banke ili </w:t>
      </w:r>
    </w:p>
    <w:p w14:paraId="42E2725E" w14:textId="77777777" w:rsidR="00A75F71" w:rsidRPr="00B76B66" w:rsidRDefault="00A75F71" w:rsidP="008C36E5">
      <w:pPr>
        <w:numPr>
          <w:ilvl w:val="0"/>
          <w:numId w:val="21"/>
        </w:numPr>
        <w:autoSpaceDE w:val="0"/>
        <w:autoSpaceDN w:val="0"/>
        <w:adjustRightInd w:val="0"/>
        <w:spacing w:after="120" w:line="276" w:lineRule="auto"/>
        <w:ind w:left="360"/>
        <w:contextualSpacing/>
        <w:jc w:val="both"/>
        <w:rPr>
          <w:rFonts w:eastAsia="MS Mincho"/>
          <w:sz w:val="22"/>
          <w:szCs w:val="22"/>
          <w:lang w:eastAsia="en-US"/>
        </w:rPr>
      </w:pPr>
      <w:r w:rsidRPr="00B76B66">
        <w:rPr>
          <w:rFonts w:eastAsia="Calibri"/>
          <w:sz w:val="22"/>
          <w:szCs w:val="22"/>
          <w:lang w:eastAsia="en-US"/>
        </w:rPr>
        <w:t>privremene suspenzije ili preliminarne privremene suspenzije u vezi s tekućim postupkom Grupacije Svjetske banke za određivanje sankcija.</w:t>
      </w:r>
    </w:p>
    <w:p w14:paraId="044A5904" w14:textId="77777777" w:rsidR="00A75F71" w:rsidRPr="00B76B66" w:rsidRDefault="00A75F71" w:rsidP="00A75F71">
      <w:pPr>
        <w:autoSpaceDE w:val="0"/>
        <w:autoSpaceDN w:val="0"/>
        <w:adjustRightInd w:val="0"/>
        <w:spacing w:after="160" w:line="276" w:lineRule="auto"/>
        <w:rPr>
          <w:rFonts w:eastAsia="MS Mincho"/>
          <w:sz w:val="22"/>
          <w:szCs w:val="22"/>
          <w:lang w:eastAsia="en-GB"/>
        </w:rPr>
      </w:pPr>
    </w:p>
    <w:p w14:paraId="3345B244" w14:textId="77777777" w:rsidR="00A75F71" w:rsidRPr="00B76B66" w:rsidRDefault="00A75F71" w:rsidP="00A75F71">
      <w:pPr>
        <w:autoSpaceDE w:val="0"/>
        <w:autoSpaceDN w:val="0"/>
        <w:adjustRightInd w:val="0"/>
        <w:spacing w:after="160" w:line="276" w:lineRule="auto"/>
        <w:jc w:val="both"/>
        <w:rPr>
          <w:rFonts w:eastAsia="MS Mincho"/>
          <w:sz w:val="22"/>
          <w:szCs w:val="22"/>
          <w:lang w:eastAsia="en-US"/>
        </w:rPr>
      </w:pPr>
      <w:r w:rsidRPr="00B76B66">
        <w:rPr>
          <w:rFonts w:eastAsia="Calibri"/>
          <w:sz w:val="22"/>
          <w:szCs w:val="22"/>
          <w:lang w:eastAsia="en-US"/>
        </w:rPr>
        <w:t>Dozvoljavamo i od svojih podizvođača, podkonzultanata, posrednika (imenovanih ili neimenovanih), zaposlenika, konzultanata, pružatelja usluga ili dobavljača zahtijevamo da dozvole Banci da istraži</w:t>
      </w:r>
      <w:r w:rsidRPr="00B76B66">
        <w:rPr>
          <w:rFonts w:eastAsia="MS Mincho"/>
          <w:sz w:val="22"/>
          <w:szCs w:val="22"/>
          <w:vertAlign w:val="superscript"/>
          <w:lang w:eastAsia="en-GB"/>
        </w:rPr>
        <w:footnoteReference w:id="5"/>
      </w:r>
      <w:r w:rsidRPr="00B76B66">
        <w:rPr>
          <w:rFonts w:eastAsia="Calibri"/>
          <w:sz w:val="22"/>
          <w:szCs w:val="22"/>
          <w:lang w:eastAsia="en-US"/>
        </w:rPr>
        <w:t xml:space="preserve"> sve račune, zapise i druge dokumente povezane s postupkom nabave i/ili izvršenjem Ugovora; te da imenuje revizore koji će provesti reviziju njihova poduzeća. </w:t>
      </w:r>
    </w:p>
    <w:p w14:paraId="13D49CF1" w14:textId="77777777" w:rsidR="00A75F71" w:rsidRPr="00B76B66" w:rsidRDefault="00A75F71" w:rsidP="00A75F71">
      <w:pPr>
        <w:autoSpaceDE w:val="0"/>
        <w:autoSpaceDN w:val="0"/>
        <w:adjustRightInd w:val="0"/>
        <w:spacing w:after="160" w:line="276" w:lineRule="auto"/>
        <w:jc w:val="both"/>
        <w:rPr>
          <w:rFonts w:eastAsia="MS Mincho"/>
          <w:sz w:val="22"/>
          <w:szCs w:val="22"/>
          <w:lang w:eastAsia="en-US"/>
        </w:rPr>
      </w:pPr>
      <w:r w:rsidRPr="00B76B66">
        <w:rPr>
          <w:rFonts w:eastAsia="Calibri"/>
          <w:sz w:val="22"/>
          <w:szCs w:val="22"/>
          <w:lang w:eastAsia="en-US"/>
        </w:rPr>
        <w:t>Pristajemo čuvati sve račune, zapise i druge dokumente (bilo u fizičkom obliku ili elektroničkom formatu) povezane s nabavom i izvršenjem Ugovora.</w:t>
      </w:r>
    </w:p>
    <w:p w14:paraId="5E9592E7" w14:textId="77777777" w:rsidR="00A75F71" w:rsidRPr="00B76B66" w:rsidRDefault="00A75F71" w:rsidP="00A75F71">
      <w:pPr>
        <w:tabs>
          <w:tab w:val="right" w:pos="4140"/>
          <w:tab w:val="left" w:pos="4500"/>
          <w:tab w:val="right" w:pos="9000"/>
        </w:tabs>
        <w:spacing w:line="276" w:lineRule="auto"/>
        <w:rPr>
          <w:sz w:val="22"/>
          <w:szCs w:val="22"/>
          <w:lang w:eastAsia="en-US"/>
        </w:rPr>
      </w:pPr>
    </w:p>
    <w:p w14:paraId="2B31A174" w14:textId="77777777" w:rsidR="00A75F71" w:rsidRPr="00B76B66" w:rsidRDefault="00A75F71" w:rsidP="00A75F71">
      <w:pPr>
        <w:tabs>
          <w:tab w:val="right" w:pos="4140"/>
          <w:tab w:val="left" w:pos="4500"/>
          <w:tab w:val="right" w:pos="9000"/>
        </w:tabs>
        <w:spacing w:line="480" w:lineRule="auto"/>
        <w:rPr>
          <w:rFonts w:eastAsia="Calibri"/>
          <w:sz w:val="22"/>
          <w:szCs w:val="22"/>
          <w:lang w:eastAsia="en-US"/>
        </w:rPr>
      </w:pPr>
      <w:r w:rsidRPr="00B76B66">
        <w:rPr>
          <w:rFonts w:eastAsia="Calibri"/>
          <w:sz w:val="22"/>
          <w:szCs w:val="22"/>
          <w:lang w:eastAsia="en-US"/>
        </w:rPr>
        <w:t>Naziv Izvođača:</w:t>
      </w:r>
      <w:r w:rsidRPr="00B76B66">
        <w:rPr>
          <w:rFonts w:eastAsia="Calibri"/>
          <w:sz w:val="22"/>
          <w:szCs w:val="22"/>
          <w:bdr w:val="single" w:sz="4" w:space="0" w:color="auto" w:frame="1"/>
          <w:lang w:eastAsia="en-US"/>
        </w:rPr>
        <w:t xml:space="preserve"> </w:t>
      </w:r>
    </w:p>
    <w:p w14:paraId="2A0BAA72" w14:textId="77777777" w:rsidR="00A75F71" w:rsidRPr="00B76B66" w:rsidRDefault="00A75F71" w:rsidP="00A75F71">
      <w:pPr>
        <w:tabs>
          <w:tab w:val="right" w:pos="4140"/>
          <w:tab w:val="left" w:pos="4500"/>
          <w:tab w:val="right" w:pos="9000"/>
        </w:tabs>
        <w:spacing w:line="480" w:lineRule="auto"/>
        <w:rPr>
          <w:rFonts w:eastAsia="Calibri"/>
          <w:sz w:val="22"/>
          <w:szCs w:val="22"/>
          <w:lang w:eastAsia="en-US"/>
        </w:rPr>
      </w:pPr>
      <w:r w:rsidRPr="00B76B66">
        <w:rPr>
          <w:rFonts w:eastAsia="Calibri"/>
          <w:sz w:val="22"/>
          <w:szCs w:val="22"/>
          <w:lang w:eastAsia="en-US"/>
        </w:rPr>
        <w:t xml:space="preserve">Ime osobe ovlaštene za potpisivanje Ugovora: </w:t>
      </w:r>
    </w:p>
    <w:p w14:paraId="1C969FF2" w14:textId="77777777" w:rsidR="00A75F71" w:rsidRPr="00B76B66" w:rsidRDefault="00A75F71" w:rsidP="00A75F71">
      <w:pPr>
        <w:tabs>
          <w:tab w:val="right" w:pos="4140"/>
          <w:tab w:val="left" w:pos="4500"/>
          <w:tab w:val="right" w:pos="9000"/>
        </w:tabs>
        <w:spacing w:line="480" w:lineRule="auto"/>
        <w:rPr>
          <w:rFonts w:eastAsia="Calibri"/>
          <w:sz w:val="22"/>
          <w:szCs w:val="22"/>
          <w:lang w:eastAsia="en-US"/>
        </w:rPr>
      </w:pPr>
      <w:r w:rsidRPr="00B76B66">
        <w:rPr>
          <w:rFonts w:eastAsia="Calibri"/>
          <w:sz w:val="22"/>
          <w:szCs w:val="22"/>
          <w:lang w:eastAsia="en-US"/>
        </w:rPr>
        <w:t xml:space="preserve">Funkcija osobe koja potpisuje Izjavu: </w:t>
      </w:r>
    </w:p>
    <w:p w14:paraId="5982DA28" w14:textId="77777777" w:rsidR="00A75F71" w:rsidRPr="00B76B66" w:rsidRDefault="00A75F71" w:rsidP="00A75F71">
      <w:pPr>
        <w:rPr>
          <w:rFonts w:cs="Arial"/>
          <w:sz w:val="22"/>
        </w:rPr>
      </w:pPr>
    </w:p>
    <w:p w14:paraId="0BF8292B" w14:textId="77777777" w:rsidR="00A75F71" w:rsidRPr="00B76B66" w:rsidRDefault="00A75F71" w:rsidP="00A75F71">
      <w:pPr>
        <w:rPr>
          <w:rFonts w:cs="Arial"/>
          <w:sz w:val="22"/>
        </w:rPr>
      </w:pPr>
    </w:p>
    <w:p w14:paraId="4A501B08" w14:textId="77777777" w:rsidR="00A75F71" w:rsidRPr="00B76B66" w:rsidRDefault="00A75F71" w:rsidP="00A75F71">
      <w:pPr>
        <w:jc w:val="both"/>
        <w:rPr>
          <w:rFonts w:cs="Arial"/>
          <w:sz w:val="22"/>
        </w:rPr>
      </w:pPr>
    </w:p>
    <w:p w14:paraId="7E29D586" w14:textId="77777777" w:rsidR="00A75F71" w:rsidRPr="00B76B66" w:rsidRDefault="00A75F71" w:rsidP="00A75F71">
      <w:pPr>
        <w:jc w:val="both"/>
        <w:rPr>
          <w:rFonts w:cs="Arial"/>
          <w:sz w:val="22"/>
        </w:rPr>
      </w:pPr>
    </w:p>
    <w:bookmarkEnd w:id="320"/>
    <w:p w14:paraId="25F16ACB" w14:textId="77777777" w:rsidR="0091636A" w:rsidRPr="00B76B66" w:rsidRDefault="0091636A" w:rsidP="0091636A">
      <w:pPr>
        <w:tabs>
          <w:tab w:val="left" w:pos="3330"/>
        </w:tabs>
        <w:ind w:right="1554"/>
        <w:jc w:val="center"/>
        <w:rPr>
          <w:rFonts w:ascii="Andes" w:hAnsi="Andes"/>
          <w:color w:val="000000" w:themeColor="text1"/>
          <w:sz w:val="36"/>
          <w:szCs w:val="44"/>
        </w:rPr>
      </w:pPr>
    </w:p>
    <w:sectPr w:rsidR="0091636A" w:rsidRPr="00B76B66" w:rsidSect="00745A80">
      <w:pgSz w:w="11906" w:h="16838" w:code="9"/>
      <w:pgMar w:top="1276" w:right="1418" w:bottom="993" w:left="1418" w:header="71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AE5978" w14:textId="77777777" w:rsidR="008D2095" w:rsidRDefault="008D2095">
      <w:r>
        <w:separator/>
      </w:r>
    </w:p>
  </w:endnote>
  <w:endnote w:type="continuationSeparator" w:id="0">
    <w:p w14:paraId="3A03D2F7" w14:textId="77777777" w:rsidR="008D2095" w:rsidRDefault="008D2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Optima">
    <w:charset w:val="00"/>
    <w:family w:val="auto"/>
    <w:pitch w:val="variable"/>
    <w:sig w:usb0="80000067" w:usb1="00000000" w:usb2="00000000" w:usb3="00000000" w:csb0="00000001" w:csb1="00000000"/>
  </w:font>
  <w:font w:name="Times-NewRoman">
    <w:altName w:val="Sylfaen"/>
    <w:panose1 w:val="00000000000000000000"/>
    <w:charset w:val="00"/>
    <w:family w:val="auto"/>
    <w:notTrueType/>
    <w:pitch w:val="default"/>
    <w:sig w:usb0="870379E4" w:usb1="00000000" w:usb2="00000000" w:usb3="00000000" w:csb0="00000000"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RO_Bookman-Normal">
    <w:altName w:val="Times New Roman"/>
    <w:charset w:val="EE"/>
    <w:family w:val="auto"/>
    <w:pitch w:val="variable"/>
  </w:font>
  <w:font w:name="TimesNewRoman">
    <w:altName w:val="Arial Unicode MS"/>
    <w:panose1 w:val="00000000000000000000"/>
    <w:charset w:val="80"/>
    <w:family w:val="auto"/>
    <w:notTrueType/>
    <w:pitch w:val="default"/>
    <w:sig w:usb0="00000007" w:usb1="08070000" w:usb2="00000010" w:usb3="00000000" w:csb0="00020003" w:csb1="00000000"/>
  </w:font>
  <w:font w:name="Andes">
    <w:altName w:val="Times New Roman"/>
    <w:panose1 w:val="00000000000000000000"/>
    <w:charset w:val="00"/>
    <w:family w:val="modern"/>
    <w:notTrueType/>
    <w:pitch w:val="variable"/>
    <w:sig w:usb0="A000002F" w:usb1="50000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5317779"/>
      <w:docPartObj>
        <w:docPartGallery w:val="Page Numbers (Bottom of Page)"/>
        <w:docPartUnique/>
      </w:docPartObj>
    </w:sdtPr>
    <w:sdtEndPr>
      <w:rPr>
        <w:noProof/>
      </w:rPr>
    </w:sdtEndPr>
    <w:sdtContent>
      <w:p w14:paraId="22C7E6D2" w14:textId="2370A929" w:rsidR="00530BE8" w:rsidRDefault="00530BE8">
        <w:pPr>
          <w:pStyle w:val="Podnoje"/>
          <w:jc w:val="center"/>
        </w:pPr>
        <w:r>
          <w:fldChar w:fldCharType="begin"/>
        </w:r>
        <w:r>
          <w:instrText xml:space="preserve"> PAGE   \* MERGEFORMAT </w:instrText>
        </w:r>
        <w:r>
          <w:fldChar w:fldCharType="separate"/>
        </w:r>
        <w:r w:rsidR="00357F64">
          <w:rPr>
            <w:noProof/>
          </w:rPr>
          <w:t>64</w:t>
        </w:r>
        <w:r>
          <w:rPr>
            <w:noProof/>
          </w:rPr>
          <w:fldChar w:fldCharType="end"/>
        </w:r>
      </w:p>
    </w:sdtContent>
  </w:sdt>
  <w:p w14:paraId="69EEDE2D" w14:textId="77777777" w:rsidR="00530BE8" w:rsidRDefault="00530BE8" w:rsidP="009A0F9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5FA406" w14:textId="77777777" w:rsidR="008D2095" w:rsidRDefault="008D2095">
      <w:r>
        <w:separator/>
      </w:r>
    </w:p>
  </w:footnote>
  <w:footnote w:type="continuationSeparator" w:id="0">
    <w:p w14:paraId="3228B2FA" w14:textId="77777777" w:rsidR="008D2095" w:rsidRDefault="008D2095">
      <w:r>
        <w:continuationSeparator/>
      </w:r>
    </w:p>
  </w:footnote>
  <w:footnote w:id="1">
    <w:p w14:paraId="78643EF8" w14:textId="77777777" w:rsidR="00530BE8" w:rsidRPr="00745A80" w:rsidRDefault="00530BE8" w:rsidP="00745A80">
      <w:pPr>
        <w:pStyle w:val="Tekstfusnote"/>
        <w:spacing w:line="240" w:lineRule="auto"/>
        <w:rPr>
          <w:b w:val="0"/>
          <w:i/>
          <w:sz w:val="20"/>
        </w:rPr>
      </w:pPr>
      <w:r w:rsidRPr="00745A80">
        <w:rPr>
          <w:rStyle w:val="Referencafusnote"/>
          <w:rFonts w:eastAsia="SimSun"/>
          <w:b w:val="0"/>
          <w:i/>
          <w:sz w:val="20"/>
        </w:rPr>
        <w:footnoteRef/>
      </w:r>
      <w:r w:rsidRPr="00745A80">
        <w:rPr>
          <w:b w:val="0"/>
          <w:i/>
          <w:sz w:val="20"/>
        </w:rPr>
        <w:t>[</w:t>
      </w:r>
      <w:r w:rsidRPr="00745A80">
        <w:rPr>
          <w:b w:val="0"/>
          <w:i/>
          <w:sz w:val="20"/>
          <w:u w:val="single"/>
        </w:rPr>
        <w:t>Napomena za sastavljanje</w:t>
      </w:r>
      <w:r w:rsidRPr="00745A80">
        <w:rPr>
          <w:b w:val="0"/>
          <w:i/>
          <w:sz w:val="20"/>
        </w:rPr>
        <w:t xml:space="preserve">: Ovaj dokument potpisuje izvođač/konzultant/dobavljač, a zadržava ga Zajmoprimac u okviru projektne dokumentacije. </w:t>
      </w:r>
    </w:p>
  </w:footnote>
  <w:footnote w:id="2">
    <w:p w14:paraId="38D0B10C" w14:textId="77777777" w:rsidR="00530BE8" w:rsidRPr="00745A80" w:rsidRDefault="00530BE8" w:rsidP="00745A80">
      <w:pPr>
        <w:pStyle w:val="Tekstfusnote"/>
        <w:spacing w:line="240" w:lineRule="auto"/>
        <w:jc w:val="both"/>
        <w:rPr>
          <w:b w:val="0"/>
          <w:i/>
          <w:sz w:val="20"/>
          <w:szCs w:val="18"/>
        </w:rPr>
      </w:pPr>
      <w:r w:rsidRPr="00745A80">
        <w:rPr>
          <w:rStyle w:val="Referencafusnote"/>
          <w:rFonts w:eastAsia="SimSun"/>
          <w:b w:val="0"/>
          <w:i/>
          <w:sz w:val="20"/>
          <w:szCs w:val="18"/>
        </w:rPr>
        <w:footnoteRef/>
      </w:r>
      <w:r w:rsidRPr="00745A80">
        <w:rPr>
          <w:b w:val="0"/>
          <w:i/>
          <w:sz w:val="20"/>
        </w:rPr>
        <w:t xml:space="preserve">Smjernice o sprječavanju i borbi protiv prijevara i korupcije u projektima koji se financiraju zajmovima Međunarodne banke za obnovu i razvoj te kreditima i zajmovima Međunarodnog udruženja za razvoj, od 15. listopada 2006., revidirane u siječnju 2011. i srpnju 2016., uz eventualne buduće revizije. </w:t>
      </w:r>
    </w:p>
  </w:footnote>
  <w:footnote w:id="3">
    <w:p w14:paraId="574E1752" w14:textId="70FD2630" w:rsidR="00530BE8" w:rsidRPr="00745A80" w:rsidRDefault="00530BE8" w:rsidP="00745A80">
      <w:pPr>
        <w:pStyle w:val="Tekstfusnote"/>
        <w:spacing w:line="240" w:lineRule="auto"/>
        <w:jc w:val="both"/>
        <w:rPr>
          <w:b w:val="0"/>
          <w:i/>
          <w:color w:val="000000"/>
          <w:sz w:val="20"/>
          <w:szCs w:val="18"/>
        </w:rPr>
      </w:pPr>
      <w:r w:rsidRPr="00745A80">
        <w:rPr>
          <w:rStyle w:val="Referencafusnote"/>
          <w:rFonts w:eastAsia="SimSun"/>
          <w:b w:val="0"/>
          <w:i/>
          <w:sz w:val="20"/>
        </w:rPr>
        <w:footnoteRef/>
      </w:r>
      <w:r w:rsidRPr="00745A80">
        <w:rPr>
          <w:b w:val="0"/>
          <w:i/>
          <w:sz w:val="20"/>
        </w:rPr>
        <w:t xml:space="preserve"> Radi otklanjanja sumnje, neprihvatljivost sankcionirane strane da joj se dodijeli ugovor uključuje, bez ograničenja, (i) prijavljivanje za pretkvalifikaciju </w:t>
      </w:r>
      <w:r w:rsidRPr="00745A80">
        <w:rPr>
          <w:b w:val="0"/>
          <w:i/>
          <w:color w:val="000000"/>
          <w:sz w:val="20"/>
        </w:rPr>
        <w:t>(ili predodabir), izražavanje interesa za konzultantske usluge i sudjelovanje u nadmetanju, bilo izravno ili kao imenovani podizvođač, imenovani konzultant, imenovani proizvođač ili dobavljač, ili imenovani pružatelj usluge u vezi takvog ugovora, i (ii) zaključivanje dodatka ili izmjene kojim se uvodi bitna izmjena postojećeg ugovora.</w:t>
      </w:r>
    </w:p>
  </w:footnote>
  <w:footnote w:id="4">
    <w:p w14:paraId="69E19900" w14:textId="77777777" w:rsidR="00530BE8" w:rsidRPr="00745A80" w:rsidRDefault="00530BE8" w:rsidP="00745A80">
      <w:pPr>
        <w:pStyle w:val="Tekstfusnote"/>
        <w:spacing w:line="240" w:lineRule="auto"/>
        <w:jc w:val="both"/>
        <w:rPr>
          <w:b w:val="0"/>
          <w:i/>
          <w:color w:val="000000"/>
          <w:sz w:val="20"/>
          <w:szCs w:val="18"/>
        </w:rPr>
      </w:pPr>
      <w:r w:rsidRPr="00745A80">
        <w:rPr>
          <w:rStyle w:val="Referencafusnote"/>
          <w:rFonts w:eastAsia="SimSun"/>
          <w:b w:val="0"/>
          <w:i/>
          <w:color w:val="000000"/>
          <w:sz w:val="20"/>
        </w:rPr>
        <w:footnoteRef/>
      </w:r>
      <w:r w:rsidRPr="00745A80">
        <w:rPr>
          <w:b w:val="0"/>
          <w:i/>
          <w:color w:val="000000"/>
          <w:sz w:val="20"/>
        </w:rPr>
        <w:t>Imenovani podizvođač, imenovani konzultant, imenovani proizvođač ili dobavljač, ili imenovani pružatelj usluge (upotrebljavaju se različiti nazivi ovisno o dokumentaciji o nadmetanju) jest onaj: (i) kojega je ponuditelj naznačio u svojem zahtjevu za pretkvalifikaciju ili predodabir ili ponudi jer</w:t>
      </w:r>
      <w:r w:rsidRPr="00745A80">
        <w:rPr>
          <w:b w:val="0"/>
          <w:color w:val="000000"/>
          <w:sz w:val="20"/>
        </w:rPr>
        <w:t xml:space="preserve"> </w:t>
      </w:r>
      <w:r w:rsidRPr="00745A80">
        <w:rPr>
          <w:b w:val="0"/>
          <w:i/>
          <w:color w:val="000000"/>
        </w:rPr>
        <w:t>pridonosi specifičnim i ključnim iskustvom</w:t>
      </w:r>
      <w:r w:rsidRPr="00EF619B">
        <w:rPr>
          <w:b w:val="0"/>
          <w:color w:val="000000"/>
        </w:rPr>
        <w:t xml:space="preserve"> </w:t>
      </w:r>
      <w:r w:rsidRPr="00745A80">
        <w:rPr>
          <w:b w:val="0"/>
          <w:i/>
          <w:color w:val="000000"/>
          <w:sz w:val="20"/>
        </w:rPr>
        <w:t xml:space="preserve">i znanjem koji tom ponuditelju omogućuju ispunjavanje nužnih zahtjeva za konkretno nadmetanje; ili (ii) kojega je imenovao Zajmoprimac. </w:t>
      </w:r>
    </w:p>
    <w:p w14:paraId="0EB78AA4" w14:textId="77777777" w:rsidR="00530BE8" w:rsidRPr="00745A80" w:rsidRDefault="00530BE8" w:rsidP="00EF619B">
      <w:pPr>
        <w:pStyle w:val="Tekstfusnote"/>
        <w:spacing w:after="0" w:line="240" w:lineRule="auto"/>
        <w:jc w:val="both"/>
        <w:rPr>
          <w:b w:val="0"/>
          <w:i/>
          <w:color w:val="000000"/>
          <w:sz w:val="20"/>
          <w:szCs w:val="18"/>
        </w:rPr>
      </w:pPr>
      <w:r w:rsidRPr="00745A80">
        <w:rPr>
          <w:b w:val="0"/>
          <w:i/>
          <w:color w:val="000000"/>
          <w:sz w:val="20"/>
        </w:rPr>
        <w:t xml:space="preserve"> </w:t>
      </w:r>
    </w:p>
  </w:footnote>
  <w:footnote w:id="5">
    <w:p w14:paraId="324E6FCC" w14:textId="77777777" w:rsidR="00530BE8" w:rsidRPr="00745A80" w:rsidRDefault="00530BE8" w:rsidP="00EF619B">
      <w:pPr>
        <w:pStyle w:val="Tekstfusnote"/>
        <w:spacing w:after="0" w:line="240" w:lineRule="auto"/>
        <w:jc w:val="both"/>
        <w:rPr>
          <w:b w:val="0"/>
          <w:i/>
          <w:sz w:val="20"/>
        </w:rPr>
      </w:pPr>
      <w:r w:rsidRPr="00745A80">
        <w:rPr>
          <w:rStyle w:val="Referencafusnote"/>
          <w:rFonts w:eastAsia="SimSun"/>
          <w:b w:val="0"/>
          <w:i/>
          <w:sz w:val="20"/>
        </w:rPr>
        <w:footnoteRef/>
      </w:r>
      <w:r w:rsidRPr="00745A80">
        <w:rPr>
          <w:b w:val="0"/>
          <w:i/>
          <w:sz w:val="20"/>
        </w:rPr>
        <w:t>Inspekcije su u tom kontekstu obično istraživačke (odnosno forenzičke) prirode, a uključuju aktivnosti Banke ili osobe koju je imenovala Banka u svrhu prikupljanja činjenica kako bi istražila određena pitanja povezana s istragama/revizijama, kao što je provjera istinitosti navoda o mogućoj prijevari i korupciji primjenom odgovarajućih mehanizama. Takve aktivnosti uključuju, ali nisu ograničene na pristupanje i pregled financijskih izvještaja i informacija poduzeća ili pojedinca te izrada njihovih preslika kada je to relevantno; pristupanje i pregled bilo kojih drugih dokumenata, podataka i informacija (bilo u fizičkom obliku ili elektroničkom formatu) koji se smatraju relevantnima za istragu/reviziju te izrada njihovih preslika kada je to relevantno; intervjuiranje zaposlenika i drugih relevantnih pojedinaca; provedba fizičkih inspekcija i posjeta na lokaciji; angažiranje trećih strana za provjeru informacija.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E8425E6"/>
    <w:lvl w:ilvl="0">
      <w:start w:val="1"/>
      <w:numFmt w:val="bullet"/>
      <w:pStyle w:val="t-9-8"/>
      <w:lvlText w:val=""/>
      <w:lvlJc w:val="left"/>
      <w:pPr>
        <w:tabs>
          <w:tab w:val="num" w:pos="360"/>
        </w:tabs>
        <w:ind w:left="360" w:hanging="360"/>
      </w:pPr>
      <w:rPr>
        <w:rFonts w:ascii="Symbol" w:hAnsi="Symbol" w:hint="default"/>
      </w:rPr>
    </w:lvl>
  </w:abstractNum>
  <w:abstractNum w:abstractNumId="1" w15:restartNumberingAfterBreak="0">
    <w:nsid w:val="062D10FA"/>
    <w:multiLevelType w:val="hybridMultilevel"/>
    <w:tmpl w:val="0DBAF07A"/>
    <w:lvl w:ilvl="0" w:tplc="041A0019">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 w15:restartNumberingAfterBreak="0">
    <w:nsid w:val="06A92F86"/>
    <w:multiLevelType w:val="multilevel"/>
    <w:tmpl w:val="EA36D4EA"/>
    <w:lvl w:ilvl="0">
      <w:start w:val="1"/>
      <w:numFmt w:val="decimal"/>
      <w:pStyle w:val="Odlomakpopisa"/>
      <w:lvlText w:val="%1."/>
      <w:lvlJc w:val="left"/>
      <w:pPr>
        <w:ind w:left="4188" w:hanging="360"/>
      </w:pPr>
      <w:rPr>
        <w:rFonts w:hint="default"/>
        <w:b/>
        <w:i w:val="0"/>
        <w:color w:val="auto"/>
        <w:sz w:val="24"/>
        <w:u w:val="none"/>
      </w:rPr>
    </w:lvl>
    <w:lvl w:ilvl="1">
      <w:start w:val="1"/>
      <w:numFmt w:val="decimal"/>
      <w:isLgl/>
      <w:lvlText w:val="%1.%2."/>
      <w:lvlJc w:val="left"/>
      <w:pPr>
        <w:ind w:left="4218" w:hanging="390"/>
      </w:pPr>
      <w:rPr>
        <w:rFonts w:hint="default"/>
      </w:rPr>
    </w:lvl>
    <w:lvl w:ilvl="2">
      <w:start w:val="1"/>
      <w:numFmt w:val="decimal"/>
      <w:isLgl/>
      <w:lvlText w:val="%1.%2.%3."/>
      <w:lvlJc w:val="left"/>
      <w:pPr>
        <w:ind w:left="4548" w:hanging="720"/>
      </w:pPr>
      <w:rPr>
        <w:rFonts w:hint="default"/>
      </w:rPr>
    </w:lvl>
    <w:lvl w:ilvl="3">
      <w:start w:val="1"/>
      <w:numFmt w:val="decimal"/>
      <w:isLgl/>
      <w:lvlText w:val="%1.%2.%3.%4."/>
      <w:lvlJc w:val="left"/>
      <w:pPr>
        <w:ind w:left="4548" w:hanging="720"/>
      </w:pPr>
      <w:rPr>
        <w:rFonts w:hint="default"/>
      </w:rPr>
    </w:lvl>
    <w:lvl w:ilvl="4">
      <w:start w:val="1"/>
      <w:numFmt w:val="decimal"/>
      <w:isLgl/>
      <w:lvlText w:val="%1.%2.%3.%4.%5."/>
      <w:lvlJc w:val="left"/>
      <w:pPr>
        <w:ind w:left="4908" w:hanging="1080"/>
      </w:pPr>
      <w:rPr>
        <w:rFonts w:hint="default"/>
      </w:rPr>
    </w:lvl>
    <w:lvl w:ilvl="5">
      <w:start w:val="1"/>
      <w:numFmt w:val="decimal"/>
      <w:isLgl/>
      <w:lvlText w:val="%1.%2.%3.%4.%5.%6."/>
      <w:lvlJc w:val="left"/>
      <w:pPr>
        <w:ind w:left="4908" w:hanging="1080"/>
      </w:pPr>
      <w:rPr>
        <w:rFonts w:hint="default"/>
      </w:rPr>
    </w:lvl>
    <w:lvl w:ilvl="6">
      <w:start w:val="1"/>
      <w:numFmt w:val="decimal"/>
      <w:isLgl/>
      <w:lvlText w:val="%1.%2.%3.%4.%5.%6.%7."/>
      <w:lvlJc w:val="left"/>
      <w:pPr>
        <w:ind w:left="5268" w:hanging="1440"/>
      </w:pPr>
      <w:rPr>
        <w:rFonts w:hint="default"/>
      </w:rPr>
    </w:lvl>
    <w:lvl w:ilvl="7">
      <w:start w:val="1"/>
      <w:numFmt w:val="decimal"/>
      <w:isLgl/>
      <w:lvlText w:val="%1.%2.%3.%4.%5.%6.%7.%8."/>
      <w:lvlJc w:val="left"/>
      <w:pPr>
        <w:ind w:left="5268" w:hanging="1440"/>
      </w:pPr>
      <w:rPr>
        <w:rFonts w:hint="default"/>
      </w:rPr>
    </w:lvl>
    <w:lvl w:ilvl="8">
      <w:start w:val="1"/>
      <w:numFmt w:val="decimal"/>
      <w:isLgl/>
      <w:lvlText w:val="%1.%2.%3.%4.%5.%6.%7.%8.%9."/>
      <w:lvlJc w:val="left"/>
      <w:pPr>
        <w:ind w:left="5628" w:hanging="1800"/>
      </w:pPr>
      <w:rPr>
        <w:rFonts w:hint="default"/>
      </w:rPr>
    </w:lvl>
  </w:abstractNum>
  <w:abstractNum w:abstractNumId="3" w15:restartNumberingAfterBreak="0">
    <w:nsid w:val="0E9943AE"/>
    <w:multiLevelType w:val="hybridMultilevel"/>
    <w:tmpl w:val="3586D3CA"/>
    <w:lvl w:ilvl="0" w:tplc="00D4441A">
      <w:start w:val="4"/>
      <w:numFmt w:val="bullet"/>
      <w:lvlText w:val="-"/>
      <w:lvlJc w:val="left"/>
      <w:pPr>
        <w:ind w:left="5038" w:hanging="360"/>
      </w:pPr>
      <w:rPr>
        <w:rFonts w:ascii="Times New Roman" w:eastAsia="Calibri" w:hAnsi="Times New Roman" w:cs="Times New Roman" w:hint="default"/>
      </w:rPr>
    </w:lvl>
    <w:lvl w:ilvl="1" w:tplc="041A0003">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 w15:restartNumberingAfterBreak="0">
    <w:nsid w:val="13EC7443"/>
    <w:multiLevelType w:val="hybridMultilevel"/>
    <w:tmpl w:val="17E404E4"/>
    <w:lvl w:ilvl="0" w:tplc="8C528BA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7F53ABE"/>
    <w:multiLevelType w:val="hybridMultilevel"/>
    <w:tmpl w:val="9548874A"/>
    <w:lvl w:ilvl="0" w:tplc="33E8D9F8">
      <w:start w:val="1"/>
      <w:numFmt w:val="decimal"/>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B292AD6"/>
    <w:multiLevelType w:val="hybridMultilevel"/>
    <w:tmpl w:val="CD16697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C466137"/>
    <w:multiLevelType w:val="hybridMultilevel"/>
    <w:tmpl w:val="6BFAEC14"/>
    <w:lvl w:ilvl="0" w:tplc="E74010EE">
      <w:start w:val="1"/>
      <w:numFmt w:val="bullet"/>
      <w:lvlText w:val=""/>
      <w:lvlJc w:val="left"/>
      <w:pPr>
        <w:ind w:left="720" w:hanging="360"/>
      </w:pPr>
      <w:rPr>
        <w:rFonts w:ascii="Wingdings 3" w:hAnsi="Wingdings 3"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F262C6A"/>
    <w:multiLevelType w:val="hybridMultilevel"/>
    <w:tmpl w:val="0DBAF07A"/>
    <w:lvl w:ilvl="0" w:tplc="041A0019">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9" w15:restartNumberingAfterBreak="0">
    <w:nsid w:val="21543B44"/>
    <w:multiLevelType w:val="hybridMultilevel"/>
    <w:tmpl w:val="85AEDD3C"/>
    <w:lvl w:ilvl="0" w:tplc="C3BEFA9A">
      <w:start w:val="1"/>
      <w:numFmt w:val="bullet"/>
      <w:lvlText w:val="–"/>
      <w:lvlJc w:val="left"/>
      <w:pPr>
        <w:ind w:left="360" w:hanging="360"/>
      </w:pPr>
      <w:rPr>
        <w:rFonts w:ascii="Times New Roman" w:eastAsia="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5915DF1"/>
    <w:multiLevelType w:val="hybridMultilevel"/>
    <w:tmpl w:val="DB60A8DE"/>
    <w:lvl w:ilvl="0" w:tplc="C49C05E8">
      <w:start w:val="4"/>
      <w:numFmt w:val="bullet"/>
      <w:lvlText w:val="•"/>
      <w:lvlJc w:val="left"/>
      <w:pPr>
        <w:ind w:left="36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7E7731A"/>
    <w:multiLevelType w:val="multilevel"/>
    <w:tmpl w:val="F70C1502"/>
    <w:lvl w:ilvl="0">
      <w:start w:val="45"/>
      <w:numFmt w:val="decimal"/>
      <w:lvlText w:val="%1."/>
      <w:lvlJc w:val="left"/>
      <w:pPr>
        <w:ind w:left="480" w:hanging="480"/>
      </w:pPr>
      <w:rPr>
        <w:rFonts w:eastAsia="Calibri" w:hint="default"/>
        <w:b/>
      </w:rPr>
    </w:lvl>
    <w:lvl w:ilvl="1">
      <w:start w:val="2"/>
      <w:numFmt w:val="decimal"/>
      <w:lvlText w:val="%1.%2."/>
      <w:lvlJc w:val="left"/>
      <w:pPr>
        <w:ind w:left="720" w:hanging="720"/>
      </w:pPr>
      <w:rPr>
        <w:rFonts w:eastAsia="Calibri" w:hint="default"/>
        <w:b/>
      </w:rPr>
    </w:lvl>
    <w:lvl w:ilvl="2">
      <w:start w:val="1"/>
      <w:numFmt w:val="decimal"/>
      <w:lvlText w:val="%1.%2.%3."/>
      <w:lvlJc w:val="left"/>
      <w:pPr>
        <w:ind w:left="720" w:hanging="720"/>
      </w:pPr>
      <w:rPr>
        <w:rFonts w:eastAsia="Calibri" w:hint="default"/>
        <w:b/>
      </w:rPr>
    </w:lvl>
    <w:lvl w:ilvl="3">
      <w:start w:val="1"/>
      <w:numFmt w:val="decimal"/>
      <w:lvlText w:val="%1.%2.%3.%4."/>
      <w:lvlJc w:val="left"/>
      <w:pPr>
        <w:ind w:left="1080" w:hanging="1080"/>
      </w:pPr>
      <w:rPr>
        <w:rFonts w:eastAsia="Calibri" w:hint="default"/>
        <w:b/>
      </w:rPr>
    </w:lvl>
    <w:lvl w:ilvl="4">
      <w:start w:val="1"/>
      <w:numFmt w:val="decimal"/>
      <w:lvlText w:val="%1.%2.%3.%4.%5."/>
      <w:lvlJc w:val="left"/>
      <w:pPr>
        <w:ind w:left="1080" w:hanging="1080"/>
      </w:pPr>
      <w:rPr>
        <w:rFonts w:eastAsia="Calibri" w:hint="default"/>
        <w:b/>
      </w:rPr>
    </w:lvl>
    <w:lvl w:ilvl="5">
      <w:start w:val="1"/>
      <w:numFmt w:val="decimal"/>
      <w:lvlText w:val="%1.%2.%3.%4.%5.%6."/>
      <w:lvlJc w:val="left"/>
      <w:pPr>
        <w:ind w:left="1440" w:hanging="1440"/>
      </w:pPr>
      <w:rPr>
        <w:rFonts w:eastAsia="Calibri" w:hint="default"/>
        <w:b/>
      </w:rPr>
    </w:lvl>
    <w:lvl w:ilvl="6">
      <w:start w:val="1"/>
      <w:numFmt w:val="decimal"/>
      <w:lvlText w:val="%1.%2.%3.%4.%5.%6.%7."/>
      <w:lvlJc w:val="left"/>
      <w:pPr>
        <w:ind w:left="1440" w:hanging="1440"/>
      </w:pPr>
      <w:rPr>
        <w:rFonts w:eastAsia="Calibri" w:hint="default"/>
        <w:b/>
      </w:rPr>
    </w:lvl>
    <w:lvl w:ilvl="7">
      <w:start w:val="1"/>
      <w:numFmt w:val="decimal"/>
      <w:lvlText w:val="%1.%2.%3.%4.%5.%6.%7.%8."/>
      <w:lvlJc w:val="left"/>
      <w:pPr>
        <w:ind w:left="1800" w:hanging="1800"/>
      </w:pPr>
      <w:rPr>
        <w:rFonts w:eastAsia="Calibri" w:hint="default"/>
        <w:b/>
      </w:rPr>
    </w:lvl>
    <w:lvl w:ilvl="8">
      <w:start w:val="1"/>
      <w:numFmt w:val="decimal"/>
      <w:lvlText w:val="%1.%2.%3.%4.%5.%6.%7.%8.%9."/>
      <w:lvlJc w:val="left"/>
      <w:pPr>
        <w:ind w:left="1800" w:hanging="1800"/>
      </w:pPr>
      <w:rPr>
        <w:rFonts w:eastAsia="Calibri" w:hint="default"/>
        <w:b/>
      </w:rPr>
    </w:lvl>
  </w:abstractNum>
  <w:abstractNum w:abstractNumId="12" w15:restartNumberingAfterBreak="0">
    <w:nsid w:val="29734C98"/>
    <w:multiLevelType w:val="hybridMultilevel"/>
    <w:tmpl w:val="57C475DA"/>
    <w:lvl w:ilvl="0" w:tplc="D7EC2BD0">
      <w:numFmt w:val="bullet"/>
      <w:lvlText w:val="-"/>
      <w:lvlJc w:val="left"/>
      <w:pPr>
        <w:ind w:left="1068" w:hanging="708"/>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5D48BE"/>
    <w:multiLevelType w:val="hybridMultilevel"/>
    <w:tmpl w:val="E632AE02"/>
    <w:lvl w:ilvl="0" w:tplc="041A000B">
      <w:start w:val="1"/>
      <w:numFmt w:val="bullet"/>
      <w:lvlText w:val=""/>
      <w:lvlJc w:val="left"/>
      <w:pPr>
        <w:ind w:left="1004" w:hanging="360"/>
      </w:pPr>
      <w:rPr>
        <w:rFonts w:ascii="Wingdings" w:hAnsi="Wingdings" w:hint="default"/>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14" w15:restartNumberingAfterBreak="0">
    <w:nsid w:val="2F58787A"/>
    <w:multiLevelType w:val="hybridMultilevel"/>
    <w:tmpl w:val="42924404"/>
    <w:lvl w:ilvl="0" w:tplc="B36E0432">
      <w:start w:val="1"/>
      <w:numFmt w:val="upperRoman"/>
      <w:lvlText w:val="%1."/>
      <w:lvlJc w:val="left"/>
      <w:pPr>
        <w:ind w:left="1080" w:hanging="720"/>
      </w:pPr>
      <w:rPr>
        <w:rFonts w:hint="default"/>
        <w:sz w:val="22"/>
        <w:szCs w:val="22"/>
      </w:rPr>
    </w:lvl>
    <w:lvl w:ilvl="1" w:tplc="041A0003">
      <w:start w:val="1"/>
      <w:numFmt w:val="lowerLetter"/>
      <w:lvlText w:val="%2."/>
      <w:lvlJc w:val="left"/>
      <w:pPr>
        <w:ind w:left="1440" w:hanging="360"/>
      </w:pPr>
    </w:lvl>
    <w:lvl w:ilvl="2" w:tplc="041A0005" w:tentative="1">
      <w:start w:val="1"/>
      <w:numFmt w:val="lowerRoman"/>
      <w:lvlText w:val="%3."/>
      <w:lvlJc w:val="right"/>
      <w:pPr>
        <w:ind w:left="2160" w:hanging="180"/>
      </w:pPr>
    </w:lvl>
    <w:lvl w:ilvl="3" w:tplc="041A0001" w:tentative="1">
      <w:start w:val="1"/>
      <w:numFmt w:val="decimal"/>
      <w:lvlText w:val="%4."/>
      <w:lvlJc w:val="left"/>
      <w:pPr>
        <w:ind w:left="2880" w:hanging="360"/>
      </w:pPr>
    </w:lvl>
    <w:lvl w:ilvl="4" w:tplc="041A0003" w:tentative="1">
      <w:start w:val="1"/>
      <w:numFmt w:val="lowerLetter"/>
      <w:lvlText w:val="%5."/>
      <w:lvlJc w:val="left"/>
      <w:pPr>
        <w:ind w:left="3600" w:hanging="360"/>
      </w:pPr>
    </w:lvl>
    <w:lvl w:ilvl="5" w:tplc="041A0005" w:tentative="1">
      <w:start w:val="1"/>
      <w:numFmt w:val="lowerRoman"/>
      <w:lvlText w:val="%6."/>
      <w:lvlJc w:val="right"/>
      <w:pPr>
        <w:ind w:left="4320" w:hanging="180"/>
      </w:pPr>
    </w:lvl>
    <w:lvl w:ilvl="6" w:tplc="041A0001" w:tentative="1">
      <w:start w:val="1"/>
      <w:numFmt w:val="decimal"/>
      <w:lvlText w:val="%7."/>
      <w:lvlJc w:val="left"/>
      <w:pPr>
        <w:ind w:left="5040" w:hanging="360"/>
      </w:pPr>
    </w:lvl>
    <w:lvl w:ilvl="7" w:tplc="041A0003" w:tentative="1">
      <w:start w:val="1"/>
      <w:numFmt w:val="lowerLetter"/>
      <w:lvlText w:val="%8."/>
      <w:lvlJc w:val="left"/>
      <w:pPr>
        <w:ind w:left="5760" w:hanging="360"/>
      </w:pPr>
    </w:lvl>
    <w:lvl w:ilvl="8" w:tplc="041A0005" w:tentative="1">
      <w:start w:val="1"/>
      <w:numFmt w:val="lowerRoman"/>
      <w:lvlText w:val="%9."/>
      <w:lvlJc w:val="right"/>
      <w:pPr>
        <w:ind w:left="6480" w:hanging="180"/>
      </w:pPr>
    </w:lvl>
  </w:abstractNum>
  <w:abstractNum w:abstractNumId="15" w15:restartNumberingAfterBreak="0">
    <w:nsid w:val="400E1937"/>
    <w:multiLevelType w:val="hybridMultilevel"/>
    <w:tmpl w:val="4ED82B48"/>
    <w:lvl w:ilvl="0" w:tplc="CEE02388">
      <w:start w:val="13"/>
      <w:numFmt w:val="bullet"/>
      <w:lvlText w:val="-"/>
      <w:lvlJc w:val="left"/>
      <w:pPr>
        <w:ind w:left="720" w:hanging="360"/>
      </w:pPr>
      <w:rPr>
        <w:rFonts w:ascii="Arial" w:eastAsia="Times New Roman" w:hAnsi="Arial" w:cs="Aria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4424676B"/>
    <w:multiLevelType w:val="hybridMultilevel"/>
    <w:tmpl w:val="49A23206"/>
    <w:lvl w:ilvl="0" w:tplc="8F96101E">
      <w:start w:val="1"/>
      <w:numFmt w:val="bullet"/>
      <w:lvlText w:val=""/>
      <w:lvlJc w:val="left"/>
      <w:pPr>
        <w:ind w:left="1122" w:hanging="360"/>
      </w:pPr>
      <w:rPr>
        <w:rFonts w:ascii="Symbol" w:hAnsi="Symbol" w:hint="default"/>
        <w:color w:val="auto"/>
      </w:rPr>
    </w:lvl>
    <w:lvl w:ilvl="1" w:tplc="041A0003" w:tentative="1">
      <w:start w:val="1"/>
      <w:numFmt w:val="bullet"/>
      <w:lvlText w:val="o"/>
      <w:lvlJc w:val="left"/>
      <w:pPr>
        <w:ind w:left="1842" w:hanging="360"/>
      </w:pPr>
      <w:rPr>
        <w:rFonts w:ascii="Courier New" w:hAnsi="Courier New" w:cs="Courier New" w:hint="default"/>
      </w:rPr>
    </w:lvl>
    <w:lvl w:ilvl="2" w:tplc="041A0005" w:tentative="1">
      <w:start w:val="1"/>
      <w:numFmt w:val="bullet"/>
      <w:lvlText w:val=""/>
      <w:lvlJc w:val="left"/>
      <w:pPr>
        <w:ind w:left="2562" w:hanging="360"/>
      </w:pPr>
      <w:rPr>
        <w:rFonts w:ascii="Wingdings" w:hAnsi="Wingdings" w:hint="default"/>
      </w:rPr>
    </w:lvl>
    <w:lvl w:ilvl="3" w:tplc="041A0001" w:tentative="1">
      <w:start w:val="1"/>
      <w:numFmt w:val="bullet"/>
      <w:lvlText w:val=""/>
      <w:lvlJc w:val="left"/>
      <w:pPr>
        <w:ind w:left="3282" w:hanging="360"/>
      </w:pPr>
      <w:rPr>
        <w:rFonts w:ascii="Symbol" w:hAnsi="Symbol" w:hint="default"/>
      </w:rPr>
    </w:lvl>
    <w:lvl w:ilvl="4" w:tplc="041A0003" w:tentative="1">
      <w:start w:val="1"/>
      <w:numFmt w:val="bullet"/>
      <w:lvlText w:val="o"/>
      <w:lvlJc w:val="left"/>
      <w:pPr>
        <w:ind w:left="4002" w:hanging="360"/>
      </w:pPr>
      <w:rPr>
        <w:rFonts w:ascii="Courier New" w:hAnsi="Courier New" w:cs="Courier New" w:hint="default"/>
      </w:rPr>
    </w:lvl>
    <w:lvl w:ilvl="5" w:tplc="041A0005" w:tentative="1">
      <w:start w:val="1"/>
      <w:numFmt w:val="bullet"/>
      <w:lvlText w:val=""/>
      <w:lvlJc w:val="left"/>
      <w:pPr>
        <w:ind w:left="4722" w:hanging="360"/>
      </w:pPr>
      <w:rPr>
        <w:rFonts w:ascii="Wingdings" w:hAnsi="Wingdings" w:hint="default"/>
      </w:rPr>
    </w:lvl>
    <w:lvl w:ilvl="6" w:tplc="041A0001" w:tentative="1">
      <w:start w:val="1"/>
      <w:numFmt w:val="bullet"/>
      <w:lvlText w:val=""/>
      <w:lvlJc w:val="left"/>
      <w:pPr>
        <w:ind w:left="5442" w:hanging="360"/>
      </w:pPr>
      <w:rPr>
        <w:rFonts w:ascii="Symbol" w:hAnsi="Symbol" w:hint="default"/>
      </w:rPr>
    </w:lvl>
    <w:lvl w:ilvl="7" w:tplc="041A0003" w:tentative="1">
      <w:start w:val="1"/>
      <w:numFmt w:val="bullet"/>
      <w:lvlText w:val="o"/>
      <w:lvlJc w:val="left"/>
      <w:pPr>
        <w:ind w:left="6162" w:hanging="360"/>
      </w:pPr>
      <w:rPr>
        <w:rFonts w:ascii="Courier New" w:hAnsi="Courier New" w:cs="Courier New" w:hint="default"/>
      </w:rPr>
    </w:lvl>
    <w:lvl w:ilvl="8" w:tplc="041A0005" w:tentative="1">
      <w:start w:val="1"/>
      <w:numFmt w:val="bullet"/>
      <w:lvlText w:val=""/>
      <w:lvlJc w:val="left"/>
      <w:pPr>
        <w:ind w:left="6882" w:hanging="360"/>
      </w:pPr>
      <w:rPr>
        <w:rFonts w:ascii="Wingdings" w:hAnsi="Wingdings" w:hint="default"/>
      </w:rPr>
    </w:lvl>
  </w:abstractNum>
  <w:abstractNum w:abstractNumId="17" w15:restartNumberingAfterBreak="0">
    <w:nsid w:val="44CC0788"/>
    <w:multiLevelType w:val="hybridMultilevel"/>
    <w:tmpl w:val="BE92607A"/>
    <w:lvl w:ilvl="0" w:tplc="041A0001">
      <w:start w:val="1"/>
      <w:numFmt w:val="bullet"/>
      <w:lvlText w:val=""/>
      <w:lvlJc w:val="left"/>
      <w:pPr>
        <w:ind w:left="360" w:hanging="360"/>
      </w:pPr>
      <w:rPr>
        <w:rFonts w:ascii="Symbol" w:hAnsi="Symbol" w:hint="default"/>
      </w:rPr>
    </w:lvl>
    <w:lvl w:ilvl="1" w:tplc="362CA946">
      <w:numFmt w:val="bullet"/>
      <w:lvlText w:val="-"/>
      <w:lvlJc w:val="left"/>
      <w:pPr>
        <w:ind w:left="362" w:hanging="360"/>
      </w:pPr>
      <w:rPr>
        <w:rFonts w:ascii="Times New Roman" w:eastAsia="Calibri" w:hAnsi="Times New Roman" w:cs="Times New Roman" w:hint="default"/>
      </w:rPr>
    </w:lvl>
    <w:lvl w:ilvl="2" w:tplc="041A0005" w:tentative="1">
      <w:start w:val="1"/>
      <w:numFmt w:val="bullet"/>
      <w:lvlText w:val=""/>
      <w:lvlJc w:val="left"/>
      <w:pPr>
        <w:ind w:left="1802" w:hanging="360"/>
      </w:pPr>
      <w:rPr>
        <w:rFonts w:ascii="Wingdings" w:hAnsi="Wingdings" w:hint="default"/>
      </w:rPr>
    </w:lvl>
    <w:lvl w:ilvl="3" w:tplc="041A0001" w:tentative="1">
      <w:start w:val="1"/>
      <w:numFmt w:val="bullet"/>
      <w:lvlText w:val=""/>
      <w:lvlJc w:val="left"/>
      <w:pPr>
        <w:ind w:left="2522" w:hanging="360"/>
      </w:pPr>
      <w:rPr>
        <w:rFonts w:ascii="Symbol" w:hAnsi="Symbol" w:hint="default"/>
      </w:rPr>
    </w:lvl>
    <w:lvl w:ilvl="4" w:tplc="041A0003" w:tentative="1">
      <w:start w:val="1"/>
      <w:numFmt w:val="bullet"/>
      <w:lvlText w:val="o"/>
      <w:lvlJc w:val="left"/>
      <w:pPr>
        <w:ind w:left="3242" w:hanging="360"/>
      </w:pPr>
      <w:rPr>
        <w:rFonts w:ascii="Courier New" w:hAnsi="Courier New" w:cs="Courier New" w:hint="default"/>
      </w:rPr>
    </w:lvl>
    <w:lvl w:ilvl="5" w:tplc="041A0005" w:tentative="1">
      <w:start w:val="1"/>
      <w:numFmt w:val="bullet"/>
      <w:lvlText w:val=""/>
      <w:lvlJc w:val="left"/>
      <w:pPr>
        <w:ind w:left="3962" w:hanging="360"/>
      </w:pPr>
      <w:rPr>
        <w:rFonts w:ascii="Wingdings" w:hAnsi="Wingdings" w:hint="default"/>
      </w:rPr>
    </w:lvl>
    <w:lvl w:ilvl="6" w:tplc="041A0001" w:tentative="1">
      <w:start w:val="1"/>
      <w:numFmt w:val="bullet"/>
      <w:lvlText w:val=""/>
      <w:lvlJc w:val="left"/>
      <w:pPr>
        <w:ind w:left="4682" w:hanging="360"/>
      </w:pPr>
      <w:rPr>
        <w:rFonts w:ascii="Symbol" w:hAnsi="Symbol" w:hint="default"/>
      </w:rPr>
    </w:lvl>
    <w:lvl w:ilvl="7" w:tplc="041A0003" w:tentative="1">
      <w:start w:val="1"/>
      <w:numFmt w:val="bullet"/>
      <w:lvlText w:val="o"/>
      <w:lvlJc w:val="left"/>
      <w:pPr>
        <w:ind w:left="5402" w:hanging="360"/>
      </w:pPr>
      <w:rPr>
        <w:rFonts w:ascii="Courier New" w:hAnsi="Courier New" w:cs="Courier New" w:hint="default"/>
      </w:rPr>
    </w:lvl>
    <w:lvl w:ilvl="8" w:tplc="041A0005" w:tentative="1">
      <w:start w:val="1"/>
      <w:numFmt w:val="bullet"/>
      <w:lvlText w:val=""/>
      <w:lvlJc w:val="left"/>
      <w:pPr>
        <w:ind w:left="6122" w:hanging="360"/>
      </w:pPr>
      <w:rPr>
        <w:rFonts w:ascii="Wingdings" w:hAnsi="Wingdings" w:hint="default"/>
      </w:rPr>
    </w:lvl>
  </w:abstractNum>
  <w:abstractNum w:abstractNumId="18" w15:restartNumberingAfterBreak="0">
    <w:nsid w:val="46933FBD"/>
    <w:multiLevelType w:val="hybridMultilevel"/>
    <w:tmpl w:val="DF1605C6"/>
    <w:lvl w:ilvl="0" w:tplc="041A000D">
      <w:start w:val="1"/>
      <w:numFmt w:val="bullet"/>
      <w:lvlText w:val=""/>
      <w:lvlJc w:val="left"/>
      <w:pPr>
        <w:ind w:left="785" w:hanging="360"/>
      </w:pPr>
      <w:rPr>
        <w:rFonts w:ascii="Wingdings" w:hAnsi="Wingdings" w:hint="default"/>
      </w:rPr>
    </w:lvl>
    <w:lvl w:ilvl="1" w:tplc="041A0003" w:tentative="1">
      <w:start w:val="1"/>
      <w:numFmt w:val="bullet"/>
      <w:lvlText w:val="o"/>
      <w:lvlJc w:val="left"/>
      <w:pPr>
        <w:ind w:left="1505" w:hanging="360"/>
      </w:pPr>
      <w:rPr>
        <w:rFonts w:ascii="Courier New" w:hAnsi="Courier New" w:cs="Courier New" w:hint="default"/>
      </w:rPr>
    </w:lvl>
    <w:lvl w:ilvl="2" w:tplc="041A0005" w:tentative="1">
      <w:start w:val="1"/>
      <w:numFmt w:val="bullet"/>
      <w:lvlText w:val=""/>
      <w:lvlJc w:val="left"/>
      <w:pPr>
        <w:ind w:left="2225" w:hanging="360"/>
      </w:pPr>
      <w:rPr>
        <w:rFonts w:ascii="Wingdings" w:hAnsi="Wingdings" w:hint="default"/>
      </w:rPr>
    </w:lvl>
    <w:lvl w:ilvl="3" w:tplc="041A0001" w:tentative="1">
      <w:start w:val="1"/>
      <w:numFmt w:val="bullet"/>
      <w:lvlText w:val=""/>
      <w:lvlJc w:val="left"/>
      <w:pPr>
        <w:ind w:left="2945" w:hanging="360"/>
      </w:pPr>
      <w:rPr>
        <w:rFonts w:ascii="Symbol" w:hAnsi="Symbol" w:hint="default"/>
      </w:rPr>
    </w:lvl>
    <w:lvl w:ilvl="4" w:tplc="041A0003" w:tentative="1">
      <w:start w:val="1"/>
      <w:numFmt w:val="bullet"/>
      <w:lvlText w:val="o"/>
      <w:lvlJc w:val="left"/>
      <w:pPr>
        <w:ind w:left="3665" w:hanging="360"/>
      </w:pPr>
      <w:rPr>
        <w:rFonts w:ascii="Courier New" w:hAnsi="Courier New" w:cs="Courier New" w:hint="default"/>
      </w:rPr>
    </w:lvl>
    <w:lvl w:ilvl="5" w:tplc="041A0005" w:tentative="1">
      <w:start w:val="1"/>
      <w:numFmt w:val="bullet"/>
      <w:lvlText w:val=""/>
      <w:lvlJc w:val="left"/>
      <w:pPr>
        <w:ind w:left="4385" w:hanging="360"/>
      </w:pPr>
      <w:rPr>
        <w:rFonts w:ascii="Wingdings" w:hAnsi="Wingdings" w:hint="default"/>
      </w:rPr>
    </w:lvl>
    <w:lvl w:ilvl="6" w:tplc="041A0001" w:tentative="1">
      <w:start w:val="1"/>
      <w:numFmt w:val="bullet"/>
      <w:lvlText w:val=""/>
      <w:lvlJc w:val="left"/>
      <w:pPr>
        <w:ind w:left="5105" w:hanging="360"/>
      </w:pPr>
      <w:rPr>
        <w:rFonts w:ascii="Symbol" w:hAnsi="Symbol" w:hint="default"/>
      </w:rPr>
    </w:lvl>
    <w:lvl w:ilvl="7" w:tplc="041A0003" w:tentative="1">
      <w:start w:val="1"/>
      <w:numFmt w:val="bullet"/>
      <w:lvlText w:val="o"/>
      <w:lvlJc w:val="left"/>
      <w:pPr>
        <w:ind w:left="5825" w:hanging="360"/>
      </w:pPr>
      <w:rPr>
        <w:rFonts w:ascii="Courier New" w:hAnsi="Courier New" w:cs="Courier New" w:hint="default"/>
      </w:rPr>
    </w:lvl>
    <w:lvl w:ilvl="8" w:tplc="041A0005" w:tentative="1">
      <w:start w:val="1"/>
      <w:numFmt w:val="bullet"/>
      <w:lvlText w:val=""/>
      <w:lvlJc w:val="left"/>
      <w:pPr>
        <w:ind w:left="6545" w:hanging="360"/>
      </w:pPr>
      <w:rPr>
        <w:rFonts w:ascii="Wingdings" w:hAnsi="Wingdings" w:hint="default"/>
      </w:rPr>
    </w:lvl>
  </w:abstractNum>
  <w:abstractNum w:abstractNumId="19" w15:restartNumberingAfterBreak="0">
    <w:nsid w:val="477A66D1"/>
    <w:multiLevelType w:val="multilevel"/>
    <w:tmpl w:val="84E83092"/>
    <w:lvl w:ilvl="0">
      <w:start w:val="1"/>
      <w:numFmt w:val="decimal"/>
      <w:pStyle w:val="Naslov1"/>
      <w:lvlText w:val="%1"/>
      <w:lvlJc w:val="left"/>
      <w:pPr>
        <w:ind w:left="432" w:hanging="432"/>
      </w:pPr>
      <w:rPr>
        <w:rFonts w:hint="default"/>
      </w:rPr>
    </w:lvl>
    <w:lvl w:ilvl="1">
      <w:start w:val="1"/>
      <w:numFmt w:val="decimal"/>
      <w:pStyle w:val="Naslov2"/>
      <w:lvlText w:val="%1.%2"/>
      <w:lvlJc w:val="left"/>
      <w:pPr>
        <w:ind w:left="576" w:hanging="576"/>
      </w:pPr>
      <w:rPr>
        <w:rFonts w:hint="default"/>
      </w:rPr>
    </w:lvl>
    <w:lvl w:ilvl="2">
      <w:start w:val="1"/>
      <w:numFmt w:val="decimal"/>
      <w:pStyle w:val="Naslov3"/>
      <w:lvlText w:val="%1.%2.%3"/>
      <w:lvlJc w:val="left"/>
      <w:pPr>
        <w:ind w:left="720" w:hanging="720"/>
      </w:pPr>
      <w:rPr>
        <w:rFonts w:hint="default"/>
      </w:rPr>
    </w:lvl>
    <w:lvl w:ilvl="3">
      <w:start w:val="1"/>
      <w:numFmt w:val="decimal"/>
      <w:pStyle w:val="Naslov4"/>
      <w:lvlText w:val="%1.%2.%3.%4"/>
      <w:lvlJc w:val="left"/>
      <w:pPr>
        <w:ind w:left="864" w:hanging="864"/>
      </w:pPr>
      <w:rPr>
        <w:rFonts w:hint="default"/>
      </w:rPr>
    </w:lvl>
    <w:lvl w:ilvl="4">
      <w:start w:val="1"/>
      <w:numFmt w:val="decimal"/>
      <w:pStyle w:val="Naslov5"/>
      <w:lvlText w:val="%1.%2.%3.%4.%5"/>
      <w:lvlJc w:val="left"/>
      <w:pPr>
        <w:ind w:left="1008" w:hanging="1008"/>
      </w:pPr>
      <w:rPr>
        <w:rFonts w:hint="default"/>
      </w:rPr>
    </w:lvl>
    <w:lvl w:ilvl="5">
      <w:start w:val="1"/>
      <w:numFmt w:val="decimal"/>
      <w:pStyle w:val="Naslov6"/>
      <w:lvlText w:val="%1.%2.%3.%4.%5.%6"/>
      <w:lvlJc w:val="left"/>
      <w:pPr>
        <w:ind w:left="1152" w:hanging="1152"/>
      </w:pPr>
      <w:rPr>
        <w:rFonts w:hint="default"/>
      </w:rPr>
    </w:lvl>
    <w:lvl w:ilvl="6">
      <w:start w:val="1"/>
      <w:numFmt w:val="decimal"/>
      <w:pStyle w:val="Naslov7"/>
      <w:lvlText w:val="%1.%2.%3.%4.%5.%6.%7"/>
      <w:lvlJc w:val="left"/>
      <w:pPr>
        <w:ind w:left="1296" w:hanging="1296"/>
      </w:pPr>
      <w:rPr>
        <w:rFonts w:hint="default"/>
      </w:rPr>
    </w:lvl>
    <w:lvl w:ilvl="7">
      <w:start w:val="1"/>
      <w:numFmt w:val="decimal"/>
      <w:pStyle w:val="Naslov8"/>
      <w:lvlText w:val="%1.%2.%3.%4.%5.%6.%7.%8"/>
      <w:lvlJc w:val="left"/>
      <w:pPr>
        <w:ind w:left="1440" w:hanging="1440"/>
      </w:pPr>
      <w:rPr>
        <w:rFonts w:hint="default"/>
      </w:rPr>
    </w:lvl>
    <w:lvl w:ilvl="8">
      <w:start w:val="1"/>
      <w:numFmt w:val="decimal"/>
      <w:pStyle w:val="Naslov9"/>
      <w:lvlText w:val="%1.%2.%3.%4.%5.%6.%7.%8.%9"/>
      <w:lvlJc w:val="left"/>
      <w:pPr>
        <w:ind w:left="1584" w:hanging="1584"/>
      </w:pPr>
      <w:rPr>
        <w:rFonts w:hint="default"/>
      </w:rPr>
    </w:lvl>
  </w:abstractNum>
  <w:abstractNum w:abstractNumId="20" w15:restartNumberingAfterBreak="0">
    <w:nsid w:val="47E3149A"/>
    <w:multiLevelType w:val="hybridMultilevel"/>
    <w:tmpl w:val="C64624F8"/>
    <w:lvl w:ilvl="0" w:tplc="0809000B">
      <w:start w:val="1"/>
      <w:numFmt w:val="bullet"/>
      <w:lvlText w:val=""/>
      <w:lvlJc w:val="left"/>
      <w:pPr>
        <w:ind w:left="1004" w:hanging="360"/>
      </w:pPr>
      <w:rPr>
        <w:rFonts w:ascii="Wingdings" w:hAnsi="Wingdings" w:hint="default"/>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21" w15:restartNumberingAfterBreak="0">
    <w:nsid w:val="4ADE6252"/>
    <w:multiLevelType w:val="hybridMultilevel"/>
    <w:tmpl w:val="A6C41B8E"/>
    <w:lvl w:ilvl="0" w:tplc="041A000B">
      <w:start w:val="1"/>
      <w:numFmt w:val="bullet"/>
      <w:lvlText w:val=""/>
      <w:lvlJc w:val="left"/>
      <w:pPr>
        <w:ind w:left="420" w:hanging="360"/>
      </w:pPr>
      <w:rPr>
        <w:rFonts w:ascii="Wingdings" w:hAnsi="Wingdings" w:hint="default"/>
      </w:rPr>
    </w:lvl>
    <w:lvl w:ilvl="1" w:tplc="041A0003">
      <w:start w:val="1"/>
      <w:numFmt w:val="bullet"/>
      <w:lvlText w:val="o"/>
      <w:lvlJc w:val="left"/>
      <w:pPr>
        <w:ind w:left="1140" w:hanging="360"/>
      </w:pPr>
      <w:rPr>
        <w:rFonts w:ascii="Courier New" w:hAnsi="Courier New" w:cs="Courier New" w:hint="default"/>
      </w:rPr>
    </w:lvl>
    <w:lvl w:ilvl="2" w:tplc="041A0005" w:tentative="1">
      <w:start w:val="1"/>
      <w:numFmt w:val="bullet"/>
      <w:lvlText w:val=""/>
      <w:lvlJc w:val="left"/>
      <w:pPr>
        <w:ind w:left="1860" w:hanging="360"/>
      </w:pPr>
      <w:rPr>
        <w:rFonts w:ascii="Wingdings" w:hAnsi="Wingdings" w:hint="default"/>
      </w:rPr>
    </w:lvl>
    <w:lvl w:ilvl="3" w:tplc="041A0001" w:tentative="1">
      <w:start w:val="1"/>
      <w:numFmt w:val="bullet"/>
      <w:lvlText w:val=""/>
      <w:lvlJc w:val="left"/>
      <w:pPr>
        <w:ind w:left="2580" w:hanging="360"/>
      </w:pPr>
      <w:rPr>
        <w:rFonts w:ascii="Symbol" w:hAnsi="Symbol" w:hint="default"/>
      </w:rPr>
    </w:lvl>
    <w:lvl w:ilvl="4" w:tplc="041A0003" w:tentative="1">
      <w:start w:val="1"/>
      <w:numFmt w:val="bullet"/>
      <w:lvlText w:val="o"/>
      <w:lvlJc w:val="left"/>
      <w:pPr>
        <w:ind w:left="3300" w:hanging="360"/>
      </w:pPr>
      <w:rPr>
        <w:rFonts w:ascii="Courier New" w:hAnsi="Courier New" w:cs="Courier New" w:hint="default"/>
      </w:rPr>
    </w:lvl>
    <w:lvl w:ilvl="5" w:tplc="041A0005" w:tentative="1">
      <w:start w:val="1"/>
      <w:numFmt w:val="bullet"/>
      <w:lvlText w:val=""/>
      <w:lvlJc w:val="left"/>
      <w:pPr>
        <w:ind w:left="4020" w:hanging="360"/>
      </w:pPr>
      <w:rPr>
        <w:rFonts w:ascii="Wingdings" w:hAnsi="Wingdings" w:hint="default"/>
      </w:rPr>
    </w:lvl>
    <w:lvl w:ilvl="6" w:tplc="041A0001" w:tentative="1">
      <w:start w:val="1"/>
      <w:numFmt w:val="bullet"/>
      <w:lvlText w:val=""/>
      <w:lvlJc w:val="left"/>
      <w:pPr>
        <w:ind w:left="4740" w:hanging="360"/>
      </w:pPr>
      <w:rPr>
        <w:rFonts w:ascii="Symbol" w:hAnsi="Symbol" w:hint="default"/>
      </w:rPr>
    </w:lvl>
    <w:lvl w:ilvl="7" w:tplc="041A0003" w:tentative="1">
      <w:start w:val="1"/>
      <w:numFmt w:val="bullet"/>
      <w:lvlText w:val="o"/>
      <w:lvlJc w:val="left"/>
      <w:pPr>
        <w:ind w:left="5460" w:hanging="360"/>
      </w:pPr>
      <w:rPr>
        <w:rFonts w:ascii="Courier New" w:hAnsi="Courier New" w:cs="Courier New" w:hint="default"/>
      </w:rPr>
    </w:lvl>
    <w:lvl w:ilvl="8" w:tplc="041A0005" w:tentative="1">
      <w:start w:val="1"/>
      <w:numFmt w:val="bullet"/>
      <w:lvlText w:val=""/>
      <w:lvlJc w:val="left"/>
      <w:pPr>
        <w:ind w:left="6180" w:hanging="360"/>
      </w:pPr>
      <w:rPr>
        <w:rFonts w:ascii="Wingdings" w:hAnsi="Wingdings" w:hint="default"/>
      </w:rPr>
    </w:lvl>
  </w:abstractNum>
  <w:abstractNum w:abstractNumId="22" w15:restartNumberingAfterBreak="0">
    <w:nsid w:val="50C015A0"/>
    <w:multiLevelType w:val="hybridMultilevel"/>
    <w:tmpl w:val="E71489D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56D610B2"/>
    <w:multiLevelType w:val="hybridMultilevel"/>
    <w:tmpl w:val="B6DA36FE"/>
    <w:lvl w:ilvl="0" w:tplc="38046994">
      <w:start w:val="1"/>
      <w:numFmt w:val="upperRoman"/>
      <w:lvlText w:val="%1."/>
      <w:lvlJc w:val="righ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64561681"/>
    <w:multiLevelType w:val="multilevel"/>
    <w:tmpl w:val="77F697E4"/>
    <w:lvl w:ilvl="0">
      <w:start w:val="4"/>
      <w:numFmt w:val="decimal"/>
      <w:lvlText w:val="%1."/>
      <w:lvlJc w:val="left"/>
      <w:pPr>
        <w:tabs>
          <w:tab w:val="num" w:pos="0"/>
        </w:tabs>
        <w:ind w:left="540" w:hanging="540"/>
      </w:pPr>
      <w:rPr>
        <w:rFonts w:hint="default"/>
        <w:b/>
      </w:rPr>
    </w:lvl>
    <w:lvl w:ilvl="1">
      <w:start w:val="1"/>
      <w:numFmt w:val="decimal"/>
      <w:pStyle w:val="Style8"/>
      <w:lvlText w:val="4.%2."/>
      <w:lvlJc w:val="left"/>
      <w:pPr>
        <w:tabs>
          <w:tab w:val="num" w:pos="0"/>
        </w:tabs>
        <w:ind w:left="720" w:hanging="720"/>
      </w:pPr>
      <w:rPr>
        <w:rFonts w:hint="default"/>
        <w:b/>
      </w:rPr>
    </w:lvl>
    <w:lvl w:ilvl="2">
      <w:start w:val="1"/>
      <w:numFmt w:val="decimal"/>
      <w:lvlText w:val="8.%2.%3."/>
      <w:lvlJc w:val="left"/>
      <w:pPr>
        <w:tabs>
          <w:tab w:val="num" w:pos="0"/>
        </w:tabs>
        <w:ind w:left="720" w:hanging="720"/>
      </w:pPr>
      <w:rPr>
        <w:rFonts w:hint="default"/>
        <w:b w:val="0"/>
      </w:rPr>
    </w:lvl>
    <w:lvl w:ilvl="3">
      <w:start w:val="1"/>
      <w:numFmt w:val="decimal"/>
      <w:lvlText w:val="%1.%2.%3.%4."/>
      <w:lvlJc w:val="left"/>
      <w:pPr>
        <w:tabs>
          <w:tab w:val="num" w:pos="0"/>
        </w:tabs>
        <w:ind w:left="1080" w:hanging="1080"/>
      </w:pPr>
      <w:rPr>
        <w:rFonts w:hint="default"/>
        <w:b/>
      </w:rPr>
    </w:lvl>
    <w:lvl w:ilvl="4">
      <w:start w:val="1"/>
      <w:numFmt w:val="decimal"/>
      <w:lvlText w:val="%1.%2.%3.%4.%5."/>
      <w:lvlJc w:val="left"/>
      <w:pPr>
        <w:tabs>
          <w:tab w:val="num" w:pos="0"/>
        </w:tabs>
        <w:ind w:left="1080" w:hanging="1080"/>
      </w:pPr>
      <w:rPr>
        <w:rFonts w:hint="default"/>
        <w:b/>
      </w:rPr>
    </w:lvl>
    <w:lvl w:ilvl="5">
      <w:start w:val="1"/>
      <w:numFmt w:val="decimal"/>
      <w:lvlText w:val="%1.%2.%3.%4.%5.%6."/>
      <w:lvlJc w:val="left"/>
      <w:pPr>
        <w:tabs>
          <w:tab w:val="num" w:pos="0"/>
        </w:tabs>
        <w:ind w:left="1440" w:hanging="1440"/>
      </w:pPr>
      <w:rPr>
        <w:rFonts w:hint="default"/>
        <w:b/>
      </w:rPr>
    </w:lvl>
    <w:lvl w:ilvl="6">
      <w:start w:val="1"/>
      <w:numFmt w:val="decimal"/>
      <w:lvlText w:val="%1.%2.%3.%4.%5.%6.%7."/>
      <w:lvlJc w:val="left"/>
      <w:pPr>
        <w:tabs>
          <w:tab w:val="num" w:pos="0"/>
        </w:tabs>
        <w:ind w:left="1440" w:hanging="1440"/>
      </w:pPr>
      <w:rPr>
        <w:rFonts w:hint="default"/>
        <w:b/>
      </w:rPr>
    </w:lvl>
    <w:lvl w:ilvl="7">
      <w:start w:val="1"/>
      <w:numFmt w:val="decimal"/>
      <w:lvlText w:val="%1.%2.%3.%4.%5.%6.%7.%8."/>
      <w:lvlJc w:val="left"/>
      <w:pPr>
        <w:tabs>
          <w:tab w:val="num" w:pos="0"/>
        </w:tabs>
        <w:ind w:left="1800" w:hanging="1800"/>
      </w:pPr>
      <w:rPr>
        <w:rFonts w:hint="default"/>
        <w:b/>
      </w:rPr>
    </w:lvl>
    <w:lvl w:ilvl="8">
      <w:start w:val="1"/>
      <w:numFmt w:val="decimal"/>
      <w:lvlText w:val="%1.%2.%3.%4.%5.%6.%7.%8.%9."/>
      <w:lvlJc w:val="left"/>
      <w:pPr>
        <w:tabs>
          <w:tab w:val="num" w:pos="0"/>
        </w:tabs>
        <w:ind w:left="1800" w:hanging="1800"/>
      </w:pPr>
      <w:rPr>
        <w:rFonts w:hint="default"/>
        <w:b/>
      </w:rPr>
    </w:lvl>
  </w:abstractNum>
  <w:abstractNum w:abstractNumId="25" w15:restartNumberingAfterBreak="0">
    <w:nsid w:val="64B704DC"/>
    <w:multiLevelType w:val="multilevel"/>
    <w:tmpl w:val="B8A877DA"/>
    <w:lvl w:ilvl="0">
      <w:start w:val="1"/>
      <w:numFmt w:val="decimal"/>
      <w:lvlText w:val="%1."/>
      <w:lvlJc w:val="left"/>
      <w:pPr>
        <w:ind w:left="720" w:hanging="360"/>
      </w:pPr>
      <w:rPr>
        <w:rFonts w:hint="default"/>
      </w:rPr>
    </w:lvl>
    <w:lvl w:ilvl="1">
      <w:start w:val="2"/>
      <w:numFmt w:val="decimal"/>
      <w:isLgl/>
      <w:lvlText w:val="%1.%2."/>
      <w:lvlJc w:val="left"/>
      <w:pPr>
        <w:ind w:left="660" w:hanging="66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6A760A4"/>
    <w:multiLevelType w:val="hybridMultilevel"/>
    <w:tmpl w:val="72221F1C"/>
    <w:lvl w:ilvl="0" w:tplc="0809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67D524DA"/>
    <w:multiLevelType w:val="hybridMultilevel"/>
    <w:tmpl w:val="0942784A"/>
    <w:lvl w:ilvl="0" w:tplc="98B4B816">
      <w:start w:val="1"/>
      <w:numFmt w:val="bullet"/>
      <w:lvlText w:val=""/>
      <w:lvlJc w:val="left"/>
      <w:pPr>
        <w:ind w:left="720" w:hanging="360"/>
      </w:pPr>
      <w:rPr>
        <w:rFonts w:ascii="Symbol" w:hAnsi="Symbol" w:hint="default"/>
        <w:sz w:val="16"/>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75FF7ECA"/>
    <w:multiLevelType w:val="hybridMultilevel"/>
    <w:tmpl w:val="C1464016"/>
    <w:lvl w:ilvl="0" w:tplc="041A0017">
      <w:start w:val="1"/>
      <w:numFmt w:val="lowerLetter"/>
      <w:lvlText w:val="%1)"/>
      <w:lvlJc w:val="left"/>
      <w:pPr>
        <w:ind w:left="360" w:hanging="360"/>
      </w:pPr>
      <w:rPr>
        <w:rFonts w:hint="default"/>
      </w:rPr>
    </w:lvl>
    <w:lvl w:ilvl="1" w:tplc="041A0019">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9" w15:restartNumberingAfterBreak="0">
    <w:nsid w:val="76F4341B"/>
    <w:multiLevelType w:val="multilevel"/>
    <w:tmpl w:val="15769D3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E49191A"/>
    <w:multiLevelType w:val="hybridMultilevel"/>
    <w:tmpl w:val="79A88B52"/>
    <w:lvl w:ilvl="0" w:tplc="04090019">
      <w:start w:val="1"/>
      <w:numFmt w:val="lowerLetter"/>
      <w:lvlText w:val="%1."/>
      <w:lvlJc w:val="left"/>
      <w:pPr>
        <w:ind w:left="436" w:hanging="360"/>
      </w:p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31" w15:restartNumberingAfterBreak="0">
    <w:nsid w:val="7FC863CA"/>
    <w:multiLevelType w:val="hybridMultilevel"/>
    <w:tmpl w:val="F0D0080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889223628">
    <w:abstractNumId w:val="17"/>
  </w:num>
  <w:num w:numId="2" w16cid:durableId="1038898737">
    <w:abstractNumId w:val="0"/>
  </w:num>
  <w:num w:numId="3" w16cid:durableId="2006471035">
    <w:abstractNumId w:val="6"/>
  </w:num>
  <w:num w:numId="4" w16cid:durableId="295259421">
    <w:abstractNumId w:val="9"/>
  </w:num>
  <w:num w:numId="5" w16cid:durableId="2112433462">
    <w:abstractNumId w:val="25"/>
  </w:num>
  <w:num w:numId="6" w16cid:durableId="2146703852">
    <w:abstractNumId w:val="24"/>
  </w:num>
  <w:num w:numId="7" w16cid:durableId="1054039002">
    <w:abstractNumId w:val="21"/>
  </w:num>
  <w:num w:numId="8" w16cid:durableId="1929804057">
    <w:abstractNumId w:val="13"/>
  </w:num>
  <w:num w:numId="9" w16cid:durableId="149029819">
    <w:abstractNumId w:val="5"/>
  </w:num>
  <w:num w:numId="10" w16cid:durableId="689768009">
    <w:abstractNumId w:val="22"/>
  </w:num>
  <w:num w:numId="11" w16cid:durableId="889416379">
    <w:abstractNumId w:val="27"/>
  </w:num>
  <w:num w:numId="12" w16cid:durableId="1951011130">
    <w:abstractNumId w:val="3"/>
  </w:num>
  <w:num w:numId="13" w16cid:durableId="1193687655">
    <w:abstractNumId w:val="28"/>
  </w:num>
  <w:num w:numId="14" w16cid:durableId="1476725349">
    <w:abstractNumId w:val="10"/>
  </w:num>
  <w:num w:numId="15" w16cid:durableId="1980957028">
    <w:abstractNumId w:val="20"/>
  </w:num>
  <w:num w:numId="16" w16cid:durableId="1521045802">
    <w:abstractNumId w:val="26"/>
  </w:num>
  <w:num w:numId="17" w16cid:durableId="877005865">
    <w:abstractNumId w:val="14"/>
  </w:num>
  <w:num w:numId="18" w16cid:durableId="36779430">
    <w:abstractNumId w:val="23"/>
  </w:num>
  <w:num w:numId="19" w16cid:durableId="1955819043">
    <w:abstractNumId w:val="16"/>
  </w:num>
  <w:num w:numId="20" w16cid:durableId="1728916281">
    <w:abstractNumId w:val="31"/>
  </w:num>
  <w:num w:numId="21" w16cid:durableId="68756255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43902407">
    <w:abstractNumId w:val="12"/>
  </w:num>
  <w:num w:numId="23" w16cid:durableId="354039164">
    <w:abstractNumId w:val="2"/>
  </w:num>
  <w:num w:numId="24" w16cid:durableId="912466781">
    <w:abstractNumId w:val="19"/>
  </w:num>
  <w:num w:numId="25" w16cid:durableId="1268391283">
    <w:abstractNumId w:val="29"/>
  </w:num>
  <w:num w:numId="26" w16cid:durableId="327485153">
    <w:abstractNumId w:val="7"/>
  </w:num>
  <w:num w:numId="27" w16cid:durableId="1146781314">
    <w:abstractNumId w:val="15"/>
  </w:num>
  <w:num w:numId="28" w16cid:durableId="505246823">
    <w:abstractNumId w:val="11"/>
  </w:num>
  <w:num w:numId="29" w16cid:durableId="1038969881">
    <w:abstractNumId w:val="18"/>
  </w:num>
  <w:num w:numId="30" w16cid:durableId="97282746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45040149">
    <w:abstractNumId w:val="1"/>
  </w:num>
  <w:num w:numId="32" w16cid:durableId="218833878">
    <w:abstractNumId w:val="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0C8"/>
    <w:rsid w:val="00001E57"/>
    <w:rsid w:val="00004A4E"/>
    <w:rsid w:val="00011CC2"/>
    <w:rsid w:val="00012269"/>
    <w:rsid w:val="00013207"/>
    <w:rsid w:val="00014D42"/>
    <w:rsid w:val="00014EAD"/>
    <w:rsid w:val="00014EF5"/>
    <w:rsid w:val="0001780D"/>
    <w:rsid w:val="000203A6"/>
    <w:rsid w:val="0002260E"/>
    <w:rsid w:val="000239B0"/>
    <w:rsid w:val="00031B5E"/>
    <w:rsid w:val="00032C5B"/>
    <w:rsid w:val="000347F7"/>
    <w:rsid w:val="00034EAC"/>
    <w:rsid w:val="00036016"/>
    <w:rsid w:val="0003669C"/>
    <w:rsid w:val="000419CF"/>
    <w:rsid w:val="00041CFA"/>
    <w:rsid w:val="0004583A"/>
    <w:rsid w:val="00046911"/>
    <w:rsid w:val="00046FD8"/>
    <w:rsid w:val="00052D67"/>
    <w:rsid w:val="00054F20"/>
    <w:rsid w:val="00055CCE"/>
    <w:rsid w:val="000609D4"/>
    <w:rsid w:val="0006115B"/>
    <w:rsid w:val="00063130"/>
    <w:rsid w:val="0006329E"/>
    <w:rsid w:val="00063A0F"/>
    <w:rsid w:val="00064A74"/>
    <w:rsid w:val="000655BD"/>
    <w:rsid w:val="000671B5"/>
    <w:rsid w:val="000725C4"/>
    <w:rsid w:val="00072ED2"/>
    <w:rsid w:val="000806A5"/>
    <w:rsid w:val="00084FBB"/>
    <w:rsid w:val="00085369"/>
    <w:rsid w:val="00096211"/>
    <w:rsid w:val="000A03C8"/>
    <w:rsid w:val="000A2C94"/>
    <w:rsid w:val="000A4359"/>
    <w:rsid w:val="000A6A49"/>
    <w:rsid w:val="000A6D33"/>
    <w:rsid w:val="000A7E4C"/>
    <w:rsid w:val="000B28E9"/>
    <w:rsid w:val="000B3350"/>
    <w:rsid w:val="000B61A2"/>
    <w:rsid w:val="000C06AA"/>
    <w:rsid w:val="000C10AF"/>
    <w:rsid w:val="000C5145"/>
    <w:rsid w:val="000C5186"/>
    <w:rsid w:val="000C6ADC"/>
    <w:rsid w:val="000D0EF8"/>
    <w:rsid w:val="000D3839"/>
    <w:rsid w:val="000D4AAB"/>
    <w:rsid w:val="000D6B70"/>
    <w:rsid w:val="000D735D"/>
    <w:rsid w:val="000E3788"/>
    <w:rsid w:val="000E5B84"/>
    <w:rsid w:val="000E6670"/>
    <w:rsid w:val="000F04A0"/>
    <w:rsid w:val="000F3748"/>
    <w:rsid w:val="000F41C2"/>
    <w:rsid w:val="000F4872"/>
    <w:rsid w:val="000F5D86"/>
    <w:rsid w:val="00101190"/>
    <w:rsid w:val="00102EA1"/>
    <w:rsid w:val="00111B49"/>
    <w:rsid w:val="001133A4"/>
    <w:rsid w:val="00114787"/>
    <w:rsid w:val="0011491F"/>
    <w:rsid w:val="00131708"/>
    <w:rsid w:val="001331E3"/>
    <w:rsid w:val="001411B1"/>
    <w:rsid w:val="00141EF3"/>
    <w:rsid w:val="0014283F"/>
    <w:rsid w:val="0014306F"/>
    <w:rsid w:val="00144505"/>
    <w:rsid w:val="00146850"/>
    <w:rsid w:val="001469AF"/>
    <w:rsid w:val="00150FB7"/>
    <w:rsid w:val="00151ADE"/>
    <w:rsid w:val="00152732"/>
    <w:rsid w:val="00161036"/>
    <w:rsid w:val="00163979"/>
    <w:rsid w:val="00165CB4"/>
    <w:rsid w:val="00166B0C"/>
    <w:rsid w:val="00184D16"/>
    <w:rsid w:val="00191E78"/>
    <w:rsid w:val="00192270"/>
    <w:rsid w:val="00193478"/>
    <w:rsid w:val="00195153"/>
    <w:rsid w:val="00197319"/>
    <w:rsid w:val="00197CBD"/>
    <w:rsid w:val="001A2F5C"/>
    <w:rsid w:val="001A355F"/>
    <w:rsid w:val="001A570D"/>
    <w:rsid w:val="001B174B"/>
    <w:rsid w:val="001B3606"/>
    <w:rsid w:val="001B6A99"/>
    <w:rsid w:val="001C2637"/>
    <w:rsid w:val="001C2E2F"/>
    <w:rsid w:val="001C2F99"/>
    <w:rsid w:val="001C2FB2"/>
    <w:rsid w:val="001C31C7"/>
    <w:rsid w:val="001C3730"/>
    <w:rsid w:val="001C6468"/>
    <w:rsid w:val="001C794C"/>
    <w:rsid w:val="001D2728"/>
    <w:rsid w:val="001D3A1D"/>
    <w:rsid w:val="001D4B12"/>
    <w:rsid w:val="001D52B7"/>
    <w:rsid w:val="001D5C2A"/>
    <w:rsid w:val="001E15B1"/>
    <w:rsid w:val="001E2CD7"/>
    <w:rsid w:val="001E39BA"/>
    <w:rsid w:val="001E55A3"/>
    <w:rsid w:val="001E5619"/>
    <w:rsid w:val="001E7E70"/>
    <w:rsid w:val="001F39B0"/>
    <w:rsid w:val="001F4D0B"/>
    <w:rsid w:val="001F7698"/>
    <w:rsid w:val="00202EA5"/>
    <w:rsid w:val="00203E65"/>
    <w:rsid w:val="00210771"/>
    <w:rsid w:val="00216477"/>
    <w:rsid w:val="0022045C"/>
    <w:rsid w:val="00220C74"/>
    <w:rsid w:val="00221D51"/>
    <w:rsid w:val="00233CB2"/>
    <w:rsid w:val="00233DE5"/>
    <w:rsid w:val="00235806"/>
    <w:rsid w:val="00236807"/>
    <w:rsid w:val="002407EC"/>
    <w:rsid w:val="00240F8A"/>
    <w:rsid w:val="002414E4"/>
    <w:rsid w:val="00246D7A"/>
    <w:rsid w:val="00247438"/>
    <w:rsid w:val="0025543F"/>
    <w:rsid w:val="002557FA"/>
    <w:rsid w:val="00255D1D"/>
    <w:rsid w:val="0026056A"/>
    <w:rsid w:val="0026327C"/>
    <w:rsid w:val="00270BE6"/>
    <w:rsid w:val="002714CB"/>
    <w:rsid w:val="00272DA9"/>
    <w:rsid w:val="00272F60"/>
    <w:rsid w:val="00273116"/>
    <w:rsid w:val="00276587"/>
    <w:rsid w:val="0028002F"/>
    <w:rsid w:val="00282556"/>
    <w:rsid w:val="0028458F"/>
    <w:rsid w:val="00290F8B"/>
    <w:rsid w:val="00295245"/>
    <w:rsid w:val="00296A70"/>
    <w:rsid w:val="002A23AF"/>
    <w:rsid w:val="002A2DB1"/>
    <w:rsid w:val="002A4776"/>
    <w:rsid w:val="002B4051"/>
    <w:rsid w:val="002C1DAA"/>
    <w:rsid w:val="002C5B5E"/>
    <w:rsid w:val="002D03C9"/>
    <w:rsid w:val="002D0BA6"/>
    <w:rsid w:val="002D0E66"/>
    <w:rsid w:val="002D2202"/>
    <w:rsid w:val="002D4F74"/>
    <w:rsid w:val="002D6FA6"/>
    <w:rsid w:val="002D7B92"/>
    <w:rsid w:val="002E2ADB"/>
    <w:rsid w:val="002E3EAA"/>
    <w:rsid w:val="002E710D"/>
    <w:rsid w:val="002E72CF"/>
    <w:rsid w:val="002F092F"/>
    <w:rsid w:val="002F1EAF"/>
    <w:rsid w:val="002F3166"/>
    <w:rsid w:val="002F69F1"/>
    <w:rsid w:val="002F6F89"/>
    <w:rsid w:val="002F747F"/>
    <w:rsid w:val="002F76F1"/>
    <w:rsid w:val="0030394B"/>
    <w:rsid w:val="003056F6"/>
    <w:rsid w:val="00312014"/>
    <w:rsid w:val="00316EEA"/>
    <w:rsid w:val="00322A4C"/>
    <w:rsid w:val="0032388A"/>
    <w:rsid w:val="00324465"/>
    <w:rsid w:val="003246A7"/>
    <w:rsid w:val="00324CD6"/>
    <w:rsid w:val="00332291"/>
    <w:rsid w:val="00332583"/>
    <w:rsid w:val="00334098"/>
    <w:rsid w:val="00334338"/>
    <w:rsid w:val="003375F4"/>
    <w:rsid w:val="00337A54"/>
    <w:rsid w:val="00343657"/>
    <w:rsid w:val="00343C56"/>
    <w:rsid w:val="00352517"/>
    <w:rsid w:val="00356A11"/>
    <w:rsid w:val="00357835"/>
    <w:rsid w:val="00357F64"/>
    <w:rsid w:val="00360626"/>
    <w:rsid w:val="00360D68"/>
    <w:rsid w:val="00362E56"/>
    <w:rsid w:val="00367549"/>
    <w:rsid w:val="00367AD0"/>
    <w:rsid w:val="003700F6"/>
    <w:rsid w:val="003722AB"/>
    <w:rsid w:val="003722FB"/>
    <w:rsid w:val="00373BB9"/>
    <w:rsid w:val="00374DDE"/>
    <w:rsid w:val="003812D3"/>
    <w:rsid w:val="00386963"/>
    <w:rsid w:val="0039249A"/>
    <w:rsid w:val="003928EF"/>
    <w:rsid w:val="00393617"/>
    <w:rsid w:val="0039408A"/>
    <w:rsid w:val="003A2FE1"/>
    <w:rsid w:val="003A3598"/>
    <w:rsid w:val="003A3A70"/>
    <w:rsid w:val="003A7AC0"/>
    <w:rsid w:val="003B2603"/>
    <w:rsid w:val="003B2D02"/>
    <w:rsid w:val="003B443F"/>
    <w:rsid w:val="003B4B0D"/>
    <w:rsid w:val="003B4DAD"/>
    <w:rsid w:val="003B52F8"/>
    <w:rsid w:val="003B7A97"/>
    <w:rsid w:val="003C104D"/>
    <w:rsid w:val="003C13BF"/>
    <w:rsid w:val="003C2D09"/>
    <w:rsid w:val="003C3A0F"/>
    <w:rsid w:val="003C585D"/>
    <w:rsid w:val="003D0F09"/>
    <w:rsid w:val="003D5A14"/>
    <w:rsid w:val="003E4655"/>
    <w:rsid w:val="003E4EDE"/>
    <w:rsid w:val="003E5369"/>
    <w:rsid w:val="003E5505"/>
    <w:rsid w:val="003F0E42"/>
    <w:rsid w:val="003F53F6"/>
    <w:rsid w:val="003F68B3"/>
    <w:rsid w:val="003F6CCF"/>
    <w:rsid w:val="00402360"/>
    <w:rsid w:val="00403307"/>
    <w:rsid w:val="0040634D"/>
    <w:rsid w:val="0041080D"/>
    <w:rsid w:val="00414BC4"/>
    <w:rsid w:val="004219DF"/>
    <w:rsid w:val="004222AB"/>
    <w:rsid w:val="00422943"/>
    <w:rsid w:val="00422C48"/>
    <w:rsid w:val="00425C58"/>
    <w:rsid w:val="00430895"/>
    <w:rsid w:val="00431612"/>
    <w:rsid w:val="004339ED"/>
    <w:rsid w:val="00433C30"/>
    <w:rsid w:val="00435BAE"/>
    <w:rsid w:val="004373AB"/>
    <w:rsid w:val="00437BBC"/>
    <w:rsid w:val="00440C28"/>
    <w:rsid w:val="00442309"/>
    <w:rsid w:val="00442FF5"/>
    <w:rsid w:val="004455AF"/>
    <w:rsid w:val="0045126A"/>
    <w:rsid w:val="00453CD0"/>
    <w:rsid w:val="00454093"/>
    <w:rsid w:val="0046010B"/>
    <w:rsid w:val="00460E5A"/>
    <w:rsid w:val="0046175C"/>
    <w:rsid w:val="004636C5"/>
    <w:rsid w:val="0047175C"/>
    <w:rsid w:val="004724C5"/>
    <w:rsid w:val="00472B64"/>
    <w:rsid w:val="00472E58"/>
    <w:rsid w:val="004775CD"/>
    <w:rsid w:val="00483F2A"/>
    <w:rsid w:val="00490AA9"/>
    <w:rsid w:val="004911C0"/>
    <w:rsid w:val="00492E48"/>
    <w:rsid w:val="00495327"/>
    <w:rsid w:val="00496855"/>
    <w:rsid w:val="004A2740"/>
    <w:rsid w:val="004A2D3A"/>
    <w:rsid w:val="004A62C0"/>
    <w:rsid w:val="004A6E87"/>
    <w:rsid w:val="004B0212"/>
    <w:rsid w:val="004B10C0"/>
    <w:rsid w:val="004B63E2"/>
    <w:rsid w:val="004C30B8"/>
    <w:rsid w:val="004D53D0"/>
    <w:rsid w:val="004D5BB6"/>
    <w:rsid w:val="004F2334"/>
    <w:rsid w:val="004F2389"/>
    <w:rsid w:val="004F246C"/>
    <w:rsid w:val="00501094"/>
    <w:rsid w:val="00502321"/>
    <w:rsid w:val="00505700"/>
    <w:rsid w:val="00510082"/>
    <w:rsid w:val="00510BB4"/>
    <w:rsid w:val="00511B49"/>
    <w:rsid w:val="0051227C"/>
    <w:rsid w:val="005130B3"/>
    <w:rsid w:val="005161C2"/>
    <w:rsid w:val="00516DF3"/>
    <w:rsid w:val="00521C44"/>
    <w:rsid w:val="005227D0"/>
    <w:rsid w:val="00522B69"/>
    <w:rsid w:val="00524760"/>
    <w:rsid w:val="005261D6"/>
    <w:rsid w:val="005304AD"/>
    <w:rsid w:val="00530BE8"/>
    <w:rsid w:val="00530CCD"/>
    <w:rsid w:val="00532624"/>
    <w:rsid w:val="0053560D"/>
    <w:rsid w:val="00537622"/>
    <w:rsid w:val="00537823"/>
    <w:rsid w:val="00542FF6"/>
    <w:rsid w:val="00545AD9"/>
    <w:rsid w:val="005461A5"/>
    <w:rsid w:val="00547768"/>
    <w:rsid w:val="0055518A"/>
    <w:rsid w:val="005572F0"/>
    <w:rsid w:val="005607DD"/>
    <w:rsid w:val="00561EC3"/>
    <w:rsid w:val="00563528"/>
    <w:rsid w:val="0057051E"/>
    <w:rsid w:val="005749C0"/>
    <w:rsid w:val="00575871"/>
    <w:rsid w:val="00576CCC"/>
    <w:rsid w:val="00577F23"/>
    <w:rsid w:val="005810C4"/>
    <w:rsid w:val="00581D0F"/>
    <w:rsid w:val="00590375"/>
    <w:rsid w:val="00592C51"/>
    <w:rsid w:val="00596CCB"/>
    <w:rsid w:val="00596E1E"/>
    <w:rsid w:val="00597CF4"/>
    <w:rsid w:val="00597F38"/>
    <w:rsid w:val="005A286E"/>
    <w:rsid w:val="005A37A7"/>
    <w:rsid w:val="005A7546"/>
    <w:rsid w:val="005B048F"/>
    <w:rsid w:val="005B31A5"/>
    <w:rsid w:val="005C6208"/>
    <w:rsid w:val="005D1B84"/>
    <w:rsid w:val="005D351E"/>
    <w:rsid w:val="005D3B88"/>
    <w:rsid w:val="005D5E5D"/>
    <w:rsid w:val="005D5FD3"/>
    <w:rsid w:val="005D6C9F"/>
    <w:rsid w:val="005D7408"/>
    <w:rsid w:val="005E4404"/>
    <w:rsid w:val="005F1D53"/>
    <w:rsid w:val="005F3FEF"/>
    <w:rsid w:val="005F517B"/>
    <w:rsid w:val="005F6C38"/>
    <w:rsid w:val="005F71DB"/>
    <w:rsid w:val="00600CBA"/>
    <w:rsid w:val="006049B3"/>
    <w:rsid w:val="006064B9"/>
    <w:rsid w:val="00613DF0"/>
    <w:rsid w:val="00616855"/>
    <w:rsid w:val="00617817"/>
    <w:rsid w:val="0062181A"/>
    <w:rsid w:val="006219C0"/>
    <w:rsid w:val="00623315"/>
    <w:rsid w:val="00625147"/>
    <w:rsid w:val="00631533"/>
    <w:rsid w:val="006332C0"/>
    <w:rsid w:val="006336B0"/>
    <w:rsid w:val="006352CE"/>
    <w:rsid w:val="00644CE3"/>
    <w:rsid w:val="006462BA"/>
    <w:rsid w:val="00654897"/>
    <w:rsid w:val="00655752"/>
    <w:rsid w:val="00661323"/>
    <w:rsid w:val="00663B59"/>
    <w:rsid w:val="006677AC"/>
    <w:rsid w:val="00667C69"/>
    <w:rsid w:val="006732D0"/>
    <w:rsid w:val="00674092"/>
    <w:rsid w:val="00676BA7"/>
    <w:rsid w:val="00677821"/>
    <w:rsid w:val="00682346"/>
    <w:rsid w:val="00683D83"/>
    <w:rsid w:val="006846CD"/>
    <w:rsid w:val="00687880"/>
    <w:rsid w:val="00691D33"/>
    <w:rsid w:val="00692C13"/>
    <w:rsid w:val="00693392"/>
    <w:rsid w:val="00694BED"/>
    <w:rsid w:val="00697178"/>
    <w:rsid w:val="006A293D"/>
    <w:rsid w:val="006A3CE3"/>
    <w:rsid w:val="006A586C"/>
    <w:rsid w:val="006B1003"/>
    <w:rsid w:val="006B626B"/>
    <w:rsid w:val="006C01D2"/>
    <w:rsid w:val="006C21A7"/>
    <w:rsid w:val="006C3B04"/>
    <w:rsid w:val="006C7EE7"/>
    <w:rsid w:val="006D01E0"/>
    <w:rsid w:val="006D20C8"/>
    <w:rsid w:val="006D3363"/>
    <w:rsid w:val="006D4B2E"/>
    <w:rsid w:val="006D5F4B"/>
    <w:rsid w:val="006D722B"/>
    <w:rsid w:val="006E0DB9"/>
    <w:rsid w:val="006E15A2"/>
    <w:rsid w:val="006F2ADD"/>
    <w:rsid w:val="006F5423"/>
    <w:rsid w:val="006F58ED"/>
    <w:rsid w:val="00704A50"/>
    <w:rsid w:val="00704DD4"/>
    <w:rsid w:val="00711299"/>
    <w:rsid w:val="00712209"/>
    <w:rsid w:val="00715F89"/>
    <w:rsid w:val="00723EE8"/>
    <w:rsid w:val="0072404E"/>
    <w:rsid w:val="007269B6"/>
    <w:rsid w:val="007278C1"/>
    <w:rsid w:val="00730202"/>
    <w:rsid w:val="00731688"/>
    <w:rsid w:val="00731EDF"/>
    <w:rsid w:val="0073748E"/>
    <w:rsid w:val="007400EA"/>
    <w:rsid w:val="007440D0"/>
    <w:rsid w:val="00745A80"/>
    <w:rsid w:val="0074614E"/>
    <w:rsid w:val="007462B9"/>
    <w:rsid w:val="007503D7"/>
    <w:rsid w:val="00750DB5"/>
    <w:rsid w:val="00753613"/>
    <w:rsid w:val="0075451D"/>
    <w:rsid w:val="00754D24"/>
    <w:rsid w:val="00760248"/>
    <w:rsid w:val="00760A99"/>
    <w:rsid w:val="00761E9D"/>
    <w:rsid w:val="00771A02"/>
    <w:rsid w:val="0077288F"/>
    <w:rsid w:val="00773863"/>
    <w:rsid w:val="00773AD4"/>
    <w:rsid w:val="00774911"/>
    <w:rsid w:val="007848E7"/>
    <w:rsid w:val="00785299"/>
    <w:rsid w:val="0078576E"/>
    <w:rsid w:val="00786053"/>
    <w:rsid w:val="007879DF"/>
    <w:rsid w:val="00796862"/>
    <w:rsid w:val="007A14A8"/>
    <w:rsid w:val="007A23A7"/>
    <w:rsid w:val="007A26AB"/>
    <w:rsid w:val="007A2C3E"/>
    <w:rsid w:val="007A378A"/>
    <w:rsid w:val="007B0EB9"/>
    <w:rsid w:val="007B15FA"/>
    <w:rsid w:val="007B1C9A"/>
    <w:rsid w:val="007B4638"/>
    <w:rsid w:val="007B66F5"/>
    <w:rsid w:val="007B7F79"/>
    <w:rsid w:val="007C01FC"/>
    <w:rsid w:val="007C2D1B"/>
    <w:rsid w:val="007C3553"/>
    <w:rsid w:val="007C48D6"/>
    <w:rsid w:val="007D1039"/>
    <w:rsid w:val="007D16D4"/>
    <w:rsid w:val="007D25EE"/>
    <w:rsid w:val="007D6302"/>
    <w:rsid w:val="007E1386"/>
    <w:rsid w:val="007F1EED"/>
    <w:rsid w:val="008025AD"/>
    <w:rsid w:val="008036A2"/>
    <w:rsid w:val="00805DA7"/>
    <w:rsid w:val="008074B8"/>
    <w:rsid w:val="00807705"/>
    <w:rsid w:val="00807FC8"/>
    <w:rsid w:val="008146C2"/>
    <w:rsid w:val="0082276D"/>
    <w:rsid w:val="00825D9D"/>
    <w:rsid w:val="00825DFC"/>
    <w:rsid w:val="00832538"/>
    <w:rsid w:val="0083367B"/>
    <w:rsid w:val="00833FA1"/>
    <w:rsid w:val="00834542"/>
    <w:rsid w:val="008358C1"/>
    <w:rsid w:val="00842243"/>
    <w:rsid w:val="00842BA3"/>
    <w:rsid w:val="00846D55"/>
    <w:rsid w:val="008477F3"/>
    <w:rsid w:val="00851D60"/>
    <w:rsid w:val="00852075"/>
    <w:rsid w:val="00856546"/>
    <w:rsid w:val="008574D1"/>
    <w:rsid w:val="0085776A"/>
    <w:rsid w:val="0085778B"/>
    <w:rsid w:val="008637F1"/>
    <w:rsid w:val="0086474F"/>
    <w:rsid w:val="008674B8"/>
    <w:rsid w:val="00867F4D"/>
    <w:rsid w:val="008701AA"/>
    <w:rsid w:val="008710B0"/>
    <w:rsid w:val="008802DF"/>
    <w:rsid w:val="00892386"/>
    <w:rsid w:val="008932E6"/>
    <w:rsid w:val="00895A98"/>
    <w:rsid w:val="0089709B"/>
    <w:rsid w:val="008A04FB"/>
    <w:rsid w:val="008A1022"/>
    <w:rsid w:val="008A51E6"/>
    <w:rsid w:val="008A679A"/>
    <w:rsid w:val="008B14B6"/>
    <w:rsid w:val="008B2B32"/>
    <w:rsid w:val="008B596C"/>
    <w:rsid w:val="008C0949"/>
    <w:rsid w:val="008C1BB1"/>
    <w:rsid w:val="008C36E5"/>
    <w:rsid w:val="008C6B54"/>
    <w:rsid w:val="008D16FF"/>
    <w:rsid w:val="008D2095"/>
    <w:rsid w:val="008D3F9C"/>
    <w:rsid w:val="008D7853"/>
    <w:rsid w:val="008E01EA"/>
    <w:rsid w:val="008E0E5E"/>
    <w:rsid w:val="008E3140"/>
    <w:rsid w:val="008E4086"/>
    <w:rsid w:val="008E5AEB"/>
    <w:rsid w:val="008E5BEB"/>
    <w:rsid w:val="008F3C8B"/>
    <w:rsid w:val="009021C4"/>
    <w:rsid w:val="009035CD"/>
    <w:rsid w:val="00907D8D"/>
    <w:rsid w:val="00911841"/>
    <w:rsid w:val="00912677"/>
    <w:rsid w:val="00914516"/>
    <w:rsid w:val="0091636A"/>
    <w:rsid w:val="00920FC1"/>
    <w:rsid w:val="009256DD"/>
    <w:rsid w:val="00930282"/>
    <w:rsid w:val="00931513"/>
    <w:rsid w:val="0093251C"/>
    <w:rsid w:val="009376B6"/>
    <w:rsid w:val="0094283F"/>
    <w:rsid w:val="00942EEF"/>
    <w:rsid w:val="00943633"/>
    <w:rsid w:val="00943EEB"/>
    <w:rsid w:val="00952D0E"/>
    <w:rsid w:val="009534DA"/>
    <w:rsid w:val="00955402"/>
    <w:rsid w:val="00955678"/>
    <w:rsid w:val="00961C12"/>
    <w:rsid w:val="00961DDA"/>
    <w:rsid w:val="00966352"/>
    <w:rsid w:val="009673F3"/>
    <w:rsid w:val="009707AD"/>
    <w:rsid w:val="00980CBF"/>
    <w:rsid w:val="00981AA7"/>
    <w:rsid w:val="00983328"/>
    <w:rsid w:val="009861EB"/>
    <w:rsid w:val="009867E4"/>
    <w:rsid w:val="00987675"/>
    <w:rsid w:val="009904F0"/>
    <w:rsid w:val="0099336C"/>
    <w:rsid w:val="0099380E"/>
    <w:rsid w:val="00995F69"/>
    <w:rsid w:val="0099685C"/>
    <w:rsid w:val="00997411"/>
    <w:rsid w:val="009A0E87"/>
    <w:rsid w:val="009A0F9D"/>
    <w:rsid w:val="009A15F2"/>
    <w:rsid w:val="009A3FF3"/>
    <w:rsid w:val="009A54C2"/>
    <w:rsid w:val="009B00EA"/>
    <w:rsid w:val="009B4EC0"/>
    <w:rsid w:val="009B76E4"/>
    <w:rsid w:val="009B775C"/>
    <w:rsid w:val="009C0198"/>
    <w:rsid w:val="009C169A"/>
    <w:rsid w:val="009C33EF"/>
    <w:rsid w:val="009C3435"/>
    <w:rsid w:val="009C3EED"/>
    <w:rsid w:val="009C6EE3"/>
    <w:rsid w:val="009D093A"/>
    <w:rsid w:val="009D2689"/>
    <w:rsid w:val="009D4C87"/>
    <w:rsid w:val="009E1ECA"/>
    <w:rsid w:val="009E31FE"/>
    <w:rsid w:val="009E507D"/>
    <w:rsid w:val="009E5936"/>
    <w:rsid w:val="009E6A41"/>
    <w:rsid w:val="009E7D9D"/>
    <w:rsid w:val="009F04AF"/>
    <w:rsid w:val="009F0674"/>
    <w:rsid w:val="009F1603"/>
    <w:rsid w:val="009F177E"/>
    <w:rsid w:val="009F184D"/>
    <w:rsid w:val="009F19BC"/>
    <w:rsid w:val="009F3EC4"/>
    <w:rsid w:val="009F550D"/>
    <w:rsid w:val="009F5583"/>
    <w:rsid w:val="00A005F3"/>
    <w:rsid w:val="00A037A4"/>
    <w:rsid w:val="00A0459A"/>
    <w:rsid w:val="00A058AC"/>
    <w:rsid w:val="00A05ACB"/>
    <w:rsid w:val="00A11DFE"/>
    <w:rsid w:val="00A135FC"/>
    <w:rsid w:val="00A16046"/>
    <w:rsid w:val="00A227FC"/>
    <w:rsid w:val="00A24571"/>
    <w:rsid w:val="00A254E8"/>
    <w:rsid w:val="00A25FC2"/>
    <w:rsid w:val="00A302FC"/>
    <w:rsid w:val="00A33BE0"/>
    <w:rsid w:val="00A340E8"/>
    <w:rsid w:val="00A34F4F"/>
    <w:rsid w:val="00A3553E"/>
    <w:rsid w:val="00A4646C"/>
    <w:rsid w:val="00A46DEF"/>
    <w:rsid w:val="00A53EAC"/>
    <w:rsid w:val="00A57EA1"/>
    <w:rsid w:val="00A667BC"/>
    <w:rsid w:val="00A676D6"/>
    <w:rsid w:val="00A67ECA"/>
    <w:rsid w:val="00A71792"/>
    <w:rsid w:val="00A71A5B"/>
    <w:rsid w:val="00A723CE"/>
    <w:rsid w:val="00A75F71"/>
    <w:rsid w:val="00A77599"/>
    <w:rsid w:val="00A806F5"/>
    <w:rsid w:val="00A808A7"/>
    <w:rsid w:val="00A8584D"/>
    <w:rsid w:val="00A86A9C"/>
    <w:rsid w:val="00A86E79"/>
    <w:rsid w:val="00A90717"/>
    <w:rsid w:val="00A9097D"/>
    <w:rsid w:val="00A91AFA"/>
    <w:rsid w:val="00A94748"/>
    <w:rsid w:val="00AA0271"/>
    <w:rsid w:val="00AA0D30"/>
    <w:rsid w:val="00AA219A"/>
    <w:rsid w:val="00AA29DF"/>
    <w:rsid w:val="00AA2AA1"/>
    <w:rsid w:val="00AA4F85"/>
    <w:rsid w:val="00AA5270"/>
    <w:rsid w:val="00AB0143"/>
    <w:rsid w:val="00AB2C17"/>
    <w:rsid w:val="00AB5DB0"/>
    <w:rsid w:val="00AB7CD3"/>
    <w:rsid w:val="00AB7E66"/>
    <w:rsid w:val="00AC2795"/>
    <w:rsid w:val="00AC3B8D"/>
    <w:rsid w:val="00AC4EC1"/>
    <w:rsid w:val="00AC6AF4"/>
    <w:rsid w:val="00AD0E24"/>
    <w:rsid w:val="00AD2B65"/>
    <w:rsid w:val="00AD336A"/>
    <w:rsid w:val="00AD4D40"/>
    <w:rsid w:val="00AD554B"/>
    <w:rsid w:val="00AD6249"/>
    <w:rsid w:val="00AE0013"/>
    <w:rsid w:val="00AE3128"/>
    <w:rsid w:val="00AE4D22"/>
    <w:rsid w:val="00AE52E3"/>
    <w:rsid w:val="00AF08B3"/>
    <w:rsid w:val="00AF4236"/>
    <w:rsid w:val="00AF5512"/>
    <w:rsid w:val="00AF6955"/>
    <w:rsid w:val="00AF6DCA"/>
    <w:rsid w:val="00B02914"/>
    <w:rsid w:val="00B139B2"/>
    <w:rsid w:val="00B17033"/>
    <w:rsid w:val="00B20468"/>
    <w:rsid w:val="00B23602"/>
    <w:rsid w:val="00B24753"/>
    <w:rsid w:val="00B3013B"/>
    <w:rsid w:val="00B311CF"/>
    <w:rsid w:val="00B32377"/>
    <w:rsid w:val="00B32E64"/>
    <w:rsid w:val="00B36532"/>
    <w:rsid w:val="00B3684D"/>
    <w:rsid w:val="00B40E31"/>
    <w:rsid w:val="00B5054D"/>
    <w:rsid w:val="00B50C16"/>
    <w:rsid w:val="00B50F2D"/>
    <w:rsid w:val="00B52D19"/>
    <w:rsid w:val="00B540F1"/>
    <w:rsid w:val="00B54429"/>
    <w:rsid w:val="00B5445C"/>
    <w:rsid w:val="00B5611B"/>
    <w:rsid w:val="00B56825"/>
    <w:rsid w:val="00B614BD"/>
    <w:rsid w:val="00B65C2F"/>
    <w:rsid w:val="00B67E9B"/>
    <w:rsid w:val="00B70DA3"/>
    <w:rsid w:val="00B72757"/>
    <w:rsid w:val="00B73E0D"/>
    <w:rsid w:val="00B744B4"/>
    <w:rsid w:val="00B76B66"/>
    <w:rsid w:val="00B8027E"/>
    <w:rsid w:val="00B828B4"/>
    <w:rsid w:val="00B85718"/>
    <w:rsid w:val="00B914C3"/>
    <w:rsid w:val="00B956A4"/>
    <w:rsid w:val="00BA2110"/>
    <w:rsid w:val="00BA66FB"/>
    <w:rsid w:val="00BA6CD5"/>
    <w:rsid w:val="00BB55E5"/>
    <w:rsid w:val="00BC02BB"/>
    <w:rsid w:val="00BC0E48"/>
    <w:rsid w:val="00BC1BAB"/>
    <w:rsid w:val="00BC3217"/>
    <w:rsid w:val="00BC4931"/>
    <w:rsid w:val="00BD01CE"/>
    <w:rsid w:val="00BD10FC"/>
    <w:rsid w:val="00BD3ABB"/>
    <w:rsid w:val="00BD57C7"/>
    <w:rsid w:val="00BD7874"/>
    <w:rsid w:val="00BE2402"/>
    <w:rsid w:val="00BF0992"/>
    <w:rsid w:val="00BF100D"/>
    <w:rsid w:val="00BF4FA6"/>
    <w:rsid w:val="00BF7880"/>
    <w:rsid w:val="00C00357"/>
    <w:rsid w:val="00C00578"/>
    <w:rsid w:val="00C03FBE"/>
    <w:rsid w:val="00C07B3A"/>
    <w:rsid w:val="00C07C1A"/>
    <w:rsid w:val="00C11D88"/>
    <w:rsid w:val="00C13725"/>
    <w:rsid w:val="00C145BB"/>
    <w:rsid w:val="00C1504E"/>
    <w:rsid w:val="00C1507E"/>
    <w:rsid w:val="00C170D7"/>
    <w:rsid w:val="00C24A9F"/>
    <w:rsid w:val="00C266EB"/>
    <w:rsid w:val="00C27340"/>
    <w:rsid w:val="00C31694"/>
    <w:rsid w:val="00C3277D"/>
    <w:rsid w:val="00C329BC"/>
    <w:rsid w:val="00C40B6C"/>
    <w:rsid w:val="00C564EA"/>
    <w:rsid w:val="00C639DD"/>
    <w:rsid w:val="00C66F6F"/>
    <w:rsid w:val="00C7173A"/>
    <w:rsid w:val="00C71B2C"/>
    <w:rsid w:val="00C7237E"/>
    <w:rsid w:val="00C72B02"/>
    <w:rsid w:val="00C73D77"/>
    <w:rsid w:val="00C76568"/>
    <w:rsid w:val="00C769B6"/>
    <w:rsid w:val="00C77711"/>
    <w:rsid w:val="00C83F5E"/>
    <w:rsid w:val="00C84082"/>
    <w:rsid w:val="00C871F5"/>
    <w:rsid w:val="00C90634"/>
    <w:rsid w:val="00C92366"/>
    <w:rsid w:val="00C97655"/>
    <w:rsid w:val="00C97AB6"/>
    <w:rsid w:val="00CA0724"/>
    <w:rsid w:val="00CA0C49"/>
    <w:rsid w:val="00CA2583"/>
    <w:rsid w:val="00CA41C3"/>
    <w:rsid w:val="00CA4432"/>
    <w:rsid w:val="00CB15E2"/>
    <w:rsid w:val="00CB4CA4"/>
    <w:rsid w:val="00CB5038"/>
    <w:rsid w:val="00CB529D"/>
    <w:rsid w:val="00CB5C41"/>
    <w:rsid w:val="00CC1FFA"/>
    <w:rsid w:val="00CC3081"/>
    <w:rsid w:val="00CC575E"/>
    <w:rsid w:val="00CC66E4"/>
    <w:rsid w:val="00CD009D"/>
    <w:rsid w:val="00CD4551"/>
    <w:rsid w:val="00CD4936"/>
    <w:rsid w:val="00CD7AA3"/>
    <w:rsid w:val="00CE1763"/>
    <w:rsid w:val="00CE2290"/>
    <w:rsid w:val="00CE56CC"/>
    <w:rsid w:val="00CE7B5C"/>
    <w:rsid w:val="00CF2A59"/>
    <w:rsid w:val="00CF6137"/>
    <w:rsid w:val="00CF6149"/>
    <w:rsid w:val="00CF6B3B"/>
    <w:rsid w:val="00D02FC8"/>
    <w:rsid w:val="00D06980"/>
    <w:rsid w:val="00D07505"/>
    <w:rsid w:val="00D10969"/>
    <w:rsid w:val="00D14F19"/>
    <w:rsid w:val="00D2228B"/>
    <w:rsid w:val="00D237A9"/>
    <w:rsid w:val="00D23D3B"/>
    <w:rsid w:val="00D26C37"/>
    <w:rsid w:val="00D306F8"/>
    <w:rsid w:val="00D335CB"/>
    <w:rsid w:val="00D35E81"/>
    <w:rsid w:val="00D44E7F"/>
    <w:rsid w:val="00D45798"/>
    <w:rsid w:val="00D518B9"/>
    <w:rsid w:val="00D53FD6"/>
    <w:rsid w:val="00D54881"/>
    <w:rsid w:val="00D6377E"/>
    <w:rsid w:val="00D70F47"/>
    <w:rsid w:val="00D71A3C"/>
    <w:rsid w:val="00D73336"/>
    <w:rsid w:val="00D74022"/>
    <w:rsid w:val="00D74C91"/>
    <w:rsid w:val="00D80839"/>
    <w:rsid w:val="00D82478"/>
    <w:rsid w:val="00D854F6"/>
    <w:rsid w:val="00D86356"/>
    <w:rsid w:val="00D8659C"/>
    <w:rsid w:val="00D8682C"/>
    <w:rsid w:val="00D90D35"/>
    <w:rsid w:val="00D92641"/>
    <w:rsid w:val="00D96B63"/>
    <w:rsid w:val="00DA0870"/>
    <w:rsid w:val="00DA6947"/>
    <w:rsid w:val="00DB2F35"/>
    <w:rsid w:val="00DB356A"/>
    <w:rsid w:val="00DB3F04"/>
    <w:rsid w:val="00DB419B"/>
    <w:rsid w:val="00DB532C"/>
    <w:rsid w:val="00DB5FC0"/>
    <w:rsid w:val="00DB7459"/>
    <w:rsid w:val="00DC1E12"/>
    <w:rsid w:val="00DC300C"/>
    <w:rsid w:val="00DC5AC8"/>
    <w:rsid w:val="00DD08AC"/>
    <w:rsid w:val="00DD23F2"/>
    <w:rsid w:val="00DD6048"/>
    <w:rsid w:val="00DD6CFE"/>
    <w:rsid w:val="00DE0A78"/>
    <w:rsid w:val="00DE13DE"/>
    <w:rsid w:val="00DE2C85"/>
    <w:rsid w:val="00DE64D2"/>
    <w:rsid w:val="00DF0453"/>
    <w:rsid w:val="00DF5271"/>
    <w:rsid w:val="00DF76F2"/>
    <w:rsid w:val="00DF7DE8"/>
    <w:rsid w:val="00E00729"/>
    <w:rsid w:val="00E02161"/>
    <w:rsid w:val="00E021DE"/>
    <w:rsid w:val="00E04B0E"/>
    <w:rsid w:val="00E063AA"/>
    <w:rsid w:val="00E06DA9"/>
    <w:rsid w:val="00E138A8"/>
    <w:rsid w:val="00E1523D"/>
    <w:rsid w:val="00E155D7"/>
    <w:rsid w:val="00E21027"/>
    <w:rsid w:val="00E226F4"/>
    <w:rsid w:val="00E22FDC"/>
    <w:rsid w:val="00E24DAA"/>
    <w:rsid w:val="00E25FFC"/>
    <w:rsid w:val="00E26465"/>
    <w:rsid w:val="00E2760B"/>
    <w:rsid w:val="00E31B1B"/>
    <w:rsid w:val="00E34C74"/>
    <w:rsid w:val="00E3569A"/>
    <w:rsid w:val="00E37E17"/>
    <w:rsid w:val="00E40A1B"/>
    <w:rsid w:val="00E41154"/>
    <w:rsid w:val="00E41169"/>
    <w:rsid w:val="00E465D7"/>
    <w:rsid w:val="00E46FB0"/>
    <w:rsid w:val="00E47120"/>
    <w:rsid w:val="00E51BD6"/>
    <w:rsid w:val="00E51FC9"/>
    <w:rsid w:val="00E5274E"/>
    <w:rsid w:val="00E53C4A"/>
    <w:rsid w:val="00E541AE"/>
    <w:rsid w:val="00E5766F"/>
    <w:rsid w:val="00E60FAD"/>
    <w:rsid w:val="00E62542"/>
    <w:rsid w:val="00E65B56"/>
    <w:rsid w:val="00E660FF"/>
    <w:rsid w:val="00E7018E"/>
    <w:rsid w:val="00E7123C"/>
    <w:rsid w:val="00E719D9"/>
    <w:rsid w:val="00E73ED4"/>
    <w:rsid w:val="00E745AD"/>
    <w:rsid w:val="00E80C4A"/>
    <w:rsid w:val="00E838C5"/>
    <w:rsid w:val="00E8568D"/>
    <w:rsid w:val="00E86986"/>
    <w:rsid w:val="00E86988"/>
    <w:rsid w:val="00E93A1C"/>
    <w:rsid w:val="00E9446D"/>
    <w:rsid w:val="00E978D5"/>
    <w:rsid w:val="00EA0977"/>
    <w:rsid w:val="00EA2544"/>
    <w:rsid w:val="00EA40D3"/>
    <w:rsid w:val="00EB011E"/>
    <w:rsid w:val="00EB2C1C"/>
    <w:rsid w:val="00EB39CE"/>
    <w:rsid w:val="00EB701D"/>
    <w:rsid w:val="00EC1500"/>
    <w:rsid w:val="00EC30D8"/>
    <w:rsid w:val="00EC380F"/>
    <w:rsid w:val="00EC7CA6"/>
    <w:rsid w:val="00ED0A65"/>
    <w:rsid w:val="00ED169B"/>
    <w:rsid w:val="00ED2153"/>
    <w:rsid w:val="00ED404C"/>
    <w:rsid w:val="00ED43A8"/>
    <w:rsid w:val="00ED6E29"/>
    <w:rsid w:val="00ED7747"/>
    <w:rsid w:val="00EF389A"/>
    <w:rsid w:val="00EF3AD3"/>
    <w:rsid w:val="00EF619B"/>
    <w:rsid w:val="00F054F4"/>
    <w:rsid w:val="00F1039B"/>
    <w:rsid w:val="00F16725"/>
    <w:rsid w:val="00F17BBB"/>
    <w:rsid w:val="00F2145C"/>
    <w:rsid w:val="00F21680"/>
    <w:rsid w:val="00F233EA"/>
    <w:rsid w:val="00F26D03"/>
    <w:rsid w:val="00F26EC9"/>
    <w:rsid w:val="00F30CB6"/>
    <w:rsid w:val="00F3173B"/>
    <w:rsid w:val="00F32615"/>
    <w:rsid w:val="00F33F9C"/>
    <w:rsid w:val="00F35AA9"/>
    <w:rsid w:val="00F40165"/>
    <w:rsid w:val="00F405CD"/>
    <w:rsid w:val="00F41512"/>
    <w:rsid w:val="00F42792"/>
    <w:rsid w:val="00F452E8"/>
    <w:rsid w:val="00F5016A"/>
    <w:rsid w:val="00F5473D"/>
    <w:rsid w:val="00F6011E"/>
    <w:rsid w:val="00F6282D"/>
    <w:rsid w:val="00F6618A"/>
    <w:rsid w:val="00F66C43"/>
    <w:rsid w:val="00F676CF"/>
    <w:rsid w:val="00F71724"/>
    <w:rsid w:val="00F73AD5"/>
    <w:rsid w:val="00F740F8"/>
    <w:rsid w:val="00F7616C"/>
    <w:rsid w:val="00F84147"/>
    <w:rsid w:val="00F85E77"/>
    <w:rsid w:val="00F87AEE"/>
    <w:rsid w:val="00F94813"/>
    <w:rsid w:val="00F960B5"/>
    <w:rsid w:val="00F969DA"/>
    <w:rsid w:val="00FA025E"/>
    <w:rsid w:val="00FA2A53"/>
    <w:rsid w:val="00FA54E4"/>
    <w:rsid w:val="00FA642B"/>
    <w:rsid w:val="00FB1CC2"/>
    <w:rsid w:val="00FB34B0"/>
    <w:rsid w:val="00FB3B43"/>
    <w:rsid w:val="00FB6E11"/>
    <w:rsid w:val="00FC37F3"/>
    <w:rsid w:val="00FC465A"/>
    <w:rsid w:val="00FD25C4"/>
    <w:rsid w:val="00FD2701"/>
    <w:rsid w:val="00FD5B8A"/>
    <w:rsid w:val="00FD78AB"/>
    <w:rsid w:val="00FE0AEC"/>
    <w:rsid w:val="00FE339C"/>
    <w:rsid w:val="00FE4666"/>
    <w:rsid w:val="00FE4BF9"/>
    <w:rsid w:val="00FE6E07"/>
    <w:rsid w:val="00FF2960"/>
    <w:rsid w:val="00FF48A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37A01D4A"/>
  <w15:chartTrackingRefBased/>
  <w15:docId w15:val="{CB705D6C-5310-4782-AF7B-BB1AFABC3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qFormat="1"/>
    <w:lsdException w:name="header" w:uiPriority="99"/>
    <w:lsdException w:name="footer" w:uiPriority="99"/>
    <w:lsdException w:name="caption" w:semiHidden="1" w:unhideWhenUsed="1" w:qFormat="1"/>
    <w:lsdException w:name="page number" w:uiPriority="99"/>
    <w:lsdException w:name="endnote reference" w:uiPriority="99"/>
    <w:lsdException w:name="endnote text" w:uiPriority="99"/>
    <w:lsdException w:name="List Bullet" w:uiPriority="99"/>
    <w:lsdException w:name="Title" w:uiPriority="99" w:qFormat="1"/>
    <w:lsdException w:name="Body Text" w:uiPriority="99"/>
    <w:lsdException w:name="Body Text Indent" w:uiPriority="99"/>
    <w:lsdException w:name="Subtitle" w:uiPriority="99" w:qFormat="1"/>
    <w:lsdException w:name="Body Text First Indent 2"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uiPriority="22" w:qFormat="1"/>
    <w:lsdException w:name="Emphasis" w:uiPriority="99" w:qFormat="1"/>
    <w:lsdException w:name="Document Map" w:uiPriority="99"/>
    <w:lsdException w:name="Plain Text"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054F4"/>
    <w:rPr>
      <w:sz w:val="24"/>
      <w:szCs w:val="24"/>
    </w:rPr>
  </w:style>
  <w:style w:type="paragraph" w:styleId="Naslov1">
    <w:name w:val="heading 1"/>
    <w:basedOn w:val="Normal"/>
    <w:next w:val="Normal"/>
    <w:link w:val="Naslov1Char"/>
    <w:uiPriority w:val="99"/>
    <w:qFormat/>
    <w:rsid w:val="00AF5512"/>
    <w:pPr>
      <w:keepNext/>
      <w:keepLines/>
      <w:numPr>
        <w:numId w:val="24"/>
      </w:numPr>
      <w:pBdr>
        <w:bottom w:val="single" w:sz="4" w:space="1" w:color="5B9BD5"/>
      </w:pBdr>
      <w:spacing w:before="400" w:after="40"/>
      <w:outlineLvl w:val="0"/>
    </w:pPr>
    <w:rPr>
      <w:rFonts w:eastAsia="SimSun"/>
      <w:color w:val="2E74B5"/>
      <w:sz w:val="22"/>
      <w:szCs w:val="36"/>
    </w:rPr>
  </w:style>
  <w:style w:type="paragraph" w:styleId="Naslov2">
    <w:name w:val="heading 2"/>
    <w:basedOn w:val="Normal"/>
    <w:next w:val="Normal"/>
    <w:link w:val="Naslov2Char"/>
    <w:uiPriority w:val="99"/>
    <w:unhideWhenUsed/>
    <w:qFormat/>
    <w:rsid w:val="00A0459A"/>
    <w:pPr>
      <w:keepNext/>
      <w:keepLines/>
      <w:numPr>
        <w:ilvl w:val="1"/>
        <w:numId w:val="24"/>
      </w:numPr>
      <w:spacing w:before="160"/>
      <w:outlineLvl w:val="1"/>
    </w:pPr>
    <w:rPr>
      <w:rFonts w:ascii="Calibri Light" w:eastAsia="SimSun" w:hAnsi="Calibri Light"/>
      <w:color w:val="2E74B5"/>
      <w:sz w:val="28"/>
      <w:szCs w:val="28"/>
    </w:rPr>
  </w:style>
  <w:style w:type="paragraph" w:styleId="Naslov3">
    <w:name w:val="heading 3"/>
    <w:basedOn w:val="Normal"/>
    <w:next w:val="Normal"/>
    <w:link w:val="Naslov3Char"/>
    <w:uiPriority w:val="99"/>
    <w:unhideWhenUsed/>
    <w:qFormat/>
    <w:rsid w:val="00A0459A"/>
    <w:pPr>
      <w:keepNext/>
      <w:keepLines/>
      <w:numPr>
        <w:ilvl w:val="2"/>
        <w:numId w:val="24"/>
      </w:numPr>
      <w:spacing w:before="80"/>
      <w:outlineLvl w:val="2"/>
    </w:pPr>
    <w:rPr>
      <w:rFonts w:ascii="Calibri Light" w:eastAsia="SimSun" w:hAnsi="Calibri Light"/>
      <w:color w:val="404040"/>
      <w:sz w:val="26"/>
      <w:szCs w:val="26"/>
    </w:rPr>
  </w:style>
  <w:style w:type="paragraph" w:styleId="Naslov4">
    <w:name w:val="heading 4"/>
    <w:basedOn w:val="Normal"/>
    <w:next w:val="Normal"/>
    <w:link w:val="Naslov4Char"/>
    <w:uiPriority w:val="99"/>
    <w:unhideWhenUsed/>
    <w:qFormat/>
    <w:rsid w:val="00A0459A"/>
    <w:pPr>
      <w:keepNext/>
      <w:keepLines/>
      <w:numPr>
        <w:ilvl w:val="3"/>
        <w:numId w:val="24"/>
      </w:numPr>
      <w:spacing w:before="80" w:line="264" w:lineRule="auto"/>
      <w:outlineLvl w:val="3"/>
    </w:pPr>
    <w:rPr>
      <w:rFonts w:ascii="Calibri Light" w:eastAsia="SimSun" w:hAnsi="Calibri Light"/>
    </w:rPr>
  </w:style>
  <w:style w:type="paragraph" w:styleId="Naslov5">
    <w:name w:val="heading 5"/>
    <w:basedOn w:val="Normal"/>
    <w:next w:val="Normal"/>
    <w:link w:val="Naslov5Char"/>
    <w:uiPriority w:val="99"/>
    <w:unhideWhenUsed/>
    <w:qFormat/>
    <w:rsid w:val="00A0459A"/>
    <w:pPr>
      <w:keepNext/>
      <w:keepLines/>
      <w:numPr>
        <w:ilvl w:val="4"/>
        <w:numId w:val="24"/>
      </w:numPr>
      <w:spacing w:before="80" w:line="264" w:lineRule="auto"/>
      <w:outlineLvl w:val="4"/>
    </w:pPr>
    <w:rPr>
      <w:rFonts w:ascii="Calibri Light" w:eastAsia="SimSun" w:hAnsi="Calibri Light"/>
      <w:i/>
      <w:iCs/>
      <w:sz w:val="22"/>
      <w:szCs w:val="22"/>
    </w:rPr>
  </w:style>
  <w:style w:type="paragraph" w:styleId="Naslov6">
    <w:name w:val="heading 6"/>
    <w:basedOn w:val="Normal"/>
    <w:next w:val="Normal"/>
    <w:link w:val="Naslov6Char"/>
    <w:uiPriority w:val="99"/>
    <w:unhideWhenUsed/>
    <w:qFormat/>
    <w:rsid w:val="00A0459A"/>
    <w:pPr>
      <w:keepNext/>
      <w:keepLines/>
      <w:numPr>
        <w:ilvl w:val="5"/>
        <w:numId w:val="24"/>
      </w:numPr>
      <w:spacing w:before="80" w:line="264" w:lineRule="auto"/>
      <w:outlineLvl w:val="5"/>
    </w:pPr>
    <w:rPr>
      <w:rFonts w:ascii="Calibri Light" w:eastAsia="SimSun" w:hAnsi="Calibri Light"/>
      <w:color w:val="595959"/>
      <w:sz w:val="21"/>
      <w:szCs w:val="21"/>
    </w:rPr>
  </w:style>
  <w:style w:type="paragraph" w:styleId="Naslov7">
    <w:name w:val="heading 7"/>
    <w:basedOn w:val="Normal"/>
    <w:next w:val="Normal"/>
    <w:link w:val="Naslov7Char"/>
    <w:uiPriority w:val="99"/>
    <w:unhideWhenUsed/>
    <w:qFormat/>
    <w:rsid w:val="00A0459A"/>
    <w:pPr>
      <w:keepNext/>
      <w:keepLines/>
      <w:numPr>
        <w:ilvl w:val="6"/>
        <w:numId w:val="24"/>
      </w:numPr>
      <w:spacing w:before="80" w:line="264" w:lineRule="auto"/>
      <w:outlineLvl w:val="6"/>
    </w:pPr>
    <w:rPr>
      <w:rFonts w:ascii="Calibri Light" w:eastAsia="SimSun" w:hAnsi="Calibri Light"/>
      <w:i/>
      <w:iCs/>
      <w:color w:val="595959"/>
      <w:sz w:val="21"/>
      <w:szCs w:val="21"/>
    </w:rPr>
  </w:style>
  <w:style w:type="paragraph" w:styleId="Naslov8">
    <w:name w:val="heading 8"/>
    <w:basedOn w:val="Normal"/>
    <w:next w:val="Normal"/>
    <w:link w:val="Naslov8Char"/>
    <w:uiPriority w:val="99"/>
    <w:unhideWhenUsed/>
    <w:qFormat/>
    <w:rsid w:val="00A0459A"/>
    <w:pPr>
      <w:keepNext/>
      <w:keepLines/>
      <w:numPr>
        <w:ilvl w:val="7"/>
        <w:numId w:val="24"/>
      </w:numPr>
      <w:spacing w:before="80" w:line="264" w:lineRule="auto"/>
      <w:outlineLvl w:val="7"/>
    </w:pPr>
    <w:rPr>
      <w:rFonts w:ascii="Calibri Light" w:eastAsia="SimSun" w:hAnsi="Calibri Light"/>
      <w:smallCaps/>
      <w:color w:val="595959"/>
      <w:sz w:val="21"/>
      <w:szCs w:val="21"/>
    </w:rPr>
  </w:style>
  <w:style w:type="paragraph" w:styleId="Naslov9">
    <w:name w:val="heading 9"/>
    <w:basedOn w:val="Normal"/>
    <w:next w:val="Normal"/>
    <w:link w:val="Naslov9Char"/>
    <w:uiPriority w:val="99"/>
    <w:unhideWhenUsed/>
    <w:qFormat/>
    <w:rsid w:val="00A0459A"/>
    <w:pPr>
      <w:keepNext/>
      <w:keepLines/>
      <w:numPr>
        <w:ilvl w:val="8"/>
        <w:numId w:val="24"/>
      </w:numPr>
      <w:spacing w:before="80" w:line="264" w:lineRule="auto"/>
      <w:outlineLvl w:val="8"/>
    </w:pPr>
    <w:rPr>
      <w:rFonts w:ascii="Calibri Light" w:eastAsia="SimSun" w:hAnsi="Calibri Light"/>
      <w:i/>
      <w:iCs/>
      <w:smallCaps/>
      <w:color w:val="595959"/>
      <w:sz w:val="21"/>
      <w:szCs w:val="2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aliases w:val="Header1"/>
    <w:basedOn w:val="Normal"/>
    <w:link w:val="ZaglavljeChar"/>
    <w:uiPriority w:val="99"/>
    <w:rsid w:val="00537823"/>
    <w:pPr>
      <w:tabs>
        <w:tab w:val="center" w:pos="4703"/>
        <w:tab w:val="right" w:pos="9406"/>
      </w:tabs>
    </w:pPr>
  </w:style>
  <w:style w:type="paragraph" w:styleId="Podnoje">
    <w:name w:val="footer"/>
    <w:aliases w:val="EPZ_P_Footer"/>
    <w:basedOn w:val="Normal"/>
    <w:link w:val="PodnojeChar"/>
    <w:uiPriority w:val="99"/>
    <w:rsid w:val="00537823"/>
    <w:pPr>
      <w:tabs>
        <w:tab w:val="center" w:pos="4703"/>
        <w:tab w:val="right" w:pos="9406"/>
      </w:tabs>
    </w:pPr>
  </w:style>
  <w:style w:type="character" w:styleId="Brojstranice">
    <w:name w:val="page number"/>
    <w:basedOn w:val="Zadanifontodlomka"/>
    <w:uiPriority w:val="99"/>
    <w:rsid w:val="006677AC"/>
  </w:style>
  <w:style w:type="character" w:customStyle="1" w:styleId="Naslov1Char">
    <w:name w:val="Naslov 1 Char"/>
    <w:link w:val="Naslov1"/>
    <w:uiPriority w:val="99"/>
    <w:rsid w:val="00AF5512"/>
    <w:rPr>
      <w:rFonts w:eastAsia="SimSun"/>
      <w:color w:val="2E74B5"/>
      <w:sz w:val="22"/>
      <w:szCs w:val="36"/>
    </w:rPr>
  </w:style>
  <w:style w:type="character" w:customStyle="1" w:styleId="Naslov2Char">
    <w:name w:val="Naslov 2 Char"/>
    <w:link w:val="Naslov2"/>
    <w:uiPriority w:val="99"/>
    <w:rsid w:val="00A0459A"/>
    <w:rPr>
      <w:rFonts w:ascii="Calibri Light" w:eastAsia="SimSun" w:hAnsi="Calibri Light"/>
      <w:color w:val="2E74B5"/>
      <w:sz w:val="28"/>
      <w:szCs w:val="28"/>
    </w:rPr>
  </w:style>
  <w:style w:type="character" w:customStyle="1" w:styleId="Naslov3Char">
    <w:name w:val="Naslov 3 Char"/>
    <w:link w:val="Naslov3"/>
    <w:uiPriority w:val="99"/>
    <w:rsid w:val="00A0459A"/>
    <w:rPr>
      <w:rFonts w:ascii="Calibri Light" w:eastAsia="SimSun" w:hAnsi="Calibri Light"/>
      <w:color w:val="404040"/>
      <w:sz w:val="26"/>
      <w:szCs w:val="26"/>
    </w:rPr>
  </w:style>
  <w:style w:type="character" w:customStyle="1" w:styleId="Naslov4Char">
    <w:name w:val="Naslov 4 Char"/>
    <w:link w:val="Naslov4"/>
    <w:uiPriority w:val="99"/>
    <w:rsid w:val="00A0459A"/>
    <w:rPr>
      <w:rFonts w:ascii="Calibri Light" w:eastAsia="SimSun" w:hAnsi="Calibri Light"/>
      <w:sz w:val="24"/>
      <w:szCs w:val="24"/>
    </w:rPr>
  </w:style>
  <w:style w:type="character" w:customStyle="1" w:styleId="Naslov5Char">
    <w:name w:val="Naslov 5 Char"/>
    <w:link w:val="Naslov5"/>
    <w:uiPriority w:val="99"/>
    <w:rsid w:val="00A0459A"/>
    <w:rPr>
      <w:rFonts w:ascii="Calibri Light" w:eastAsia="SimSun" w:hAnsi="Calibri Light"/>
      <w:i/>
      <w:iCs/>
      <w:sz w:val="22"/>
      <w:szCs w:val="22"/>
    </w:rPr>
  </w:style>
  <w:style w:type="character" w:customStyle="1" w:styleId="Naslov6Char">
    <w:name w:val="Naslov 6 Char"/>
    <w:link w:val="Naslov6"/>
    <w:uiPriority w:val="99"/>
    <w:rsid w:val="00A0459A"/>
    <w:rPr>
      <w:rFonts w:ascii="Calibri Light" w:eastAsia="SimSun" w:hAnsi="Calibri Light"/>
      <w:color w:val="595959"/>
      <w:sz w:val="21"/>
      <w:szCs w:val="21"/>
    </w:rPr>
  </w:style>
  <w:style w:type="character" w:customStyle="1" w:styleId="Naslov7Char">
    <w:name w:val="Naslov 7 Char"/>
    <w:link w:val="Naslov7"/>
    <w:uiPriority w:val="99"/>
    <w:rsid w:val="00A0459A"/>
    <w:rPr>
      <w:rFonts w:ascii="Calibri Light" w:eastAsia="SimSun" w:hAnsi="Calibri Light"/>
      <w:i/>
      <w:iCs/>
      <w:color w:val="595959"/>
      <w:sz w:val="21"/>
      <w:szCs w:val="21"/>
    </w:rPr>
  </w:style>
  <w:style w:type="character" w:customStyle="1" w:styleId="Naslov8Char">
    <w:name w:val="Naslov 8 Char"/>
    <w:link w:val="Naslov8"/>
    <w:uiPriority w:val="99"/>
    <w:rsid w:val="00A0459A"/>
    <w:rPr>
      <w:rFonts w:ascii="Calibri Light" w:eastAsia="SimSun" w:hAnsi="Calibri Light"/>
      <w:smallCaps/>
      <w:color w:val="595959"/>
      <w:sz w:val="21"/>
      <w:szCs w:val="21"/>
    </w:rPr>
  </w:style>
  <w:style w:type="character" w:customStyle="1" w:styleId="Naslov9Char">
    <w:name w:val="Naslov 9 Char"/>
    <w:link w:val="Naslov9"/>
    <w:uiPriority w:val="99"/>
    <w:rsid w:val="00A0459A"/>
    <w:rPr>
      <w:rFonts w:ascii="Calibri Light" w:eastAsia="SimSun" w:hAnsi="Calibri Light"/>
      <w:i/>
      <w:iCs/>
      <w:smallCaps/>
      <w:color w:val="595959"/>
      <w:sz w:val="21"/>
      <w:szCs w:val="21"/>
    </w:rPr>
  </w:style>
  <w:style w:type="character" w:customStyle="1" w:styleId="ZaglavljeChar">
    <w:name w:val="Zaglavlje Char"/>
    <w:aliases w:val="Header1 Char"/>
    <w:link w:val="Zaglavlje"/>
    <w:uiPriority w:val="99"/>
    <w:rsid w:val="00A0459A"/>
    <w:rPr>
      <w:sz w:val="24"/>
      <w:szCs w:val="24"/>
      <w:lang w:val="hr-HR" w:eastAsia="hr-HR"/>
    </w:rPr>
  </w:style>
  <w:style w:type="character" w:customStyle="1" w:styleId="PodnojeChar">
    <w:name w:val="Podnožje Char"/>
    <w:aliases w:val="EPZ_P_Footer Char"/>
    <w:link w:val="Podnoje"/>
    <w:uiPriority w:val="99"/>
    <w:rsid w:val="00A0459A"/>
    <w:rPr>
      <w:sz w:val="24"/>
      <w:szCs w:val="24"/>
      <w:lang w:val="hr-HR" w:eastAsia="hr-HR"/>
    </w:rPr>
  </w:style>
  <w:style w:type="paragraph" w:styleId="StandardWeb">
    <w:name w:val="Normal (Web)"/>
    <w:basedOn w:val="Normal"/>
    <w:rsid w:val="00A0459A"/>
    <w:pPr>
      <w:spacing w:before="100" w:beforeAutospacing="1" w:after="100" w:afterAutospacing="1" w:line="264" w:lineRule="auto"/>
    </w:pPr>
    <w:rPr>
      <w:rFonts w:ascii="Calibri" w:hAnsi="Calibri"/>
      <w:sz w:val="21"/>
      <w:szCs w:val="21"/>
    </w:rPr>
  </w:style>
  <w:style w:type="paragraph" w:styleId="Obinitekst">
    <w:name w:val="Plain Text"/>
    <w:basedOn w:val="Normal"/>
    <w:link w:val="ObinitekstChar"/>
    <w:uiPriority w:val="99"/>
    <w:rsid w:val="00A0459A"/>
    <w:pPr>
      <w:spacing w:after="120" w:line="264" w:lineRule="auto"/>
    </w:pPr>
    <w:rPr>
      <w:rFonts w:ascii="Courier New" w:hAnsi="Courier New"/>
      <w:sz w:val="20"/>
      <w:szCs w:val="20"/>
    </w:rPr>
  </w:style>
  <w:style w:type="character" w:customStyle="1" w:styleId="ObinitekstChar">
    <w:name w:val="Obični tekst Char"/>
    <w:link w:val="Obinitekst"/>
    <w:uiPriority w:val="99"/>
    <w:rsid w:val="00A0459A"/>
    <w:rPr>
      <w:rFonts w:ascii="Courier New" w:hAnsi="Courier New"/>
      <w:lang w:val="hr-HR" w:eastAsia="hr-HR"/>
    </w:rPr>
  </w:style>
  <w:style w:type="paragraph" w:styleId="Tijeloteksta-uvlaka2">
    <w:name w:val="Body Text Indent 2"/>
    <w:aliases w:val="uvlaka 2"/>
    <w:basedOn w:val="Normal"/>
    <w:link w:val="Tijeloteksta-uvlaka2Char"/>
    <w:uiPriority w:val="99"/>
    <w:rsid w:val="00A0459A"/>
    <w:pPr>
      <w:widowControl w:val="0"/>
      <w:autoSpaceDE w:val="0"/>
      <w:autoSpaceDN w:val="0"/>
      <w:adjustRightInd w:val="0"/>
      <w:spacing w:after="120" w:line="480" w:lineRule="auto"/>
      <w:ind w:left="283"/>
    </w:pPr>
    <w:rPr>
      <w:rFonts w:ascii="Calibri" w:hAnsi="Calibri"/>
      <w:sz w:val="20"/>
      <w:szCs w:val="20"/>
      <w:lang w:val="x-none" w:eastAsia="en-US"/>
    </w:rPr>
  </w:style>
  <w:style w:type="character" w:customStyle="1" w:styleId="Tijeloteksta-uvlaka2Char">
    <w:name w:val="Tijelo teksta - uvlaka 2 Char"/>
    <w:aliases w:val="uvlaka 2 Char"/>
    <w:link w:val="Tijeloteksta-uvlaka2"/>
    <w:uiPriority w:val="99"/>
    <w:rsid w:val="00A0459A"/>
    <w:rPr>
      <w:rFonts w:ascii="Calibri" w:hAnsi="Calibri"/>
      <w:lang w:val="x-none" w:eastAsia="en-US"/>
    </w:rPr>
  </w:style>
  <w:style w:type="paragraph" w:styleId="Tijeloteksta2">
    <w:name w:val="Body Text 2"/>
    <w:basedOn w:val="Normal"/>
    <w:link w:val="Tijeloteksta2Char"/>
    <w:uiPriority w:val="99"/>
    <w:rsid w:val="00A0459A"/>
    <w:pPr>
      <w:spacing w:after="120" w:line="480" w:lineRule="auto"/>
    </w:pPr>
    <w:rPr>
      <w:rFonts w:ascii="Calibri" w:hAnsi="Calibri"/>
      <w:sz w:val="21"/>
      <w:szCs w:val="21"/>
    </w:rPr>
  </w:style>
  <w:style w:type="character" w:customStyle="1" w:styleId="Tijeloteksta2Char">
    <w:name w:val="Tijelo teksta 2 Char"/>
    <w:link w:val="Tijeloteksta2"/>
    <w:uiPriority w:val="99"/>
    <w:rsid w:val="00A0459A"/>
    <w:rPr>
      <w:rFonts w:ascii="Calibri" w:hAnsi="Calibri"/>
      <w:sz w:val="21"/>
      <w:szCs w:val="21"/>
      <w:lang w:val="hr-HR" w:eastAsia="hr-HR"/>
    </w:rPr>
  </w:style>
  <w:style w:type="paragraph" w:styleId="Tijeloteksta">
    <w:name w:val="Body Text"/>
    <w:basedOn w:val="Normal"/>
    <w:link w:val="TijelotekstaChar"/>
    <w:uiPriority w:val="99"/>
    <w:rsid w:val="00A0459A"/>
    <w:pPr>
      <w:spacing w:after="120" w:line="264" w:lineRule="auto"/>
    </w:pPr>
    <w:rPr>
      <w:rFonts w:ascii="Calibri" w:hAnsi="Calibri"/>
      <w:sz w:val="21"/>
      <w:szCs w:val="21"/>
      <w:lang w:val="x-none" w:eastAsia="x-none"/>
    </w:rPr>
  </w:style>
  <w:style w:type="character" w:customStyle="1" w:styleId="TijelotekstaChar">
    <w:name w:val="Tijelo teksta Char"/>
    <w:link w:val="Tijeloteksta"/>
    <w:uiPriority w:val="99"/>
    <w:rsid w:val="00A0459A"/>
    <w:rPr>
      <w:rFonts w:ascii="Calibri" w:hAnsi="Calibri"/>
      <w:sz w:val="21"/>
      <w:szCs w:val="21"/>
      <w:lang w:val="x-none" w:eastAsia="x-none"/>
    </w:rPr>
  </w:style>
  <w:style w:type="paragraph" w:styleId="Uvuenotijeloteksta">
    <w:name w:val="Body Text Indent"/>
    <w:basedOn w:val="Normal"/>
    <w:link w:val="UvuenotijelotekstaChar"/>
    <w:uiPriority w:val="99"/>
    <w:rsid w:val="00A0459A"/>
    <w:pPr>
      <w:widowControl w:val="0"/>
      <w:spacing w:after="120" w:line="264" w:lineRule="auto"/>
      <w:ind w:left="283"/>
    </w:pPr>
    <w:rPr>
      <w:rFonts w:ascii="Courier New" w:hAnsi="Courier New"/>
      <w:snapToGrid w:val="0"/>
      <w:sz w:val="21"/>
      <w:szCs w:val="20"/>
      <w:lang w:eastAsia="en-US"/>
    </w:rPr>
  </w:style>
  <w:style w:type="character" w:customStyle="1" w:styleId="BodyTextIndentChar">
    <w:name w:val="Body Text Indent Char"/>
    <w:uiPriority w:val="99"/>
    <w:rsid w:val="00A0459A"/>
    <w:rPr>
      <w:sz w:val="24"/>
      <w:szCs w:val="24"/>
      <w:lang w:val="hr-HR" w:eastAsia="hr-HR"/>
    </w:rPr>
  </w:style>
  <w:style w:type="character" w:customStyle="1" w:styleId="UvuenotijelotekstaChar">
    <w:name w:val="Uvučeno tijelo teksta Char"/>
    <w:link w:val="Uvuenotijeloteksta"/>
    <w:uiPriority w:val="99"/>
    <w:rsid w:val="00A0459A"/>
    <w:rPr>
      <w:rFonts w:ascii="Courier New" w:hAnsi="Courier New"/>
      <w:snapToGrid w:val="0"/>
      <w:sz w:val="21"/>
      <w:lang w:val="hr-HR" w:eastAsia="en-US"/>
    </w:rPr>
  </w:style>
  <w:style w:type="character" w:styleId="Hiperveza">
    <w:name w:val="Hyperlink"/>
    <w:uiPriority w:val="99"/>
    <w:rsid w:val="00A0459A"/>
    <w:rPr>
      <w:color w:val="0000FF"/>
      <w:u w:val="single"/>
    </w:rPr>
  </w:style>
  <w:style w:type="character" w:styleId="Referencakomentara">
    <w:name w:val="annotation reference"/>
    <w:rsid w:val="00A0459A"/>
    <w:rPr>
      <w:sz w:val="16"/>
      <w:szCs w:val="16"/>
    </w:rPr>
  </w:style>
  <w:style w:type="paragraph" w:styleId="Tekstkomentara">
    <w:name w:val="annotation text"/>
    <w:aliases w:val=" Char Char, Char2,Char2"/>
    <w:basedOn w:val="Normal"/>
    <w:link w:val="TekstkomentaraChar"/>
    <w:qFormat/>
    <w:rsid w:val="00A0459A"/>
    <w:pPr>
      <w:spacing w:after="120" w:line="264" w:lineRule="auto"/>
    </w:pPr>
    <w:rPr>
      <w:rFonts w:ascii="Calibri" w:hAnsi="Calibri"/>
      <w:sz w:val="20"/>
      <w:szCs w:val="20"/>
    </w:rPr>
  </w:style>
  <w:style w:type="character" w:customStyle="1" w:styleId="TekstkomentaraChar">
    <w:name w:val="Tekst komentara Char"/>
    <w:aliases w:val=" Char Char Char, Char2 Char,Char2 Char"/>
    <w:link w:val="Tekstkomentara"/>
    <w:qFormat/>
    <w:rsid w:val="00A0459A"/>
    <w:rPr>
      <w:rFonts w:ascii="Calibri" w:hAnsi="Calibri"/>
      <w:lang w:val="hr-HR" w:eastAsia="hr-HR"/>
    </w:rPr>
  </w:style>
  <w:style w:type="paragraph" w:styleId="Predmetkomentara">
    <w:name w:val="annotation subject"/>
    <w:basedOn w:val="Tekstkomentara"/>
    <w:next w:val="Tekstkomentara"/>
    <w:link w:val="PredmetkomentaraChar"/>
    <w:uiPriority w:val="99"/>
    <w:rsid w:val="00A0459A"/>
    <w:rPr>
      <w:b/>
      <w:bCs/>
    </w:rPr>
  </w:style>
  <w:style w:type="character" w:customStyle="1" w:styleId="PredmetkomentaraChar">
    <w:name w:val="Predmet komentara Char"/>
    <w:link w:val="Predmetkomentara"/>
    <w:uiPriority w:val="99"/>
    <w:rsid w:val="00A0459A"/>
    <w:rPr>
      <w:rFonts w:ascii="Calibri" w:hAnsi="Calibri"/>
      <w:b/>
      <w:bCs/>
      <w:lang w:val="hr-HR" w:eastAsia="hr-HR"/>
    </w:rPr>
  </w:style>
  <w:style w:type="paragraph" w:styleId="Tekstbalonia">
    <w:name w:val="Balloon Text"/>
    <w:basedOn w:val="Normal"/>
    <w:link w:val="TekstbaloniaChar"/>
    <w:uiPriority w:val="99"/>
    <w:rsid w:val="00A0459A"/>
    <w:pPr>
      <w:spacing w:after="120" w:line="264" w:lineRule="auto"/>
    </w:pPr>
    <w:rPr>
      <w:rFonts w:ascii="Tahoma" w:hAnsi="Tahoma"/>
      <w:sz w:val="16"/>
      <w:szCs w:val="16"/>
    </w:rPr>
  </w:style>
  <w:style w:type="character" w:customStyle="1" w:styleId="TekstbaloniaChar">
    <w:name w:val="Tekst balončića Char"/>
    <w:link w:val="Tekstbalonia"/>
    <w:uiPriority w:val="99"/>
    <w:rsid w:val="00A0459A"/>
    <w:rPr>
      <w:rFonts w:ascii="Tahoma" w:hAnsi="Tahoma"/>
      <w:sz w:val="16"/>
      <w:szCs w:val="16"/>
      <w:lang w:val="hr-HR" w:eastAsia="hr-HR"/>
    </w:rPr>
  </w:style>
  <w:style w:type="paragraph" w:customStyle="1" w:styleId="RV-Text">
    <w:name w:val="RV - Text"/>
    <w:basedOn w:val="Normal"/>
    <w:link w:val="RV-TextChar"/>
    <w:rsid w:val="00A0459A"/>
    <w:pPr>
      <w:spacing w:before="120" w:after="120" w:line="264" w:lineRule="auto"/>
      <w:ind w:left="1021" w:right="113"/>
    </w:pPr>
    <w:rPr>
      <w:rFonts w:ascii="Calibri" w:hAnsi="Calibri"/>
      <w:sz w:val="22"/>
      <w:szCs w:val="20"/>
      <w:lang w:eastAsia="en-US"/>
    </w:rPr>
  </w:style>
  <w:style w:type="character" w:customStyle="1" w:styleId="RV-TextChar">
    <w:name w:val="RV - Text Char"/>
    <w:link w:val="RV-Text"/>
    <w:rsid w:val="00A0459A"/>
    <w:rPr>
      <w:rFonts w:ascii="Calibri" w:hAnsi="Calibri"/>
      <w:sz w:val="22"/>
      <w:lang w:val="hr-HR" w:eastAsia="en-US"/>
    </w:rPr>
  </w:style>
  <w:style w:type="paragraph" w:styleId="Kartadokumenta">
    <w:name w:val="Document Map"/>
    <w:basedOn w:val="Normal"/>
    <w:link w:val="KartadokumentaChar"/>
    <w:uiPriority w:val="99"/>
    <w:rsid w:val="00A0459A"/>
    <w:pPr>
      <w:shd w:val="clear" w:color="auto" w:fill="000080"/>
      <w:spacing w:after="120" w:line="264" w:lineRule="auto"/>
    </w:pPr>
    <w:rPr>
      <w:rFonts w:ascii="Tahoma" w:hAnsi="Tahoma"/>
      <w:sz w:val="20"/>
      <w:szCs w:val="20"/>
    </w:rPr>
  </w:style>
  <w:style w:type="character" w:customStyle="1" w:styleId="KartadokumentaChar">
    <w:name w:val="Karta dokumenta Char"/>
    <w:link w:val="Kartadokumenta"/>
    <w:uiPriority w:val="99"/>
    <w:rsid w:val="00A0459A"/>
    <w:rPr>
      <w:rFonts w:ascii="Tahoma" w:hAnsi="Tahoma"/>
      <w:shd w:val="clear" w:color="auto" w:fill="000080"/>
      <w:lang w:val="hr-HR" w:eastAsia="hr-HR"/>
    </w:rPr>
  </w:style>
  <w:style w:type="paragraph" w:customStyle="1" w:styleId="ListParagraph1">
    <w:name w:val="List Paragraph1"/>
    <w:basedOn w:val="Normal"/>
    <w:uiPriority w:val="34"/>
    <w:rsid w:val="00A0459A"/>
    <w:pPr>
      <w:spacing w:after="200" w:line="276" w:lineRule="auto"/>
      <w:ind w:left="720"/>
      <w:contextualSpacing/>
    </w:pPr>
    <w:rPr>
      <w:rFonts w:ascii="Calibri" w:eastAsia="Calibri" w:hAnsi="Calibri"/>
      <w:sz w:val="22"/>
      <w:szCs w:val="22"/>
      <w:lang w:val="en-GB" w:eastAsia="en-US"/>
    </w:rPr>
  </w:style>
  <w:style w:type="character" w:customStyle="1" w:styleId="CharChar">
    <w:name w:val="Char Char"/>
    <w:locked/>
    <w:rsid w:val="00A0459A"/>
    <w:rPr>
      <w:rFonts w:ascii="Courier New" w:hAnsi="Courier New" w:cs="Tahoma"/>
      <w:lang w:val="hr-HR" w:eastAsia="hr-HR" w:bidi="ar-SA"/>
    </w:rPr>
  </w:style>
  <w:style w:type="paragraph" w:styleId="Naslov">
    <w:name w:val="Title"/>
    <w:basedOn w:val="Normal"/>
    <w:next w:val="Normal"/>
    <w:link w:val="NaslovChar"/>
    <w:uiPriority w:val="99"/>
    <w:qFormat/>
    <w:rsid w:val="00A0459A"/>
    <w:pPr>
      <w:contextualSpacing/>
    </w:pPr>
    <w:rPr>
      <w:rFonts w:ascii="Calibri Light" w:eastAsia="SimSun" w:hAnsi="Calibri Light"/>
      <w:color w:val="2E74B5"/>
      <w:spacing w:val="-7"/>
      <w:sz w:val="80"/>
      <w:szCs w:val="80"/>
    </w:rPr>
  </w:style>
  <w:style w:type="character" w:customStyle="1" w:styleId="NaslovChar">
    <w:name w:val="Naslov Char"/>
    <w:link w:val="Naslov"/>
    <w:uiPriority w:val="99"/>
    <w:rsid w:val="00A0459A"/>
    <w:rPr>
      <w:rFonts w:ascii="Calibri Light" w:eastAsia="SimSun" w:hAnsi="Calibri Light"/>
      <w:color w:val="2E74B5"/>
      <w:spacing w:val="-7"/>
      <w:sz w:val="80"/>
      <w:szCs w:val="80"/>
      <w:lang w:val="hr-HR" w:eastAsia="hr-HR"/>
    </w:rPr>
  </w:style>
  <w:style w:type="paragraph" w:styleId="Tekstfusnote">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TekstfusnoteChar"/>
    <w:uiPriority w:val="99"/>
    <w:qFormat/>
    <w:rsid w:val="00AF5512"/>
    <w:pPr>
      <w:spacing w:after="120" w:line="264" w:lineRule="auto"/>
    </w:pPr>
    <w:rPr>
      <w:b/>
      <w:sz w:val="22"/>
      <w:szCs w:val="20"/>
    </w:rPr>
  </w:style>
  <w:style w:type="character" w:customStyle="1" w:styleId="TekstfusnoteChar">
    <w:name w:val="Tekst fusnote Char"/>
    <w:aliases w:val="Footnote Char,Footnote Text Char2 Char Char,Footnote Text Char Char1 Char1 Char,Footnote Text Char1 Char Char Char1 Char,Footnote Text Char Char Char Char Char Char,Footnote Text Char1 Char1 Char Char,single space Char,fn Char"/>
    <w:link w:val="Tekstfusnote"/>
    <w:uiPriority w:val="99"/>
    <w:rsid w:val="00AF5512"/>
    <w:rPr>
      <w:b/>
      <w:sz w:val="22"/>
    </w:rPr>
  </w:style>
  <w:style w:type="character" w:styleId="Referencafusnote">
    <w:name w:val="footnote reference"/>
    <w:rsid w:val="00A0459A"/>
    <w:rPr>
      <w:vertAlign w:val="superscript"/>
    </w:rPr>
  </w:style>
  <w:style w:type="paragraph" w:customStyle="1" w:styleId="NoSpacing1">
    <w:name w:val="No Spacing1"/>
    <w:uiPriority w:val="1"/>
    <w:rsid w:val="00A0459A"/>
    <w:pPr>
      <w:spacing w:after="120" w:line="264" w:lineRule="auto"/>
    </w:pPr>
    <w:rPr>
      <w:rFonts w:ascii="Calibri" w:eastAsia="Calibri" w:hAnsi="Calibri"/>
      <w:sz w:val="22"/>
      <w:szCs w:val="22"/>
      <w:lang w:eastAsia="en-US"/>
    </w:rPr>
  </w:style>
  <w:style w:type="paragraph" w:customStyle="1" w:styleId="Style11ptBefore4ptAfter4pt">
    <w:name w:val="Style 11 pt Before:  4 pt After:  4 pt"/>
    <w:basedOn w:val="Normal"/>
    <w:rsid w:val="00A0459A"/>
    <w:pPr>
      <w:spacing w:before="80" w:after="80" w:line="264" w:lineRule="auto"/>
      <w:jc w:val="both"/>
    </w:pPr>
    <w:rPr>
      <w:rFonts w:ascii="Calibri" w:hAnsi="Calibri"/>
      <w:sz w:val="22"/>
      <w:szCs w:val="20"/>
    </w:rPr>
  </w:style>
  <w:style w:type="character" w:styleId="Naglaeno">
    <w:name w:val="Strong"/>
    <w:uiPriority w:val="22"/>
    <w:qFormat/>
    <w:rsid w:val="00A0459A"/>
    <w:rPr>
      <w:b/>
      <w:bCs/>
    </w:rPr>
  </w:style>
  <w:style w:type="character" w:styleId="Istaknuto">
    <w:name w:val="Emphasis"/>
    <w:uiPriority w:val="99"/>
    <w:qFormat/>
    <w:rsid w:val="00A0459A"/>
    <w:rPr>
      <w:i/>
      <w:iCs/>
    </w:rPr>
  </w:style>
  <w:style w:type="character" w:customStyle="1" w:styleId="st">
    <w:name w:val="st"/>
    <w:uiPriority w:val="99"/>
    <w:rsid w:val="00A0459A"/>
  </w:style>
  <w:style w:type="paragraph" w:customStyle="1" w:styleId="NoSpacing2">
    <w:name w:val="No Spacing2"/>
    <w:uiPriority w:val="1"/>
    <w:rsid w:val="00A0459A"/>
    <w:pPr>
      <w:spacing w:after="120" w:line="264" w:lineRule="auto"/>
    </w:pPr>
    <w:rPr>
      <w:rFonts w:ascii="Calibri" w:hAnsi="Calibri"/>
      <w:sz w:val="24"/>
      <w:szCs w:val="24"/>
    </w:rPr>
  </w:style>
  <w:style w:type="paragraph" w:customStyle="1" w:styleId="HeaderRight">
    <w:name w:val="Header Right"/>
    <w:basedOn w:val="Zaglavlje"/>
    <w:uiPriority w:val="35"/>
    <w:rsid w:val="00A0459A"/>
    <w:pPr>
      <w:pBdr>
        <w:bottom w:val="dashed" w:sz="4" w:space="18" w:color="7F7F7F"/>
      </w:pBdr>
      <w:tabs>
        <w:tab w:val="clear" w:pos="4703"/>
        <w:tab w:val="clear" w:pos="9406"/>
        <w:tab w:val="center" w:pos="4320"/>
        <w:tab w:val="right" w:pos="8640"/>
      </w:tabs>
      <w:spacing w:after="200" w:line="276" w:lineRule="auto"/>
      <w:jc w:val="right"/>
    </w:pPr>
    <w:rPr>
      <w:rFonts w:ascii="Calibri" w:hAnsi="Calibri"/>
      <w:color w:val="7F7F7F"/>
      <w:sz w:val="20"/>
      <w:szCs w:val="20"/>
      <w:lang w:eastAsia="ja-JP"/>
    </w:rPr>
  </w:style>
  <w:style w:type="character" w:styleId="Neupadljivoisticanje">
    <w:name w:val="Subtle Emphasis"/>
    <w:uiPriority w:val="19"/>
    <w:qFormat/>
    <w:rsid w:val="00A0459A"/>
    <w:rPr>
      <w:i/>
      <w:iCs/>
      <w:color w:val="595959"/>
    </w:rPr>
  </w:style>
  <w:style w:type="character" w:styleId="Neupadljivareferenca">
    <w:name w:val="Subtle Reference"/>
    <w:uiPriority w:val="31"/>
    <w:qFormat/>
    <w:rsid w:val="00A0459A"/>
    <w:rPr>
      <w:smallCaps/>
      <w:color w:val="404040"/>
    </w:rPr>
  </w:style>
  <w:style w:type="character" w:styleId="Naslovknjige">
    <w:name w:val="Book Title"/>
    <w:uiPriority w:val="33"/>
    <w:qFormat/>
    <w:rsid w:val="00A0459A"/>
    <w:rPr>
      <w:b/>
      <w:bCs/>
      <w:smallCaps/>
    </w:rPr>
  </w:style>
  <w:style w:type="character" w:styleId="Istaknutareferenca">
    <w:name w:val="Intense Reference"/>
    <w:uiPriority w:val="32"/>
    <w:qFormat/>
    <w:rsid w:val="00A0459A"/>
    <w:rPr>
      <w:b/>
      <w:bCs/>
      <w:smallCaps/>
      <w:u w:val="single"/>
    </w:rPr>
  </w:style>
  <w:style w:type="paragraph" w:styleId="TOCNaslov">
    <w:name w:val="TOC Heading"/>
    <w:aliases w:val="Naslov2"/>
    <w:basedOn w:val="Naslov1"/>
    <w:next w:val="Normal"/>
    <w:uiPriority w:val="39"/>
    <w:unhideWhenUsed/>
    <w:qFormat/>
    <w:rsid w:val="001B3606"/>
    <w:pPr>
      <w:numPr>
        <w:numId w:val="0"/>
      </w:numPr>
      <w:outlineLvl w:val="9"/>
    </w:pPr>
  </w:style>
  <w:style w:type="paragraph" w:styleId="Sadraj1">
    <w:name w:val="toc 1"/>
    <w:basedOn w:val="Normal"/>
    <w:next w:val="Normal"/>
    <w:autoRedefine/>
    <w:uiPriority w:val="39"/>
    <w:rsid w:val="002F747F"/>
    <w:pPr>
      <w:tabs>
        <w:tab w:val="right" w:leader="dot" w:pos="9040"/>
      </w:tabs>
      <w:spacing w:after="120" w:line="264" w:lineRule="auto"/>
      <w:jc w:val="both"/>
    </w:pPr>
    <w:rPr>
      <w:b/>
      <w:sz w:val="22"/>
      <w:szCs w:val="21"/>
    </w:rPr>
  </w:style>
  <w:style w:type="paragraph" w:styleId="Podnaslov">
    <w:name w:val="Subtitle"/>
    <w:basedOn w:val="Normal"/>
    <w:next w:val="Normal"/>
    <w:link w:val="PodnaslovChar"/>
    <w:uiPriority w:val="99"/>
    <w:qFormat/>
    <w:rsid w:val="00A0459A"/>
    <w:pPr>
      <w:numPr>
        <w:ilvl w:val="1"/>
      </w:numPr>
      <w:spacing w:after="240"/>
    </w:pPr>
    <w:rPr>
      <w:rFonts w:ascii="Calibri Light" w:eastAsia="SimSun" w:hAnsi="Calibri Light"/>
      <w:color w:val="404040"/>
      <w:sz w:val="30"/>
      <w:szCs w:val="30"/>
    </w:rPr>
  </w:style>
  <w:style w:type="character" w:customStyle="1" w:styleId="PodnaslovChar">
    <w:name w:val="Podnaslov Char"/>
    <w:link w:val="Podnaslov"/>
    <w:uiPriority w:val="99"/>
    <w:rsid w:val="00A0459A"/>
    <w:rPr>
      <w:rFonts w:ascii="Calibri Light" w:eastAsia="SimSun" w:hAnsi="Calibri Light"/>
      <w:color w:val="404040"/>
      <w:sz w:val="30"/>
      <w:szCs w:val="30"/>
      <w:lang w:val="hr-HR" w:eastAsia="hr-HR"/>
    </w:rPr>
  </w:style>
  <w:style w:type="paragraph" w:styleId="Sadraj2">
    <w:name w:val="toc 2"/>
    <w:basedOn w:val="Normal"/>
    <w:next w:val="Normal"/>
    <w:autoRedefine/>
    <w:uiPriority w:val="39"/>
    <w:rsid w:val="00FA2A53"/>
    <w:pPr>
      <w:tabs>
        <w:tab w:val="right" w:leader="dot" w:pos="9040"/>
      </w:tabs>
      <w:spacing w:after="120" w:line="264" w:lineRule="auto"/>
      <w:ind w:left="241"/>
    </w:pPr>
    <w:rPr>
      <w:noProof/>
      <w:color w:val="000000" w:themeColor="text1"/>
      <w:sz w:val="22"/>
      <w:szCs w:val="22"/>
    </w:rPr>
  </w:style>
  <w:style w:type="paragraph" w:styleId="Bezproreda">
    <w:name w:val="No Spacing"/>
    <w:link w:val="BezproredaChar"/>
    <w:uiPriority w:val="1"/>
    <w:qFormat/>
    <w:rsid w:val="00A0459A"/>
    <w:rPr>
      <w:rFonts w:ascii="Calibri" w:hAnsi="Calibri"/>
      <w:sz w:val="21"/>
      <w:szCs w:val="21"/>
    </w:rPr>
  </w:style>
  <w:style w:type="paragraph" w:customStyle="1" w:styleId="Default">
    <w:name w:val="Default"/>
    <w:link w:val="DefaultChar"/>
    <w:rsid w:val="00A0459A"/>
    <w:pPr>
      <w:autoSpaceDE w:val="0"/>
      <w:autoSpaceDN w:val="0"/>
      <w:adjustRightInd w:val="0"/>
      <w:spacing w:after="120" w:line="264" w:lineRule="auto"/>
    </w:pPr>
    <w:rPr>
      <w:rFonts w:ascii="Calibri" w:hAnsi="Calibri"/>
      <w:color w:val="000000"/>
      <w:sz w:val="24"/>
      <w:szCs w:val="24"/>
    </w:rPr>
  </w:style>
  <w:style w:type="paragraph" w:styleId="Odlomakpopisa">
    <w:name w:val="List Paragraph"/>
    <w:aliases w:val="Naslov1,Paragraph,List Paragraph Red,lp1,Heading 12,heading 1,naslov 1,Naslov 12,Graf,IN2 List Paragraph,Paragraphe de liste PBLH,Graph &amp; Table tite,Normal bullet 2,Bullet list,Figure_name,Equipment,Numbered Indented Text,List Paragraph11"/>
    <w:basedOn w:val="Normal"/>
    <w:link w:val="OdlomakpopisaChar"/>
    <w:uiPriority w:val="34"/>
    <w:qFormat/>
    <w:rsid w:val="005F1D53"/>
    <w:pPr>
      <w:numPr>
        <w:numId w:val="23"/>
      </w:numPr>
      <w:shd w:val="clear" w:color="auto" w:fill="E7E6E6" w:themeFill="background2"/>
      <w:tabs>
        <w:tab w:val="left" w:pos="284"/>
      </w:tabs>
      <w:spacing w:after="120" w:line="264" w:lineRule="auto"/>
      <w:contextualSpacing/>
    </w:pPr>
    <w:rPr>
      <w:b/>
      <w:szCs w:val="21"/>
      <w:u w:color="DEEAF6" w:themeColor="accent1" w:themeTint="33"/>
    </w:rPr>
  </w:style>
  <w:style w:type="character" w:customStyle="1" w:styleId="OdlomakpopisaChar">
    <w:name w:val="Odlomak popisa Char"/>
    <w:aliases w:val="Naslov1 Char,Paragraph Char,List Paragraph Red Char,lp1 Char,Heading 12 Char,heading 1 Char,naslov 1 Char,Naslov 12 Char,Graf Char,IN2 List Paragraph Char,Paragraphe de liste PBLH Char,Graph &amp; Table tite Char,Normal bullet 2 Char"/>
    <w:link w:val="Odlomakpopisa"/>
    <w:uiPriority w:val="34"/>
    <w:qFormat/>
    <w:locked/>
    <w:rsid w:val="005F1D53"/>
    <w:rPr>
      <w:b/>
      <w:sz w:val="24"/>
      <w:szCs w:val="21"/>
      <w:u w:color="DEEAF6" w:themeColor="accent1" w:themeTint="33"/>
      <w:shd w:val="clear" w:color="auto" w:fill="E7E6E6" w:themeFill="background2"/>
    </w:rPr>
  </w:style>
  <w:style w:type="character" w:styleId="Jakoisticanje">
    <w:name w:val="Intense Emphasis"/>
    <w:uiPriority w:val="21"/>
    <w:qFormat/>
    <w:rsid w:val="00A0459A"/>
    <w:rPr>
      <w:b/>
      <w:bCs/>
      <w:i/>
      <w:iCs/>
    </w:rPr>
  </w:style>
  <w:style w:type="paragraph" w:styleId="Citat">
    <w:name w:val="Quote"/>
    <w:basedOn w:val="Normal"/>
    <w:next w:val="Normal"/>
    <w:link w:val="CitatChar"/>
    <w:uiPriority w:val="29"/>
    <w:qFormat/>
    <w:rsid w:val="00A0459A"/>
    <w:pPr>
      <w:spacing w:before="240" w:after="240" w:line="252" w:lineRule="auto"/>
      <w:ind w:left="864" w:right="864"/>
      <w:jc w:val="center"/>
    </w:pPr>
    <w:rPr>
      <w:rFonts w:ascii="Calibri" w:hAnsi="Calibri"/>
      <w:i/>
      <w:iCs/>
      <w:sz w:val="21"/>
      <w:szCs w:val="21"/>
    </w:rPr>
  </w:style>
  <w:style w:type="character" w:customStyle="1" w:styleId="CitatChar">
    <w:name w:val="Citat Char"/>
    <w:link w:val="Citat"/>
    <w:uiPriority w:val="29"/>
    <w:rsid w:val="00A0459A"/>
    <w:rPr>
      <w:rFonts w:ascii="Calibri" w:hAnsi="Calibri"/>
      <w:i/>
      <w:iCs/>
      <w:sz w:val="21"/>
      <w:szCs w:val="21"/>
      <w:lang w:val="hr-HR" w:eastAsia="hr-HR"/>
    </w:rPr>
  </w:style>
  <w:style w:type="paragraph" w:styleId="Naglaencitat">
    <w:name w:val="Intense Quote"/>
    <w:basedOn w:val="Normal"/>
    <w:next w:val="Normal"/>
    <w:link w:val="NaglaencitatChar"/>
    <w:uiPriority w:val="30"/>
    <w:qFormat/>
    <w:rsid w:val="00A0459A"/>
    <w:pPr>
      <w:spacing w:before="100" w:beforeAutospacing="1" w:after="240" w:line="264" w:lineRule="auto"/>
      <w:ind w:left="864" w:right="864"/>
      <w:jc w:val="center"/>
    </w:pPr>
    <w:rPr>
      <w:rFonts w:ascii="Calibri Light" w:eastAsia="SimSun" w:hAnsi="Calibri Light"/>
      <w:color w:val="5B9BD5"/>
      <w:sz w:val="28"/>
      <w:szCs w:val="28"/>
    </w:rPr>
  </w:style>
  <w:style w:type="character" w:customStyle="1" w:styleId="NaglaencitatChar">
    <w:name w:val="Naglašen citat Char"/>
    <w:link w:val="Naglaencitat"/>
    <w:uiPriority w:val="30"/>
    <w:rsid w:val="00A0459A"/>
    <w:rPr>
      <w:rFonts w:ascii="Calibri Light" w:eastAsia="SimSun" w:hAnsi="Calibri Light"/>
      <w:color w:val="5B9BD5"/>
      <w:sz w:val="28"/>
      <w:szCs w:val="28"/>
      <w:lang w:val="hr-HR" w:eastAsia="hr-HR"/>
    </w:rPr>
  </w:style>
  <w:style w:type="paragraph" w:styleId="Grafikeoznake">
    <w:name w:val="List Bullet"/>
    <w:basedOn w:val="Normal"/>
    <w:uiPriority w:val="99"/>
    <w:unhideWhenUsed/>
    <w:rsid w:val="00A0459A"/>
    <w:pPr>
      <w:tabs>
        <w:tab w:val="num" w:pos="360"/>
      </w:tabs>
      <w:ind w:left="360" w:hanging="360"/>
      <w:contextualSpacing/>
    </w:pPr>
  </w:style>
  <w:style w:type="paragraph" w:customStyle="1" w:styleId="Normaltekst">
    <w:name w:val="Normal tekst"/>
    <w:basedOn w:val="Normal"/>
    <w:uiPriority w:val="99"/>
    <w:rsid w:val="00A0459A"/>
    <w:pPr>
      <w:spacing w:before="120" w:after="120"/>
      <w:ind w:left="794"/>
      <w:jc w:val="both"/>
    </w:pPr>
    <w:rPr>
      <w:rFonts w:ascii="Arial" w:hAnsi="Arial" w:cs="Arial"/>
      <w:sz w:val="22"/>
      <w:szCs w:val="22"/>
      <w:lang w:eastAsia="en-US"/>
    </w:rPr>
  </w:style>
  <w:style w:type="paragraph" w:customStyle="1" w:styleId="t-9-8">
    <w:name w:val="t-9-8"/>
    <w:basedOn w:val="Normal"/>
    <w:rsid w:val="00A0459A"/>
    <w:pPr>
      <w:numPr>
        <w:numId w:val="2"/>
      </w:numPr>
      <w:tabs>
        <w:tab w:val="clear" w:pos="360"/>
      </w:tabs>
      <w:spacing w:before="100" w:beforeAutospacing="1" w:after="100" w:afterAutospacing="1"/>
      <w:ind w:left="0" w:firstLine="0"/>
    </w:pPr>
    <w:rPr>
      <w:lang w:val="en-US" w:eastAsia="en-US"/>
    </w:rPr>
  </w:style>
  <w:style w:type="paragraph" w:customStyle="1" w:styleId="box453040">
    <w:name w:val="box_453040"/>
    <w:basedOn w:val="Normal"/>
    <w:rsid w:val="00A0459A"/>
    <w:pPr>
      <w:spacing w:before="100" w:beforeAutospacing="1" w:after="100" w:afterAutospacing="1"/>
    </w:pPr>
  </w:style>
  <w:style w:type="paragraph" w:customStyle="1" w:styleId="t-10-9-kurz-s">
    <w:name w:val="t-10-9-kurz-s"/>
    <w:basedOn w:val="Normal"/>
    <w:rsid w:val="00A0459A"/>
    <w:pPr>
      <w:spacing w:before="100" w:beforeAutospacing="1" w:after="225"/>
    </w:pPr>
  </w:style>
  <w:style w:type="paragraph" w:customStyle="1" w:styleId="clanak">
    <w:name w:val="clanak"/>
    <w:basedOn w:val="Normal"/>
    <w:rsid w:val="00A0459A"/>
    <w:pPr>
      <w:spacing w:before="100" w:beforeAutospacing="1" w:after="225"/>
    </w:pPr>
  </w:style>
  <w:style w:type="paragraph" w:customStyle="1" w:styleId="NaslovB">
    <w:name w:val="Naslov B"/>
    <w:basedOn w:val="Normal"/>
    <w:link w:val="NaslovBChar"/>
    <w:qFormat/>
    <w:rsid w:val="00A0459A"/>
    <w:pPr>
      <w:jc w:val="both"/>
    </w:pPr>
    <w:rPr>
      <w:rFonts w:ascii="Tahoma" w:hAnsi="Tahoma"/>
      <w:b/>
      <w:bCs/>
      <w:color w:val="000000"/>
      <w:sz w:val="20"/>
      <w:szCs w:val="20"/>
      <w:lang w:eastAsia="en-US"/>
    </w:rPr>
  </w:style>
  <w:style w:type="character" w:customStyle="1" w:styleId="NaslovBChar">
    <w:name w:val="Naslov B Char"/>
    <w:link w:val="NaslovB"/>
    <w:locked/>
    <w:rsid w:val="00A0459A"/>
    <w:rPr>
      <w:rFonts w:ascii="Tahoma" w:hAnsi="Tahoma"/>
      <w:b/>
      <w:bCs/>
      <w:color w:val="000000"/>
      <w:lang w:val="hr-HR" w:eastAsia="en-US"/>
    </w:rPr>
  </w:style>
  <w:style w:type="paragraph" w:customStyle="1" w:styleId="box454981">
    <w:name w:val="box_454981"/>
    <w:basedOn w:val="Normal"/>
    <w:rsid w:val="00A0459A"/>
    <w:pPr>
      <w:spacing w:before="100" w:beforeAutospacing="1" w:after="225"/>
    </w:pPr>
  </w:style>
  <w:style w:type="paragraph" w:customStyle="1" w:styleId="Bezproreda2">
    <w:name w:val="Bez proreda2"/>
    <w:rsid w:val="00A0459A"/>
    <w:rPr>
      <w:rFonts w:ascii="Tahoma" w:hAnsi="Tahoma"/>
      <w:sz w:val="22"/>
      <w:szCs w:val="22"/>
      <w:lang w:eastAsia="en-US"/>
    </w:rPr>
  </w:style>
  <w:style w:type="paragraph" w:styleId="Blokteksta">
    <w:name w:val="Block Text"/>
    <w:basedOn w:val="Normal"/>
    <w:uiPriority w:val="99"/>
    <w:rsid w:val="00A0459A"/>
    <w:pPr>
      <w:ind w:left="1418" w:right="-7" w:hanging="1418"/>
    </w:pPr>
    <w:rPr>
      <w:rFonts w:ascii="Arial" w:hAnsi="Arial"/>
      <w:b/>
      <w:sz w:val="22"/>
      <w:szCs w:val="20"/>
      <w:lang w:val="en-US"/>
    </w:rPr>
  </w:style>
  <w:style w:type="paragraph" w:styleId="Tekstkrajnjebiljeke">
    <w:name w:val="endnote text"/>
    <w:basedOn w:val="Normal"/>
    <w:link w:val="TekstkrajnjebiljekeChar"/>
    <w:uiPriority w:val="99"/>
    <w:rsid w:val="00A0459A"/>
    <w:rPr>
      <w:rFonts w:ascii="Calibri" w:eastAsia="Calibri" w:hAnsi="Calibri"/>
      <w:sz w:val="20"/>
      <w:szCs w:val="20"/>
      <w:lang w:eastAsia="en-US"/>
    </w:rPr>
  </w:style>
  <w:style w:type="character" w:customStyle="1" w:styleId="TekstkrajnjebiljekeChar">
    <w:name w:val="Tekst krajnje bilješke Char"/>
    <w:link w:val="Tekstkrajnjebiljeke"/>
    <w:uiPriority w:val="99"/>
    <w:rsid w:val="00A0459A"/>
    <w:rPr>
      <w:rFonts w:ascii="Calibri" w:eastAsia="Calibri" w:hAnsi="Calibri"/>
      <w:lang w:val="hr-HR" w:eastAsia="en-US"/>
    </w:rPr>
  </w:style>
  <w:style w:type="character" w:styleId="Referencakrajnjebiljeke">
    <w:name w:val="endnote reference"/>
    <w:uiPriority w:val="99"/>
    <w:rsid w:val="00A0459A"/>
    <w:rPr>
      <w:rFonts w:cs="Times New Roman"/>
      <w:vertAlign w:val="superscript"/>
    </w:rPr>
  </w:style>
  <w:style w:type="paragraph" w:customStyle="1" w:styleId="clanak-">
    <w:name w:val="clanak-"/>
    <w:basedOn w:val="Normal"/>
    <w:rsid w:val="00A0459A"/>
    <w:pPr>
      <w:spacing w:before="100" w:beforeAutospacing="1" w:after="100" w:afterAutospacing="1"/>
    </w:pPr>
  </w:style>
  <w:style w:type="character" w:customStyle="1" w:styleId="kurziv">
    <w:name w:val="kurziv"/>
    <w:rsid w:val="00A0459A"/>
  </w:style>
  <w:style w:type="paragraph" w:customStyle="1" w:styleId="nuummbers">
    <w:name w:val="nuummbers"/>
    <w:basedOn w:val="Normal"/>
    <w:uiPriority w:val="99"/>
    <w:rsid w:val="00A0459A"/>
    <w:pPr>
      <w:jc w:val="center"/>
    </w:pPr>
    <w:rPr>
      <w:b/>
      <w:bCs/>
      <w:sz w:val="22"/>
      <w:szCs w:val="22"/>
      <w:lang w:val="en-GB"/>
    </w:rPr>
  </w:style>
  <w:style w:type="paragraph" w:customStyle="1" w:styleId="Normal11">
    <w:name w:val="Normal 11"/>
    <w:basedOn w:val="Normal"/>
    <w:uiPriority w:val="99"/>
    <w:rsid w:val="00A0459A"/>
    <w:rPr>
      <w:sz w:val="22"/>
      <w:szCs w:val="22"/>
      <w:lang w:val="en-GB"/>
    </w:rPr>
  </w:style>
  <w:style w:type="paragraph" w:customStyle="1" w:styleId="PARAGRAPH">
    <w:name w:val="PARAGRAPH"/>
    <w:uiPriority w:val="99"/>
    <w:rsid w:val="00A0459A"/>
    <w:pPr>
      <w:tabs>
        <w:tab w:val="left" w:pos="2552"/>
        <w:tab w:val="center" w:pos="4536"/>
        <w:tab w:val="right" w:pos="9072"/>
      </w:tabs>
      <w:overflowPunct w:val="0"/>
      <w:autoSpaceDE w:val="0"/>
      <w:autoSpaceDN w:val="0"/>
      <w:adjustRightInd w:val="0"/>
      <w:textAlignment w:val="baseline"/>
    </w:pPr>
    <w:rPr>
      <w:rFonts w:ascii="Arial" w:hAnsi="Arial" w:cs="Arial"/>
      <w:noProof/>
      <w:spacing w:val="8"/>
      <w:lang w:val="en-GB" w:eastAsia="en-US"/>
    </w:rPr>
  </w:style>
  <w:style w:type="paragraph" w:customStyle="1" w:styleId="Blockquote">
    <w:name w:val="Blockquote"/>
    <w:basedOn w:val="Normal"/>
    <w:uiPriority w:val="99"/>
    <w:rsid w:val="00A0459A"/>
    <w:pPr>
      <w:widowControl w:val="0"/>
      <w:spacing w:before="100" w:after="100"/>
      <w:ind w:left="360" w:right="360"/>
    </w:pPr>
    <w:rPr>
      <w:lang w:eastAsia="en-US"/>
    </w:rPr>
  </w:style>
  <w:style w:type="character" w:styleId="SlijeenaHiperveza">
    <w:name w:val="FollowedHyperlink"/>
    <w:uiPriority w:val="99"/>
    <w:rsid w:val="00A0459A"/>
    <w:rPr>
      <w:color w:val="800080"/>
      <w:u w:val="single"/>
    </w:rPr>
  </w:style>
  <w:style w:type="paragraph" w:customStyle="1" w:styleId="Testo">
    <w:name w:val="Testo"/>
    <w:basedOn w:val="Normal"/>
    <w:uiPriority w:val="99"/>
    <w:rsid w:val="00A0459A"/>
    <w:pPr>
      <w:widowControl w:val="0"/>
      <w:spacing w:after="120" w:line="360" w:lineRule="auto"/>
      <w:jc w:val="both"/>
    </w:pPr>
    <w:rPr>
      <w:rFonts w:ascii="Arial" w:hAnsi="Arial" w:cs="Arial"/>
      <w:sz w:val="20"/>
      <w:szCs w:val="20"/>
      <w:lang w:val="en-GB" w:eastAsia="en-GB"/>
    </w:rPr>
  </w:style>
  <w:style w:type="paragraph" w:styleId="Tijeloteksta-uvlaka3">
    <w:name w:val="Body Text Indent 3"/>
    <w:aliases w:val="uvlaka 3"/>
    <w:basedOn w:val="Normal"/>
    <w:link w:val="Tijeloteksta-uvlaka3Char"/>
    <w:uiPriority w:val="99"/>
    <w:rsid w:val="00A0459A"/>
    <w:pPr>
      <w:tabs>
        <w:tab w:val="left" w:pos="1276"/>
      </w:tabs>
      <w:spacing w:before="120" w:after="120"/>
      <w:ind w:left="1276" w:hanging="425"/>
      <w:jc w:val="both"/>
    </w:pPr>
    <w:rPr>
      <w:rFonts w:ascii="Arial" w:hAnsi="Arial"/>
      <w:lang w:val="sv-SE" w:eastAsia="en-US"/>
    </w:rPr>
  </w:style>
  <w:style w:type="character" w:customStyle="1" w:styleId="Tijeloteksta-uvlaka3Char">
    <w:name w:val="Tijelo teksta - uvlaka 3 Char"/>
    <w:aliases w:val="uvlaka 3 Char"/>
    <w:link w:val="Tijeloteksta-uvlaka3"/>
    <w:uiPriority w:val="99"/>
    <w:rsid w:val="00A0459A"/>
    <w:rPr>
      <w:rFonts w:ascii="Arial" w:hAnsi="Arial"/>
      <w:sz w:val="24"/>
      <w:szCs w:val="24"/>
      <w:lang w:val="sv-SE" w:eastAsia="en-US"/>
    </w:rPr>
  </w:style>
  <w:style w:type="paragraph" w:customStyle="1" w:styleId="Text3">
    <w:name w:val="Text 3"/>
    <w:basedOn w:val="Normal"/>
    <w:uiPriority w:val="99"/>
    <w:rsid w:val="00A0459A"/>
    <w:pPr>
      <w:tabs>
        <w:tab w:val="left" w:pos="2302"/>
      </w:tabs>
      <w:spacing w:before="120" w:after="240"/>
      <w:ind w:left="1202"/>
      <w:jc w:val="both"/>
    </w:pPr>
    <w:rPr>
      <w:rFonts w:ascii="Arial" w:hAnsi="Arial" w:cs="Arial"/>
      <w:lang w:val="en-GB" w:eastAsia="en-US"/>
    </w:rPr>
  </w:style>
  <w:style w:type="paragraph" w:styleId="Tijeloteksta3">
    <w:name w:val="Body Text 3"/>
    <w:basedOn w:val="Normal"/>
    <w:link w:val="Tijeloteksta3Char"/>
    <w:uiPriority w:val="99"/>
    <w:rsid w:val="00A0459A"/>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jc w:val="both"/>
    </w:pPr>
    <w:rPr>
      <w:rFonts w:ascii="Arial" w:hAnsi="Arial"/>
      <w:b/>
      <w:bCs/>
      <w:lang w:val="x-none" w:eastAsia="en-US"/>
    </w:rPr>
  </w:style>
  <w:style w:type="character" w:customStyle="1" w:styleId="Tijeloteksta3Char">
    <w:name w:val="Tijelo teksta 3 Char"/>
    <w:link w:val="Tijeloteksta3"/>
    <w:uiPriority w:val="99"/>
    <w:rsid w:val="00A0459A"/>
    <w:rPr>
      <w:rFonts w:ascii="Arial" w:hAnsi="Arial"/>
      <w:b/>
      <w:bCs/>
      <w:sz w:val="24"/>
      <w:szCs w:val="24"/>
      <w:lang w:val="x-none" w:eastAsia="en-US"/>
    </w:rPr>
  </w:style>
  <w:style w:type="paragraph" w:customStyle="1" w:styleId="bulletsub">
    <w:name w:val="bullet_sub"/>
    <w:basedOn w:val="Normal"/>
    <w:uiPriority w:val="99"/>
    <w:rsid w:val="00A0459A"/>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after="120"/>
      <w:ind w:left="2912" w:hanging="360"/>
      <w:jc w:val="both"/>
    </w:pPr>
    <w:rPr>
      <w:rFonts w:ascii="Arial" w:hAnsi="Arial" w:cs="Arial"/>
      <w:sz w:val="22"/>
      <w:szCs w:val="22"/>
      <w:lang w:val="en-GB" w:eastAsia="en-US"/>
    </w:rPr>
  </w:style>
  <w:style w:type="paragraph" w:customStyle="1" w:styleId="SubTitle1">
    <w:name w:val="SubTitle 1"/>
    <w:basedOn w:val="Normal"/>
    <w:next w:val="SubTitle2"/>
    <w:uiPriority w:val="99"/>
    <w:rsid w:val="00A0459A"/>
    <w:pPr>
      <w:spacing w:before="120" w:after="240"/>
      <w:jc w:val="center"/>
    </w:pPr>
    <w:rPr>
      <w:rFonts w:ascii="Arial" w:hAnsi="Arial" w:cs="Arial"/>
      <w:b/>
      <w:bCs/>
      <w:sz w:val="40"/>
      <w:szCs w:val="40"/>
      <w:lang w:val="en-GB" w:eastAsia="en-US"/>
    </w:rPr>
  </w:style>
  <w:style w:type="paragraph" w:customStyle="1" w:styleId="SubTitle2">
    <w:name w:val="SubTitle 2"/>
    <w:basedOn w:val="Normal"/>
    <w:uiPriority w:val="99"/>
    <w:rsid w:val="00A0459A"/>
    <w:pPr>
      <w:spacing w:before="120" w:after="240"/>
      <w:jc w:val="center"/>
    </w:pPr>
    <w:rPr>
      <w:rFonts w:ascii="Arial" w:hAnsi="Arial" w:cs="Arial"/>
      <w:b/>
      <w:bCs/>
      <w:sz w:val="32"/>
      <w:szCs w:val="32"/>
      <w:lang w:val="en-GB" w:eastAsia="en-US"/>
    </w:rPr>
  </w:style>
  <w:style w:type="paragraph" w:customStyle="1" w:styleId="Annexetitle">
    <w:name w:val="Annexe_title"/>
    <w:basedOn w:val="Naslov1"/>
    <w:next w:val="Normal"/>
    <w:autoRedefine/>
    <w:uiPriority w:val="99"/>
    <w:rsid w:val="00A0459A"/>
    <w:pPr>
      <w:keepNext w:val="0"/>
      <w:keepLines w:val="0"/>
      <w:pageBreakBefore/>
      <w:pBdr>
        <w:bottom w:val="none" w:sz="0" w:space="0" w:color="auto"/>
      </w:pBdr>
      <w:tabs>
        <w:tab w:val="left" w:pos="567"/>
        <w:tab w:val="left" w:pos="2552"/>
        <w:tab w:val="left" w:pos="7938"/>
        <w:tab w:val="left" w:pos="9072"/>
      </w:tabs>
      <w:spacing w:before="0" w:after="0"/>
      <w:outlineLvl w:val="9"/>
    </w:pPr>
    <w:rPr>
      <w:rFonts w:ascii="Arial" w:eastAsia="Times New Roman" w:hAnsi="Arial" w:cs="Arial"/>
      <w:b/>
      <w:bCs/>
      <w:caps/>
      <w:color w:val="auto"/>
      <w:sz w:val="28"/>
      <w:szCs w:val="28"/>
      <w:lang w:val="en-GB" w:eastAsia="en-US"/>
    </w:rPr>
  </w:style>
  <w:style w:type="paragraph" w:customStyle="1" w:styleId="Style1">
    <w:name w:val="Style1"/>
    <w:basedOn w:val="Normal"/>
    <w:uiPriority w:val="99"/>
    <w:rsid w:val="00A0459A"/>
    <w:pPr>
      <w:keepNext/>
      <w:widowControl w:val="0"/>
      <w:tabs>
        <w:tab w:val="num" w:pos="992"/>
      </w:tabs>
      <w:spacing w:before="120" w:after="120"/>
      <w:ind w:left="992" w:hanging="992"/>
    </w:pPr>
    <w:rPr>
      <w:rFonts w:ascii="Arial" w:hAnsi="Arial" w:cs="Arial"/>
      <w:b/>
      <w:bCs/>
      <w:sz w:val="18"/>
      <w:szCs w:val="18"/>
      <w:lang w:val="fr-FR" w:eastAsia="en-US"/>
    </w:rPr>
  </w:style>
  <w:style w:type="paragraph" w:customStyle="1" w:styleId="titlefront">
    <w:name w:val="title_front"/>
    <w:basedOn w:val="Normal"/>
    <w:uiPriority w:val="99"/>
    <w:rsid w:val="00A0459A"/>
    <w:pPr>
      <w:spacing w:before="240" w:after="120"/>
      <w:ind w:left="1701"/>
      <w:jc w:val="right"/>
    </w:pPr>
    <w:rPr>
      <w:rFonts w:ascii="Optima" w:hAnsi="Optima" w:cs="Optima"/>
      <w:b/>
      <w:bCs/>
      <w:sz w:val="28"/>
      <w:szCs w:val="28"/>
      <w:lang w:val="en-GB" w:eastAsia="en-US"/>
    </w:rPr>
  </w:style>
  <w:style w:type="paragraph" w:styleId="Sadraj3">
    <w:name w:val="toc 3"/>
    <w:basedOn w:val="Normal"/>
    <w:next w:val="Normal"/>
    <w:autoRedefine/>
    <w:uiPriority w:val="39"/>
    <w:rsid w:val="002F747F"/>
    <w:pPr>
      <w:ind w:left="400"/>
    </w:pPr>
    <w:rPr>
      <w:iCs/>
      <w:sz w:val="20"/>
      <w:szCs w:val="20"/>
      <w:lang w:val="sv-SE" w:eastAsia="en-US"/>
    </w:rPr>
  </w:style>
  <w:style w:type="paragraph" w:styleId="Sadraj4">
    <w:name w:val="toc 4"/>
    <w:basedOn w:val="Normal"/>
    <w:next w:val="Normal"/>
    <w:autoRedefine/>
    <w:uiPriority w:val="39"/>
    <w:rsid w:val="00A0459A"/>
    <w:pPr>
      <w:ind w:left="600"/>
    </w:pPr>
    <w:rPr>
      <w:sz w:val="18"/>
      <w:szCs w:val="18"/>
      <w:lang w:val="sv-SE" w:eastAsia="en-US"/>
    </w:rPr>
  </w:style>
  <w:style w:type="paragraph" w:styleId="Sadraj5">
    <w:name w:val="toc 5"/>
    <w:basedOn w:val="Normal"/>
    <w:next w:val="Normal"/>
    <w:autoRedefine/>
    <w:uiPriority w:val="39"/>
    <w:rsid w:val="00A0459A"/>
    <w:pPr>
      <w:ind w:left="800"/>
    </w:pPr>
    <w:rPr>
      <w:sz w:val="18"/>
      <w:szCs w:val="18"/>
      <w:lang w:val="sv-SE" w:eastAsia="en-US"/>
    </w:rPr>
  </w:style>
  <w:style w:type="paragraph" w:styleId="Sadraj6">
    <w:name w:val="toc 6"/>
    <w:basedOn w:val="Normal"/>
    <w:next w:val="Normal"/>
    <w:autoRedefine/>
    <w:uiPriority w:val="39"/>
    <w:rsid w:val="00A0459A"/>
    <w:pPr>
      <w:ind w:left="1000"/>
    </w:pPr>
    <w:rPr>
      <w:sz w:val="18"/>
      <w:szCs w:val="18"/>
      <w:lang w:val="sv-SE" w:eastAsia="en-US"/>
    </w:rPr>
  </w:style>
  <w:style w:type="paragraph" w:styleId="Sadraj7">
    <w:name w:val="toc 7"/>
    <w:basedOn w:val="Normal"/>
    <w:next w:val="Normal"/>
    <w:autoRedefine/>
    <w:uiPriority w:val="39"/>
    <w:rsid w:val="00A0459A"/>
    <w:pPr>
      <w:ind w:left="1200"/>
    </w:pPr>
    <w:rPr>
      <w:sz w:val="18"/>
      <w:szCs w:val="18"/>
      <w:lang w:val="sv-SE" w:eastAsia="en-US"/>
    </w:rPr>
  </w:style>
  <w:style w:type="paragraph" w:styleId="Sadraj8">
    <w:name w:val="toc 8"/>
    <w:basedOn w:val="Normal"/>
    <w:next w:val="Normal"/>
    <w:autoRedefine/>
    <w:uiPriority w:val="39"/>
    <w:rsid w:val="00A0459A"/>
    <w:pPr>
      <w:ind w:left="1400"/>
    </w:pPr>
    <w:rPr>
      <w:sz w:val="18"/>
      <w:szCs w:val="18"/>
      <w:lang w:val="sv-SE" w:eastAsia="en-US"/>
    </w:rPr>
  </w:style>
  <w:style w:type="paragraph" w:styleId="Sadraj9">
    <w:name w:val="toc 9"/>
    <w:basedOn w:val="Normal"/>
    <w:next w:val="Normal"/>
    <w:autoRedefine/>
    <w:uiPriority w:val="39"/>
    <w:rsid w:val="00A0459A"/>
    <w:pPr>
      <w:ind w:left="1600"/>
    </w:pPr>
    <w:rPr>
      <w:sz w:val="18"/>
      <w:szCs w:val="18"/>
      <w:lang w:val="sv-SE" w:eastAsia="en-US"/>
    </w:rPr>
  </w:style>
  <w:style w:type="paragraph" w:customStyle="1" w:styleId="Style2">
    <w:name w:val="Style2"/>
    <w:basedOn w:val="Style1"/>
    <w:uiPriority w:val="99"/>
    <w:rsid w:val="00A0459A"/>
    <w:pPr>
      <w:tabs>
        <w:tab w:val="clear" w:pos="992"/>
        <w:tab w:val="num" w:pos="2091"/>
      </w:tabs>
      <w:ind w:left="2977"/>
      <w:jc w:val="both"/>
    </w:pPr>
  </w:style>
  <w:style w:type="paragraph" w:customStyle="1" w:styleId="text">
    <w:name w:val="text"/>
    <w:uiPriority w:val="99"/>
    <w:rsid w:val="00A0459A"/>
    <w:pPr>
      <w:widowControl w:val="0"/>
      <w:spacing w:before="240" w:line="240" w:lineRule="exact"/>
      <w:jc w:val="both"/>
    </w:pPr>
    <w:rPr>
      <w:rFonts w:ascii="Arial" w:hAnsi="Arial" w:cs="Arial"/>
      <w:sz w:val="24"/>
      <w:szCs w:val="24"/>
      <w:lang w:val="cs-CZ" w:eastAsia="en-US"/>
    </w:rPr>
  </w:style>
  <w:style w:type="paragraph" w:customStyle="1" w:styleId="Section">
    <w:name w:val="Section"/>
    <w:basedOn w:val="Normal"/>
    <w:uiPriority w:val="99"/>
    <w:rsid w:val="00A0459A"/>
    <w:pPr>
      <w:widowControl w:val="0"/>
      <w:spacing w:line="360" w:lineRule="exact"/>
      <w:jc w:val="center"/>
    </w:pPr>
    <w:rPr>
      <w:rFonts w:ascii="Arial" w:hAnsi="Arial" w:cs="Arial"/>
      <w:b/>
      <w:bCs/>
      <w:sz w:val="32"/>
      <w:szCs w:val="32"/>
      <w:lang w:val="cs-CZ" w:eastAsia="en-US"/>
    </w:rPr>
  </w:style>
  <w:style w:type="paragraph" w:customStyle="1" w:styleId="ManualNumPar1">
    <w:name w:val="Manual NumPar 1"/>
    <w:basedOn w:val="Normal"/>
    <w:next w:val="Normal"/>
    <w:uiPriority w:val="99"/>
    <w:rsid w:val="00A0459A"/>
    <w:pPr>
      <w:spacing w:before="120" w:after="120"/>
      <w:ind w:left="851" w:hanging="851"/>
      <w:jc w:val="both"/>
    </w:pPr>
    <w:rPr>
      <w:lang w:val="fr-FR" w:eastAsia="en-US"/>
    </w:rPr>
  </w:style>
  <w:style w:type="paragraph" w:customStyle="1" w:styleId="oddl-nadpis">
    <w:name w:val="oddíl-nadpis"/>
    <w:basedOn w:val="Normal"/>
    <w:uiPriority w:val="99"/>
    <w:rsid w:val="00A0459A"/>
    <w:pPr>
      <w:keepNext/>
      <w:widowControl w:val="0"/>
      <w:tabs>
        <w:tab w:val="left" w:pos="567"/>
      </w:tabs>
      <w:spacing w:before="240" w:line="240" w:lineRule="exact"/>
    </w:pPr>
    <w:rPr>
      <w:rFonts w:ascii="Arial" w:hAnsi="Arial" w:cs="Arial"/>
      <w:b/>
      <w:bCs/>
      <w:lang w:val="cs-CZ" w:eastAsia="en-US"/>
    </w:rPr>
  </w:style>
  <w:style w:type="paragraph" w:customStyle="1" w:styleId="Outline1">
    <w:name w:val="Outline1"/>
    <w:basedOn w:val="Normal"/>
    <w:next w:val="Normal"/>
    <w:uiPriority w:val="99"/>
    <w:rsid w:val="00A0459A"/>
    <w:pPr>
      <w:keepNext/>
      <w:spacing w:before="240"/>
      <w:ind w:left="360"/>
    </w:pPr>
    <w:rPr>
      <w:kern w:val="28"/>
      <w:lang w:eastAsia="en-US"/>
    </w:rPr>
  </w:style>
  <w:style w:type="character" w:customStyle="1" w:styleId="hps">
    <w:name w:val="hps"/>
    <w:uiPriority w:val="99"/>
    <w:rsid w:val="00A0459A"/>
  </w:style>
  <w:style w:type="paragraph" w:customStyle="1" w:styleId="BodyText23">
    <w:name w:val="Body Text 23"/>
    <w:basedOn w:val="Normal"/>
    <w:uiPriority w:val="99"/>
    <w:rsid w:val="00A0459A"/>
    <w:pPr>
      <w:widowControl w:val="0"/>
      <w:jc w:val="both"/>
    </w:pPr>
    <w:rPr>
      <w:lang w:val="sl-SI" w:eastAsia="en-US"/>
    </w:rPr>
  </w:style>
  <w:style w:type="paragraph" w:customStyle="1" w:styleId="1">
    <w:name w:val="1."/>
    <w:uiPriority w:val="99"/>
    <w:rsid w:val="00A0459A"/>
    <w:pPr>
      <w:keepLines/>
      <w:widowControl w:val="0"/>
      <w:tabs>
        <w:tab w:val="left" w:pos="340"/>
      </w:tabs>
      <w:suppressAutoHyphens/>
      <w:ind w:left="340" w:hanging="340"/>
      <w:jc w:val="both"/>
    </w:pPr>
    <w:rPr>
      <w:rFonts w:ascii="Arial" w:hAnsi="Arial" w:cs="Arial"/>
      <w:color w:val="000000"/>
      <w:kern w:val="16"/>
      <w:lang w:val="sl-SI" w:eastAsia="en-US"/>
    </w:rPr>
  </w:style>
  <w:style w:type="paragraph" w:customStyle="1" w:styleId="CM53">
    <w:name w:val="CM53"/>
    <w:basedOn w:val="Normal"/>
    <w:next w:val="Normal"/>
    <w:uiPriority w:val="99"/>
    <w:rsid w:val="00A0459A"/>
    <w:pPr>
      <w:widowControl w:val="0"/>
      <w:autoSpaceDE w:val="0"/>
      <w:autoSpaceDN w:val="0"/>
      <w:adjustRightInd w:val="0"/>
      <w:spacing w:after="243"/>
    </w:pPr>
    <w:rPr>
      <w:lang w:eastAsia="en-US"/>
    </w:rPr>
  </w:style>
  <w:style w:type="paragraph" w:customStyle="1" w:styleId="CM68">
    <w:name w:val="CM68"/>
    <w:basedOn w:val="Normal"/>
    <w:next w:val="Normal"/>
    <w:uiPriority w:val="99"/>
    <w:rsid w:val="00A0459A"/>
    <w:pPr>
      <w:widowControl w:val="0"/>
      <w:autoSpaceDE w:val="0"/>
      <w:autoSpaceDN w:val="0"/>
      <w:adjustRightInd w:val="0"/>
      <w:spacing w:after="930"/>
    </w:pPr>
    <w:rPr>
      <w:lang w:eastAsia="en-US"/>
    </w:rPr>
  </w:style>
  <w:style w:type="character" w:customStyle="1" w:styleId="shorttext1">
    <w:name w:val="short_text1"/>
    <w:uiPriority w:val="99"/>
    <w:rsid w:val="00A0459A"/>
    <w:rPr>
      <w:sz w:val="18"/>
      <w:szCs w:val="18"/>
    </w:rPr>
  </w:style>
  <w:style w:type="character" w:customStyle="1" w:styleId="longtext1">
    <w:name w:val="long_text1"/>
    <w:uiPriority w:val="99"/>
    <w:rsid w:val="00A0459A"/>
    <w:rPr>
      <w:sz w:val="12"/>
      <w:szCs w:val="12"/>
    </w:rPr>
  </w:style>
  <w:style w:type="paragraph" w:styleId="Tijeloteksta-prvauvlaka2">
    <w:name w:val="Body Text First Indent 2"/>
    <w:aliases w:val="prva uvlaka 2"/>
    <w:basedOn w:val="Uvuenotijeloteksta"/>
    <w:link w:val="Tijeloteksta-prvauvlaka2Char"/>
    <w:uiPriority w:val="99"/>
    <w:rsid w:val="00A0459A"/>
    <w:pPr>
      <w:widowControl/>
      <w:spacing w:before="120" w:line="240" w:lineRule="auto"/>
      <w:ind w:firstLine="210"/>
    </w:pPr>
    <w:rPr>
      <w:rFonts w:ascii="Arial" w:hAnsi="Arial"/>
      <w:snapToGrid/>
      <w:sz w:val="24"/>
      <w:szCs w:val="24"/>
      <w:lang w:val="sv-SE"/>
    </w:rPr>
  </w:style>
  <w:style w:type="character" w:customStyle="1" w:styleId="Tijeloteksta-prvauvlaka2Char">
    <w:name w:val="Tijelo teksta - prva uvlaka 2 Char"/>
    <w:aliases w:val="prva uvlaka 2 Char"/>
    <w:link w:val="Tijeloteksta-prvauvlaka2"/>
    <w:uiPriority w:val="99"/>
    <w:rsid w:val="00A0459A"/>
    <w:rPr>
      <w:rFonts w:ascii="Arial" w:hAnsi="Arial"/>
      <w:sz w:val="24"/>
      <w:szCs w:val="24"/>
      <w:lang w:val="sv-SE" w:eastAsia="en-US"/>
    </w:rPr>
  </w:style>
  <w:style w:type="paragraph" w:customStyle="1" w:styleId="T-98-2">
    <w:name w:val="T-9/8-2"/>
    <w:uiPriority w:val="99"/>
    <w:rsid w:val="00A0459A"/>
    <w:pPr>
      <w:widowControl w:val="0"/>
      <w:tabs>
        <w:tab w:val="left" w:pos="2153"/>
      </w:tabs>
      <w:autoSpaceDE w:val="0"/>
      <w:autoSpaceDN w:val="0"/>
      <w:adjustRightInd w:val="0"/>
      <w:spacing w:after="43"/>
      <w:ind w:firstLine="342"/>
      <w:jc w:val="both"/>
    </w:pPr>
    <w:rPr>
      <w:rFonts w:ascii="Times-NewRoman" w:eastAsia="MS Mincho" w:hAnsi="Times-NewRoman" w:cs="Times-NewRoman"/>
      <w:sz w:val="19"/>
      <w:szCs w:val="19"/>
    </w:rPr>
  </w:style>
  <w:style w:type="paragraph" w:customStyle="1" w:styleId="Style8">
    <w:name w:val="Style8"/>
    <w:basedOn w:val="Normal"/>
    <w:qFormat/>
    <w:locked/>
    <w:rsid w:val="00A0459A"/>
    <w:pPr>
      <w:numPr>
        <w:ilvl w:val="1"/>
        <w:numId w:val="6"/>
      </w:numPr>
      <w:ind w:right="-11"/>
      <w:jc w:val="both"/>
    </w:pPr>
    <w:rPr>
      <w:rFonts w:ascii="Arial" w:eastAsia="Batang" w:hAnsi="Arial" w:cs="Tahoma"/>
      <w:b/>
      <w:sz w:val="22"/>
    </w:rPr>
  </w:style>
  <w:style w:type="paragraph" w:customStyle="1" w:styleId="A3">
    <w:name w:val="A3"/>
    <w:basedOn w:val="Style8"/>
    <w:link w:val="A3Char"/>
    <w:qFormat/>
    <w:locked/>
    <w:rsid w:val="00A0459A"/>
    <w:rPr>
      <w:rFonts w:cs="Times New Roman"/>
      <w:sz w:val="20"/>
    </w:rPr>
  </w:style>
  <w:style w:type="character" w:customStyle="1" w:styleId="A3Char">
    <w:name w:val="A3 Char"/>
    <w:link w:val="A3"/>
    <w:rsid w:val="00A0459A"/>
    <w:rPr>
      <w:rFonts w:ascii="Arial" w:eastAsia="Batang" w:hAnsi="Arial"/>
      <w:b/>
      <w:szCs w:val="24"/>
    </w:rPr>
  </w:style>
  <w:style w:type="paragraph" w:customStyle="1" w:styleId="normalweb-000013">
    <w:name w:val="normalweb-000013"/>
    <w:basedOn w:val="Normal"/>
    <w:rsid w:val="00A0459A"/>
    <w:pPr>
      <w:spacing w:before="100" w:beforeAutospacing="1" w:after="105"/>
      <w:jc w:val="both"/>
    </w:pPr>
  </w:style>
  <w:style w:type="character" w:customStyle="1" w:styleId="defaultparagraphfont-000004">
    <w:name w:val="defaultparagraphfont-000004"/>
    <w:rsid w:val="00A0459A"/>
    <w:rPr>
      <w:rFonts w:ascii="Times New Roman" w:hAnsi="Times New Roman" w:cs="Times New Roman" w:hint="default"/>
      <w:b w:val="0"/>
      <w:bCs w:val="0"/>
      <w:sz w:val="24"/>
      <w:szCs w:val="24"/>
    </w:rPr>
  </w:style>
  <w:style w:type="paragraph" w:customStyle="1" w:styleId="StilNaslov3TimesNewRomanAutomatskiObostranoIspred2">
    <w:name w:val="Stil Naslov 3 + Times New Roman Automatski Obostrano Ispred:  2..."/>
    <w:basedOn w:val="Naslov2"/>
    <w:rsid w:val="00A0459A"/>
    <w:pPr>
      <w:spacing w:before="40" w:line="259" w:lineRule="auto"/>
      <w:jc w:val="both"/>
    </w:pPr>
    <w:rPr>
      <w:rFonts w:ascii="Times New Roman" w:eastAsia="Times New Roman" w:hAnsi="Times New Roman"/>
      <w:b/>
      <w:bCs/>
      <w:color w:val="auto"/>
      <w:sz w:val="26"/>
      <w:szCs w:val="26"/>
    </w:rPr>
  </w:style>
  <w:style w:type="paragraph" w:customStyle="1" w:styleId="Bezproreda1">
    <w:name w:val="Bez proreda1"/>
    <w:rsid w:val="00A0459A"/>
    <w:rPr>
      <w:sz w:val="24"/>
      <w:szCs w:val="24"/>
    </w:rPr>
  </w:style>
  <w:style w:type="paragraph" w:customStyle="1" w:styleId="stavak">
    <w:name w:val="stavak"/>
    <w:basedOn w:val="Normal"/>
    <w:uiPriority w:val="99"/>
    <w:rsid w:val="00A0459A"/>
    <w:pPr>
      <w:tabs>
        <w:tab w:val="left" w:pos="284"/>
      </w:tabs>
      <w:ind w:left="284" w:right="940" w:hanging="284"/>
      <w:jc w:val="both"/>
    </w:pPr>
    <w:rPr>
      <w:rFonts w:ascii="CRO_Bookman-Normal" w:hAnsi="CRO_Bookman-Normal"/>
      <w:sz w:val="20"/>
      <w:szCs w:val="20"/>
      <w:lang w:val="en-GB" w:eastAsia="en-US"/>
    </w:rPr>
  </w:style>
  <w:style w:type="character" w:customStyle="1" w:styleId="light1">
    <w:name w:val="light1"/>
    <w:rsid w:val="00A0459A"/>
    <w:rPr>
      <w:color w:val="999999"/>
    </w:rPr>
  </w:style>
  <w:style w:type="character" w:customStyle="1" w:styleId="naziv12">
    <w:name w:val="naziv12"/>
    <w:rsid w:val="00A0459A"/>
    <w:rPr>
      <w:b/>
      <w:bCs/>
      <w:sz w:val="23"/>
      <w:szCs w:val="23"/>
    </w:rPr>
  </w:style>
  <w:style w:type="character" w:customStyle="1" w:styleId="light5">
    <w:name w:val="light5"/>
    <w:rsid w:val="00A0459A"/>
    <w:rPr>
      <w:color w:val="999999"/>
      <w:sz w:val="17"/>
      <w:szCs w:val="17"/>
    </w:rPr>
  </w:style>
  <w:style w:type="character" w:customStyle="1" w:styleId="BezproredaChar">
    <w:name w:val="Bez proreda Char"/>
    <w:link w:val="Bezproreda"/>
    <w:uiPriority w:val="1"/>
    <w:rsid w:val="00A0459A"/>
    <w:rPr>
      <w:rFonts w:ascii="Calibri" w:hAnsi="Calibri"/>
      <w:sz w:val="21"/>
      <w:szCs w:val="21"/>
      <w:lang w:val="hr-HR" w:eastAsia="hr-HR"/>
    </w:rPr>
  </w:style>
  <w:style w:type="character" w:customStyle="1" w:styleId="bneawetad8dap7wnd">
    <w:name w:val="bneawe tad8d ap7wnd"/>
    <w:rsid w:val="00DD6048"/>
  </w:style>
  <w:style w:type="character" w:customStyle="1" w:styleId="markedcontent">
    <w:name w:val="markedcontent"/>
    <w:rsid w:val="002D7B92"/>
  </w:style>
  <w:style w:type="paragraph" w:customStyle="1" w:styleId="paragraph0">
    <w:name w:val="paragraph"/>
    <w:basedOn w:val="Normal"/>
    <w:rsid w:val="006B1003"/>
    <w:pPr>
      <w:spacing w:before="100" w:beforeAutospacing="1" w:after="100" w:afterAutospacing="1"/>
    </w:pPr>
  </w:style>
  <w:style w:type="character" w:customStyle="1" w:styleId="normaltextrun">
    <w:name w:val="normaltextrun"/>
    <w:basedOn w:val="Zadanifontodlomka"/>
    <w:rsid w:val="006B1003"/>
  </w:style>
  <w:style w:type="table" w:styleId="Reetkatablice">
    <w:name w:val="Table Grid"/>
    <w:basedOn w:val="Obinatablica"/>
    <w:rsid w:val="00704A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ow-header-quote-text">
    <w:name w:val="row-header-quote-text"/>
    <w:basedOn w:val="Zadanifontodlomka"/>
    <w:rsid w:val="006C7EE7"/>
  </w:style>
  <w:style w:type="paragraph" w:styleId="Revizija">
    <w:name w:val="Revision"/>
    <w:hidden/>
    <w:uiPriority w:val="99"/>
    <w:semiHidden/>
    <w:rsid w:val="00542FF6"/>
    <w:rPr>
      <w:sz w:val="24"/>
      <w:szCs w:val="24"/>
    </w:rPr>
  </w:style>
  <w:style w:type="character" w:customStyle="1" w:styleId="DefaultChar">
    <w:name w:val="Default Char"/>
    <w:link w:val="Default"/>
    <w:locked/>
    <w:rsid w:val="00C145BB"/>
    <w:rPr>
      <w:rFonts w:ascii="Calibri" w:hAnsi="Calibri"/>
      <w:color w:val="000000"/>
      <w:sz w:val="24"/>
      <w:szCs w:val="24"/>
    </w:rPr>
  </w:style>
  <w:style w:type="character" w:styleId="Nerijeenospominjanje">
    <w:name w:val="Unresolved Mention"/>
    <w:basedOn w:val="Zadanifontodlomka"/>
    <w:uiPriority w:val="99"/>
    <w:semiHidden/>
    <w:unhideWhenUsed/>
    <w:rsid w:val="00DB419B"/>
    <w:rPr>
      <w:color w:val="605E5C"/>
      <w:shd w:val="clear" w:color="auto" w:fill="E1DFDD"/>
    </w:rPr>
  </w:style>
  <w:style w:type="character" w:customStyle="1" w:styleId="elementor-icon-list-text">
    <w:name w:val="elementor-icon-list-text"/>
    <w:basedOn w:val="Zadanifontodlomka"/>
    <w:rsid w:val="00C77711"/>
  </w:style>
  <w:style w:type="character" w:customStyle="1" w:styleId="lrzxr">
    <w:name w:val="lrzxr"/>
    <w:basedOn w:val="Zadanifontodlomka"/>
    <w:rsid w:val="00C777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747816">
      <w:bodyDiv w:val="1"/>
      <w:marLeft w:val="0"/>
      <w:marRight w:val="0"/>
      <w:marTop w:val="0"/>
      <w:marBottom w:val="0"/>
      <w:divBdr>
        <w:top w:val="none" w:sz="0" w:space="0" w:color="auto"/>
        <w:left w:val="none" w:sz="0" w:space="0" w:color="auto"/>
        <w:bottom w:val="none" w:sz="0" w:space="0" w:color="auto"/>
        <w:right w:val="none" w:sz="0" w:space="0" w:color="auto"/>
      </w:divBdr>
    </w:div>
    <w:div w:id="157693461">
      <w:bodyDiv w:val="1"/>
      <w:marLeft w:val="0"/>
      <w:marRight w:val="0"/>
      <w:marTop w:val="0"/>
      <w:marBottom w:val="0"/>
      <w:divBdr>
        <w:top w:val="none" w:sz="0" w:space="0" w:color="auto"/>
        <w:left w:val="none" w:sz="0" w:space="0" w:color="auto"/>
        <w:bottom w:val="none" w:sz="0" w:space="0" w:color="auto"/>
        <w:right w:val="none" w:sz="0" w:space="0" w:color="auto"/>
      </w:divBdr>
    </w:div>
    <w:div w:id="186138328">
      <w:bodyDiv w:val="1"/>
      <w:marLeft w:val="0"/>
      <w:marRight w:val="0"/>
      <w:marTop w:val="0"/>
      <w:marBottom w:val="0"/>
      <w:divBdr>
        <w:top w:val="none" w:sz="0" w:space="0" w:color="auto"/>
        <w:left w:val="none" w:sz="0" w:space="0" w:color="auto"/>
        <w:bottom w:val="none" w:sz="0" w:space="0" w:color="auto"/>
        <w:right w:val="none" w:sz="0" w:space="0" w:color="auto"/>
      </w:divBdr>
    </w:div>
    <w:div w:id="252125320">
      <w:bodyDiv w:val="1"/>
      <w:marLeft w:val="0"/>
      <w:marRight w:val="0"/>
      <w:marTop w:val="0"/>
      <w:marBottom w:val="0"/>
      <w:divBdr>
        <w:top w:val="none" w:sz="0" w:space="0" w:color="auto"/>
        <w:left w:val="none" w:sz="0" w:space="0" w:color="auto"/>
        <w:bottom w:val="none" w:sz="0" w:space="0" w:color="auto"/>
        <w:right w:val="none" w:sz="0" w:space="0" w:color="auto"/>
      </w:divBdr>
    </w:div>
    <w:div w:id="263000310">
      <w:bodyDiv w:val="1"/>
      <w:marLeft w:val="0"/>
      <w:marRight w:val="0"/>
      <w:marTop w:val="0"/>
      <w:marBottom w:val="0"/>
      <w:divBdr>
        <w:top w:val="none" w:sz="0" w:space="0" w:color="auto"/>
        <w:left w:val="none" w:sz="0" w:space="0" w:color="auto"/>
        <w:bottom w:val="none" w:sz="0" w:space="0" w:color="auto"/>
        <w:right w:val="none" w:sz="0" w:space="0" w:color="auto"/>
      </w:divBdr>
    </w:div>
    <w:div w:id="277176297">
      <w:bodyDiv w:val="1"/>
      <w:marLeft w:val="0"/>
      <w:marRight w:val="0"/>
      <w:marTop w:val="0"/>
      <w:marBottom w:val="0"/>
      <w:divBdr>
        <w:top w:val="none" w:sz="0" w:space="0" w:color="auto"/>
        <w:left w:val="none" w:sz="0" w:space="0" w:color="auto"/>
        <w:bottom w:val="none" w:sz="0" w:space="0" w:color="auto"/>
        <w:right w:val="none" w:sz="0" w:space="0" w:color="auto"/>
      </w:divBdr>
    </w:div>
    <w:div w:id="296109384">
      <w:bodyDiv w:val="1"/>
      <w:marLeft w:val="0"/>
      <w:marRight w:val="0"/>
      <w:marTop w:val="0"/>
      <w:marBottom w:val="0"/>
      <w:divBdr>
        <w:top w:val="none" w:sz="0" w:space="0" w:color="auto"/>
        <w:left w:val="none" w:sz="0" w:space="0" w:color="auto"/>
        <w:bottom w:val="none" w:sz="0" w:space="0" w:color="auto"/>
        <w:right w:val="none" w:sz="0" w:space="0" w:color="auto"/>
      </w:divBdr>
    </w:div>
    <w:div w:id="302122661">
      <w:bodyDiv w:val="1"/>
      <w:marLeft w:val="0"/>
      <w:marRight w:val="0"/>
      <w:marTop w:val="0"/>
      <w:marBottom w:val="0"/>
      <w:divBdr>
        <w:top w:val="none" w:sz="0" w:space="0" w:color="auto"/>
        <w:left w:val="none" w:sz="0" w:space="0" w:color="auto"/>
        <w:bottom w:val="none" w:sz="0" w:space="0" w:color="auto"/>
        <w:right w:val="none" w:sz="0" w:space="0" w:color="auto"/>
      </w:divBdr>
    </w:div>
    <w:div w:id="345444978">
      <w:bodyDiv w:val="1"/>
      <w:marLeft w:val="0"/>
      <w:marRight w:val="0"/>
      <w:marTop w:val="0"/>
      <w:marBottom w:val="0"/>
      <w:divBdr>
        <w:top w:val="none" w:sz="0" w:space="0" w:color="auto"/>
        <w:left w:val="none" w:sz="0" w:space="0" w:color="auto"/>
        <w:bottom w:val="none" w:sz="0" w:space="0" w:color="auto"/>
        <w:right w:val="none" w:sz="0" w:space="0" w:color="auto"/>
      </w:divBdr>
    </w:div>
    <w:div w:id="363020157">
      <w:bodyDiv w:val="1"/>
      <w:marLeft w:val="0"/>
      <w:marRight w:val="0"/>
      <w:marTop w:val="0"/>
      <w:marBottom w:val="0"/>
      <w:divBdr>
        <w:top w:val="none" w:sz="0" w:space="0" w:color="auto"/>
        <w:left w:val="none" w:sz="0" w:space="0" w:color="auto"/>
        <w:bottom w:val="none" w:sz="0" w:space="0" w:color="auto"/>
        <w:right w:val="none" w:sz="0" w:space="0" w:color="auto"/>
      </w:divBdr>
    </w:div>
    <w:div w:id="378555225">
      <w:bodyDiv w:val="1"/>
      <w:marLeft w:val="0"/>
      <w:marRight w:val="0"/>
      <w:marTop w:val="0"/>
      <w:marBottom w:val="0"/>
      <w:divBdr>
        <w:top w:val="none" w:sz="0" w:space="0" w:color="auto"/>
        <w:left w:val="none" w:sz="0" w:space="0" w:color="auto"/>
        <w:bottom w:val="none" w:sz="0" w:space="0" w:color="auto"/>
        <w:right w:val="none" w:sz="0" w:space="0" w:color="auto"/>
      </w:divBdr>
    </w:div>
    <w:div w:id="402610042">
      <w:bodyDiv w:val="1"/>
      <w:marLeft w:val="0"/>
      <w:marRight w:val="0"/>
      <w:marTop w:val="0"/>
      <w:marBottom w:val="0"/>
      <w:divBdr>
        <w:top w:val="none" w:sz="0" w:space="0" w:color="auto"/>
        <w:left w:val="none" w:sz="0" w:space="0" w:color="auto"/>
        <w:bottom w:val="none" w:sz="0" w:space="0" w:color="auto"/>
        <w:right w:val="none" w:sz="0" w:space="0" w:color="auto"/>
      </w:divBdr>
    </w:div>
    <w:div w:id="419299354">
      <w:bodyDiv w:val="1"/>
      <w:marLeft w:val="0"/>
      <w:marRight w:val="0"/>
      <w:marTop w:val="0"/>
      <w:marBottom w:val="0"/>
      <w:divBdr>
        <w:top w:val="none" w:sz="0" w:space="0" w:color="auto"/>
        <w:left w:val="none" w:sz="0" w:space="0" w:color="auto"/>
        <w:bottom w:val="none" w:sz="0" w:space="0" w:color="auto"/>
        <w:right w:val="none" w:sz="0" w:space="0" w:color="auto"/>
      </w:divBdr>
    </w:div>
    <w:div w:id="453714621">
      <w:bodyDiv w:val="1"/>
      <w:marLeft w:val="0"/>
      <w:marRight w:val="0"/>
      <w:marTop w:val="0"/>
      <w:marBottom w:val="0"/>
      <w:divBdr>
        <w:top w:val="none" w:sz="0" w:space="0" w:color="auto"/>
        <w:left w:val="none" w:sz="0" w:space="0" w:color="auto"/>
        <w:bottom w:val="none" w:sz="0" w:space="0" w:color="auto"/>
        <w:right w:val="none" w:sz="0" w:space="0" w:color="auto"/>
      </w:divBdr>
    </w:div>
    <w:div w:id="694963804">
      <w:bodyDiv w:val="1"/>
      <w:marLeft w:val="0"/>
      <w:marRight w:val="0"/>
      <w:marTop w:val="0"/>
      <w:marBottom w:val="0"/>
      <w:divBdr>
        <w:top w:val="none" w:sz="0" w:space="0" w:color="auto"/>
        <w:left w:val="none" w:sz="0" w:space="0" w:color="auto"/>
        <w:bottom w:val="none" w:sz="0" w:space="0" w:color="auto"/>
        <w:right w:val="none" w:sz="0" w:space="0" w:color="auto"/>
      </w:divBdr>
    </w:div>
    <w:div w:id="697052020">
      <w:bodyDiv w:val="1"/>
      <w:marLeft w:val="0"/>
      <w:marRight w:val="0"/>
      <w:marTop w:val="0"/>
      <w:marBottom w:val="0"/>
      <w:divBdr>
        <w:top w:val="none" w:sz="0" w:space="0" w:color="auto"/>
        <w:left w:val="none" w:sz="0" w:space="0" w:color="auto"/>
        <w:bottom w:val="none" w:sz="0" w:space="0" w:color="auto"/>
        <w:right w:val="none" w:sz="0" w:space="0" w:color="auto"/>
      </w:divBdr>
    </w:div>
    <w:div w:id="739407500">
      <w:bodyDiv w:val="1"/>
      <w:marLeft w:val="0"/>
      <w:marRight w:val="0"/>
      <w:marTop w:val="0"/>
      <w:marBottom w:val="0"/>
      <w:divBdr>
        <w:top w:val="none" w:sz="0" w:space="0" w:color="auto"/>
        <w:left w:val="none" w:sz="0" w:space="0" w:color="auto"/>
        <w:bottom w:val="none" w:sz="0" w:space="0" w:color="auto"/>
        <w:right w:val="none" w:sz="0" w:space="0" w:color="auto"/>
      </w:divBdr>
    </w:div>
    <w:div w:id="820929672">
      <w:bodyDiv w:val="1"/>
      <w:marLeft w:val="0"/>
      <w:marRight w:val="0"/>
      <w:marTop w:val="0"/>
      <w:marBottom w:val="0"/>
      <w:divBdr>
        <w:top w:val="none" w:sz="0" w:space="0" w:color="auto"/>
        <w:left w:val="none" w:sz="0" w:space="0" w:color="auto"/>
        <w:bottom w:val="none" w:sz="0" w:space="0" w:color="auto"/>
        <w:right w:val="none" w:sz="0" w:space="0" w:color="auto"/>
      </w:divBdr>
    </w:div>
    <w:div w:id="860317280">
      <w:bodyDiv w:val="1"/>
      <w:marLeft w:val="0"/>
      <w:marRight w:val="0"/>
      <w:marTop w:val="0"/>
      <w:marBottom w:val="0"/>
      <w:divBdr>
        <w:top w:val="none" w:sz="0" w:space="0" w:color="auto"/>
        <w:left w:val="none" w:sz="0" w:space="0" w:color="auto"/>
        <w:bottom w:val="none" w:sz="0" w:space="0" w:color="auto"/>
        <w:right w:val="none" w:sz="0" w:space="0" w:color="auto"/>
      </w:divBdr>
    </w:div>
    <w:div w:id="1037855759">
      <w:bodyDiv w:val="1"/>
      <w:marLeft w:val="0"/>
      <w:marRight w:val="0"/>
      <w:marTop w:val="0"/>
      <w:marBottom w:val="0"/>
      <w:divBdr>
        <w:top w:val="none" w:sz="0" w:space="0" w:color="auto"/>
        <w:left w:val="none" w:sz="0" w:space="0" w:color="auto"/>
        <w:bottom w:val="none" w:sz="0" w:space="0" w:color="auto"/>
        <w:right w:val="none" w:sz="0" w:space="0" w:color="auto"/>
      </w:divBdr>
    </w:div>
    <w:div w:id="1052734481">
      <w:bodyDiv w:val="1"/>
      <w:marLeft w:val="0"/>
      <w:marRight w:val="0"/>
      <w:marTop w:val="0"/>
      <w:marBottom w:val="0"/>
      <w:divBdr>
        <w:top w:val="none" w:sz="0" w:space="0" w:color="auto"/>
        <w:left w:val="none" w:sz="0" w:space="0" w:color="auto"/>
        <w:bottom w:val="none" w:sz="0" w:space="0" w:color="auto"/>
        <w:right w:val="none" w:sz="0" w:space="0" w:color="auto"/>
      </w:divBdr>
    </w:div>
    <w:div w:id="1174606621">
      <w:bodyDiv w:val="1"/>
      <w:marLeft w:val="0"/>
      <w:marRight w:val="0"/>
      <w:marTop w:val="0"/>
      <w:marBottom w:val="0"/>
      <w:divBdr>
        <w:top w:val="none" w:sz="0" w:space="0" w:color="auto"/>
        <w:left w:val="none" w:sz="0" w:space="0" w:color="auto"/>
        <w:bottom w:val="none" w:sz="0" w:space="0" w:color="auto"/>
        <w:right w:val="none" w:sz="0" w:space="0" w:color="auto"/>
      </w:divBdr>
    </w:div>
    <w:div w:id="1218395458">
      <w:bodyDiv w:val="1"/>
      <w:marLeft w:val="0"/>
      <w:marRight w:val="0"/>
      <w:marTop w:val="0"/>
      <w:marBottom w:val="0"/>
      <w:divBdr>
        <w:top w:val="none" w:sz="0" w:space="0" w:color="auto"/>
        <w:left w:val="none" w:sz="0" w:space="0" w:color="auto"/>
        <w:bottom w:val="none" w:sz="0" w:space="0" w:color="auto"/>
        <w:right w:val="none" w:sz="0" w:space="0" w:color="auto"/>
      </w:divBdr>
    </w:div>
    <w:div w:id="1221869058">
      <w:bodyDiv w:val="1"/>
      <w:marLeft w:val="0"/>
      <w:marRight w:val="0"/>
      <w:marTop w:val="0"/>
      <w:marBottom w:val="0"/>
      <w:divBdr>
        <w:top w:val="none" w:sz="0" w:space="0" w:color="auto"/>
        <w:left w:val="none" w:sz="0" w:space="0" w:color="auto"/>
        <w:bottom w:val="none" w:sz="0" w:space="0" w:color="auto"/>
        <w:right w:val="none" w:sz="0" w:space="0" w:color="auto"/>
      </w:divBdr>
    </w:div>
    <w:div w:id="1271089180">
      <w:bodyDiv w:val="1"/>
      <w:marLeft w:val="0"/>
      <w:marRight w:val="0"/>
      <w:marTop w:val="0"/>
      <w:marBottom w:val="0"/>
      <w:divBdr>
        <w:top w:val="none" w:sz="0" w:space="0" w:color="auto"/>
        <w:left w:val="none" w:sz="0" w:space="0" w:color="auto"/>
        <w:bottom w:val="none" w:sz="0" w:space="0" w:color="auto"/>
        <w:right w:val="none" w:sz="0" w:space="0" w:color="auto"/>
      </w:divBdr>
    </w:div>
    <w:div w:id="1272400385">
      <w:bodyDiv w:val="1"/>
      <w:marLeft w:val="0"/>
      <w:marRight w:val="0"/>
      <w:marTop w:val="0"/>
      <w:marBottom w:val="0"/>
      <w:divBdr>
        <w:top w:val="none" w:sz="0" w:space="0" w:color="auto"/>
        <w:left w:val="none" w:sz="0" w:space="0" w:color="auto"/>
        <w:bottom w:val="none" w:sz="0" w:space="0" w:color="auto"/>
        <w:right w:val="none" w:sz="0" w:space="0" w:color="auto"/>
      </w:divBdr>
    </w:div>
    <w:div w:id="1273778149">
      <w:bodyDiv w:val="1"/>
      <w:marLeft w:val="0"/>
      <w:marRight w:val="0"/>
      <w:marTop w:val="0"/>
      <w:marBottom w:val="0"/>
      <w:divBdr>
        <w:top w:val="none" w:sz="0" w:space="0" w:color="auto"/>
        <w:left w:val="none" w:sz="0" w:space="0" w:color="auto"/>
        <w:bottom w:val="none" w:sz="0" w:space="0" w:color="auto"/>
        <w:right w:val="none" w:sz="0" w:space="0" w:color="auto"/>
      </w:divBdr>
    </w:div>
    <w:div w:id="1309896419">
      <w:bodyDiv w:val="1"/>
      <w:marLeft w:val="0"/>
      <w:marRight w:val="0"/>
      <w:marTop w:val="0"/>
      <w:marBottom w:val="0"/>
      <w:divBdr>
        <w:top w:val="none" w:sz="0" w:space="0" w:color="auto"/>
        <w:left w:val="none" w:sz="0" w:space="0" w:color="auto"/>
        <w:bottom w:val="none" w:sz="0" w:space="0" w:color="auto"/>
        <w:right w:val="none" w:sz="0" w:space="0" w:color="auto"/>
      </w:divBdr>
    </w:div>
    <w:div w:id="1315334821">
      <w:bodyDiv w:val="1"/>
      <w:marLeft w:val="0"/>
      <w:marRight w:val="0"/>
      <w:marTop w:val="0"/>
      <w:marBottom w:val="0"/>
      <w:divBdr>
        <w:top w:val="none" w:sz="0" w:space="0" w:color="auto"/>
        <w:left w:val="none" w:sz="0" w:space="0" w:color="auto"/>
        <w:bottom w:val="none" w:sz="0" w:space="0" w:color="auto"/>
        <w:right w:val="none" w:sz="0" w:space="0" w:color="auto"/>
      </w:divBdr>
    </w:div>
    <w:div w:id="1319386405">
      <w:bodyDiv w:val="1"/>
      <w:marLeft w:val="0"/>
      <w:marRight w:val="0"/>
      <w:marTop w:val="0"/>
      <w:marBottom w:val="0"/>
      <w:divBdr>
        <w:top w:val="none" w:sz="0" w:space="0" w:color="auto"/>
        <w:left w:val="none" w:sz="0" w:space="0" w:color="auto"/>
        <w:bottom w:val="none" w:sz="0" w:space="0" w:color="auto"/>
        <w:right w:val="none" w:sz="0" w:space="0" w:color="auto"/>
      </w:divBdr>
    </w:div>
    <w:div w:id="1357654304">
      <w:bodyDiv w:val="1"/>
      <w:marLeft w:val="0"/>
      <w:marRight w:val="0"/>
      <w:marTop w:val="0"/>
      <w:marBottom w:val="0"/>
      <w:divBdr>
        <w:top w:val="none" w:sz="0" w:space="0" w:color="auto"/>
        <w:left w:val="none" w:sz="0" w:space="0" w:color="auto"/>
        <w:bottom w:val="none" w:sz="0" w:space="0" w:color="auto"/>
        <w:right w:val="none" w:sz="0" w:space="0" w:color="auto"/>
      </w:divBdr>
    </w:div>
    <w:div w:id="1422528531">
      <w:bodyDiv w:val="1"/>
      <w:marLeft w:val="0"/>
      <w:marRight w:val="0"/>
      <w:marTop w:val="0"/>
      <w:marBottom w:val="0"/>
      <w:divBdr>
        <w:top w:val="none" w:sz="0" w:space="0" w:color="auto"/>
        <w:left w:val="none" w:sz="0" w:space="0" w:color="auto"/>
        <w:bottom w:val="none" w:sz="0" w:space="0" w:color="auto"/>
        <w:right w:val="none" w:sz="0" w:space="0" w:color="auto"/>
      </w:divBdr>
    </w:div>
    <w:div w:id="1436749623">
      <w:bodyDiv w:val="1"/>
      <w:marLeft w:val="0"/>
      <w:marRight w:val="0"/>
      <w:marTop w:val="0"/>
      <w:marBottom w:val="0"/>
      <w:divBdr>
        <w:top w:val="none" w:sz="0" w:space="0" w:color="auto"/>
        <w:left w:val="none" w:sz="0" w:space="0" w:color="auto"/>
        <w:bottom w:val="none" w:sz="0" w:space="0" w:color="auto"/>
        <w:right w:val="none" w:sz="0" w:space="0" w:color="auto"/>
      </w:divBdr>
    </w:div>
    <w:div w:id="1441493065">
      <w:bodyDiv w:val="1"/>
      <w:marLeft w:val="0"/>
      <w:marRight w:val="0"/>
      <w:marTop w:val="0"/>
      <w:marBottom w:val="0"/>
      <w:divBdr>
        <w:top w:val="none" w:sz="0" w:space="0" w:color="auto"/>
        <w:left w:val="none" w:sz="0" w:space="0" w:color="auto"/>
        <w:bottom w:val="none" w:sz="0" w:space="0" w:color="auto"/>
        <w:right w:val="none" w:sz="0" w:space="0" w:color="auto"/>
      </w:divBdr>
    </w:div>
    <w:div w:id="1511985063">
      <w:bodyDiv w:val="1"/>
      <w:marLeft w:val="0"/>
      <w:marRight w:val="0"/>
      <w:marTop w:val="0"/>
      <w:marBottom w:val="0"/>
      <w:divBdr>
        <w:top w:val="none" w:sz="0" w:space="0" w:color="auto"/>
        <w:left w:val="none" w:sz="0" w:space="0" w:color="auto"/>
        <w:bottom w:val="none" w:sz="0" w:space="0" w:color="auto"/>
        <w:right w:val="none" w:sz="0" w:space="0" w:color="auto"/>
      </w:divBdr>
    </w:div>
    <w:div w:id="1530559309">
      <w:bodyDiv w:val="1"/>
      <w:marLeft w:val="0"/>
      <w:marRight w:val="0"/>
      <w:marTop w:val="0"/>
      <w:marBottom w:val="0"/>
      <w:divBdr>
        <w:top w:val="none" w:sz="0" w:space="0" w:color="auto"/>
        <w:left w:val="none" w:sz="0" w:space="0" w:color="auto"/>
        <w:bottom w:val="none" w:sz="0" w:space="0" w:color="auto"/>
        <w:right w:val="none" w:sz="0" w:space="0" w:color="auto"/>
      </w:divBdr>
    </w:div>
    <w:div w:id="1615599606">
      <w:bodyDiv w:val="1"/>
      <w:marLeft w:val="0"/>
      <w:marRight w:val="0"/>
      <w:marTop w:val="0"/>
      <w:marBottom w:val="0"/>
      <w:divBdr>
        <w:top w:val="none" w:sz="0" w:space="0" w:color="auto"/>
        <w:left w:val="none" w:sz="0" w:space="0" w:color="auto"/>
        <w:bottom w:val="none" w:sz="0" w:space="0" w:color="auto"/>
        <w:right w:val="none" w:sz="0" w:space="0" w:color="auto"/>
      </w:divBdr>
    </w:div>
    <w:div w:id="1641230424">
      <w:bodyDiv w:val="1"/>
      <w:marLeft w:val="0"/>
      <w:marRight w:val="0"/>
      <w:marTop w:val="0"/>
      <w:marBottom w:val="0"/>
      <w:divBdr>
        <w:top w:val="none" w:sz="0" w:space="0" w:color="auto"/>
        <w:left w:val="none" w:sz="0" w:space="0" w:color="auto"/>
        <w:bottom w:val="none" w:sz="0" w:space="0" w:color="auto"/>
        <w:right w:val="none" w:sz="0" w:space="0" w:color="auto"/>
      </w:divBdr>
    </w:div>
    <w:div w:id="1657881767">
      <w:bodyDiv w:val="1"/>
      <w:marLeft w:val="0"/>
      <w:marRight w:val="0"/>
      <w:marTop w:val="0"/>
      <w:marBottom w:val="0"/>
      <w:divBdr>
        <w:top w:val="none" w:sz="0" w:space="0" w:color="auto"/>
        <w:left w:val="none" w:sz="0" w:space="0" w:color="auto"/>
        <w:bottom w:val="none" w:sz="0" w:space="0" w:color="auto"/>
        <w:right w:val="none" w:sz="0" w:space="0" w:color="auto"/>
      </w:divBdr>
    </w:div>
    <w:div w:id="1721634856">
      <w:bodyDiv w:val="1"/>
      <w:marLeft w:val="0"/>
      <w:marRight w:val="0"/>
      <w:marTop w:val="0"/>
      <w:marBottom w:val="0"/>
      <w:divBdr>
        <w:top w:val="none" w:sz="0" w:space="0" w:color="auto"/>
        <w:left w:val="none" w:sz="0" w:space="0" w:color="auto"/>
        <w:bottom w:val="none" w:sz="0" w:space="0" w:color="auto"/>
        <w:right w:val="none" w:sz="0" w:space="0" w:color="auto"/>
      </w:divBdr>
    </w:div>
    <w:div w:id="1837727439">
      <w:bodyDiv w:val="1"/>
      <w:marLeft w:val="0"/>
      <w:marRight w:val="0"/>
      <w:marTop w:val="0"/>
      <w:marBottom w:val="0"/>
      <w:divBdr>
        <w:top w:val="none" w:sz="0" w:space="0" w:color="auto"/>
        <w:left w:val="none" w:sz="0" w:space="0" w:color="auto"/>
        <w:bottom w:val="none" w:sz="0" w:space="0" w:color="auto"/>
        <w:right w:val="none" w:sz="0" w:space="0" w:color="auto"/>
      </w:divBdr>
    </w:div>
    <w:div w:id="1839885869">
      <w:bodyDiv w:val="1"/>
      <w:marLeft w:val="0"/>
      <w:marRight w:val="0"/>
      <w:marTop w:val="0"/>
      <w:marBottom w:val="0"/>
      <w:divBdr>
        <w:top w:val="none" w:sz="0" w:space="0" w:color="auto"/>
        <w:left w:val="none" w:sz="0" w:space="0" w:color="auto"/>
        <w:bottom w:val="none" w:sz="0" w:space="0" w:color="auto"/>
        <w:right w:val="none" w:sz="0" w:space="0" w:color="auto"/>
      </w:divBdr>
    </w:div>
    <w:div w:id="1926062395">
      <w:bodyDiv w:val="1"/>
      <w:marLeft w:val="0"/>
      <w:marRight w:val="0"/>
      <w:marTop w:val="0"/>
      <w:marBottom w:val="0"/>
      <w:divBdr>
        <w:top w:val="none" w:sz="0" w:space="0" w:color="auto"/>
        <w:left w:val="none" w:sz="0" w:space="0" w:color="auto"/>
        <w:bottom w:val="none" w:sz="0" w:space="0" w:color="auto"/>
        <w:right w:val="none" w:sz="0" w:space="0" w:color="auto"/>
      </w:divBdr>
    </w:div>
    <w:div w:id="2008093948">
      <w:bodyDiv w:val="1"/>
      <w:marLeft w:val="0"/>
      <w:marRight w:val="0"/>
      <w:marTop w:val="0"/>
      <w:marBottom w:val="0"/>
      <w:divBdr>
        <w:top w:val="none" w:sz="0" w:space="0" w:color="auto"/>
        <w:left w:val="none" w:sz="0" w:space="0" w:color="auto"/>
        <w:bottom w:val="none" w:sz="0" w:space="0" w:color="auto"/>
        <w:right w:val="none" w:sz="0" w:space="0" w:color="auto"/>
      </w:divBdr>
    </w:div>
    <w:div w:id="2013481532">
      <w:bodyDiv w:val="1"/>
      <w:marLeft w:val="0"/>
      <w:marRight w:val="0"/>
      <w:marTop w:val="0"/>
      <w:marBottom w:val="0"/>
      <w:divBdr>
        <w:top w:val="none" w:sz="0" w:space="0" w:color="auto"/>
        <w:left w:val="none" w:sz="0" w:space="0" w:color="auto"/>
        <w:bottom w:val="none" w:sz="0" w:space="0" w:color="auto"/>
        <w:right w:val="none" w:sz="0" w:space="0" w:color="auto"/>
      </w:divBdr>
    </w:div>
    <w:div w:id="2061515820">
      <w:bodyDiv w:val="1"/>
      <w:marLeft w:val="0"/>
      <w:marRight w:val="0"/>
      <w:marTop w:val="0"/>
      <w:marBottom w:val="0"/>
      <w:divBdr>
        <w:top w:val="none" w:sz="0" w:space="0" w:color="auto"/>
        <w:left w:val="none" w:sz="0" w:space="0" w:color="auto"/>
        <w:bottom w:val="none" w:sz="0" w:space="0" w:color="auto"/>
        <w:right w:val="none" w:sz="0" w:space="0" w:color="auto"/>
      </w:divBdr>
    </w:div>
    <w:div w:id="2064790465">
      <w:bodyDiv w:val="1"/>
      <w:marLeft w:val="0"/>
      <w:marRight w:val="0"/>
      <w:marTop w:val="0"/>
      <w:marBottom w:val="0"/>
      <w:divBdr>
        <w:top w:val="none" w:sz="0" w:space="0" w:color="auto"/>
        <w:left w:val="none" w:sz="0" w:space="0" w:color="auto"/>
        <w:bottom w:val="none" w:sz="0" w:space="0" w:color="auto"/>
        <w:right w:val="none" w:sz="0" w:space="0" w:color="auto"/>
      </w:divBdr>
    </w:div>
    <w:div w:id="2066248680">
      <w:bodyDiv w:val="1"/>
      <w:marLeft w:val="0"/>
      <w:marRight w:val="0"/>
      <w:marTop w:val="0"/>
      <w:marBottom w:val="0"/>
      <w:divBdr>
        <w:top w:val="none" w:sz="0" w:space="0" w:color="auto"/>
        <w:left w:val="none" w:sz="0" w:space="0" w:color="auto"/>
        <w:bottom w:val="none" w:sz="0" w:space="0" w:color="auto"/>
        <w:right w:val="none" w:sz="0" w:space="0" w:color="auto"/>
      </w:divBdr>
    </w:div>
    <w:div w:id="2066903570">
      <w:bodyDiv w:val="1"/>
      <w:marLeft w:val="0"/>
      <w:marRight w:val="0"/>
      <w:marTop w:val="0"/>
      <w:marBottom w:val="0"/>
      <w:divBdr>
        <w:top w:val="none" w:sz="0" w:space="0" w:color="auto"/>
        <w:left w:val="none" w:sz="0" w:space="0" w:color="auto"/>
        <w:bottom w:val="none" w:sz="0" w:space="0" w:color="auto"/>
        <w:right w:val="none" w:sz="0" w:space="0" w:color="auto"/>
      </w:divBdr>
    </w:div>
    <w:div w:id="2094082392">
      <w:bodyDiv w:val="1"/>
      <w:marLeft w:val="0"/>
      <w:marRight w:val="0"/>
      <w:marTop w:val="0"/>
      <w:marBottom w:val="0"/>
      <w:divBdr>
        <w:top w:val="none" w:sz="0" w:space="0" w:color="auto"/>
        <w:left w:val="none" w:sz="0" w:space="0" w:color="auto"/>
        <w:bottom w:val="none" w:sz="0" w:space="0" w:color="auto"/>
        <w:right w:val="none" w:sz="0" w:space="0" w:color="auto"/>
      </w:divBdr>
    </w:div>
    <w:div w:id="2117215282">
      <w:bodyDiv w:val="1"/>
      <w:marLeft w:val="0"/>
      <w:marRight w:val="0"/>
      <w:marTop w:val="0"/>
      <w:marBottom w:val="0"/>
      <w:divBdr>
        <w:top w:val="none" w:sz="0" w:space="0" w:color="auto"/>
        <w:left w:val="none" w:sz="0" w:space="0" w:color="auto"/>
        <w:bottom w:val="none" w:sz="0" w:space="0" w:color="auto"/>
        <w:right w:val="none" w:sz="0" w:space="0" w:color="auto"/>
      </w:divBdr>
    </w:div>
    <w:div w:id="2132435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s://mgipu.gov.hr/UserDocsImages/8178" TargetMode="External"/><Relationship Id="rId18" Type="http://schemas.openxmlformats.org/officeDocument/2006/relationships/hyperlink" Target="https://mzo.gov.hr/UserDocsImages/dokumenti/EUfondovi/OPU-Hrv/Ministry%20of%20Science%20and%20Education%20MSE%20-%20Environmental%20and%20Social%20Management%20Framework%20ESMF.pdf" TargetMode="External"/><Relationship Id="rId26" Type="http://schemas.openxmlformats.org/officeDocument/2006/relationships/hyperlink" Target="https://eur-lex.europa.eu/legal-content/HR/TXT/PDF/?uri=OJ:L:2023:159I:FULL" TargetMode="External"/><Relationship Id="rId3" Type="http://schemas.openxmlformats.org/officeDocument/2006/relationships/styles" Target="styles.xml"/><Relationship Id="rId21" Type="http://schemas.openxmlformats.org/officeDocument/2006/relationships/hyperlink" Target="https://mzo.gov.hr/UserDocsImages/dokumenti/EUfondovi/OPU-Hrv/Environmental%20and%20Social%20Commitment%20Plan%20ESCP.pdf" TargetMode="External"/><Relationship Id="rId7" Type="http://schemas.openxmlformats.org/officeDocument/2006/relationships/endnotes" Target="endnotes.xml"/><Relationship Id="rId12" Type="http://schemas.openxmlformats.org/officeDocument/2006/relationships/hyperlink" Target="https://eojn.nn.hr/Oglasnik/" TargetMode="External"/><Relationship Id="rId17" Type="http://schemas.openxmlformats.org/officeDocument/2006/relationships/hyperlink" Target="mailto:seecroatia@mzo.hr" TargetMode="External"/><Relationship Id="rId25" Type="http://schemas.openxmlformats.org/officeDocument/2006/relationships/hyperlink" Target="https://eur-lex.europa.eu/legal-content/HR/TXT/PDF/?uri=CELEX:32022R1269&amp;qid=1687941136686" TargetMode="External"/><Relationship Id="rId2" Type="http://schemas.openxmlformats.org/officeDocument/2006/relationships/numbering" Target="numbering.xml"/><Relationship Id="rId16" Type="http://schemas.openxmlformats.org/officeDocument/2006/relationships/hyperlink" Target="https://mzo.gov.hr/UserDocsImages/dokumenti/EUfondovi/OPU-Hrv/Stakeholder-Engagement-Plan-SEP-Towards-Sustainable-Equitable-and-Efficient-Education-Project.pdf" TargetMode="External"/><Relationship Id="rId20" Type="http://schemas.openxmlformats.org/officeDocument/2006/relationships/hyperlink" Target="https://mzo.gov.hr/UserDocsImages/dokumenti/EUfondovi/OPU-Hrv/Ministry%20of%20Science%20and%20Education%20MSE%20-%20Environmental%20and%20Social%20Management%20Framework%20ESMF.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obz.hr" TargetMode="External"/><Relationship Id="rId24" Type="http://schemas.openxmlformats.org/officeDocument/2006/relationships/hyperlink" Target="https://eur-lex.europa.eu/legal-content/HR/TXT/?uri=uriserv%3AOJ.L_.2022.111.01.0001.01.HRV&amp;toc=OJ%3AL%3A2022%3A111%3ATOC" TargetMode="External"/><Relationship Id="rId5" Type="http://schemas.openxmlformats.org/officeDocument/2006/relationships/webSettings" Target="webSettings.xml"/><Relationship Id="rId15" Type="http://schemas.openxmlformats.org/officeDocument/2006/relationships/hyperlink" Target="https://eojn.nn.hr/Oglasnik/clanak/upute-za-koristenje-eojna-rh/0/93/" TargetMode="External"/><Relationship Id="rId23" Type="http://schemas.openxmlformats.org/officeDocument/2006/relationships/hyperlink" Target="https://eur-lex.europa.eu/legal-content/HR/TXT/?uri=uriserv%3AOJ.L_.2022.111.01.0070.01.HRV&amp;toc=OJ%3AL%3A2022%3A111%3ATOC" TargetMode="Externa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mzo.gov.hr/UserDocsImages/dokumenti/EUfondovi/OPU-Hrv/Ministry%20of%20Science%20and%20Education%20MSE%20-%20Environmental%20and%20Social%20Management%20Framework%20ESMF.pdf"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eojn.nn.hr/Oglasnik/" TargetMode="External"/><Relationship Id="rId22" Type="http://schemas.openxmlformats.org/officeDocument/2006/relationships/hyperlink" Target="https://mzo.gov.hr/UserDocsImages/dokumenti/EUfondovi/OPU-Hrv/Stakeholder-Engagement-Plan-SEP-Towards-Sustainable-Equitable-and-Efficient-Education-Project.pdf"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174C8D-0E35-4356-B258-A6DEC71162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1391</TotalTime>
  <Pages>59</Pages>
  <Words>21600</Words>
  <Characters>130088</Characters>
  <Application>Microsoft Office Word</Application>
  <DocSecurity>0</DocSecurity>
  <Lines>2799</Lines>
  <Paragraphs>1119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1 Sluzbeni dokument - bar code</vt:lpstr>
      <vt:lpstr>1 Sluzbeni dokument - bar code</vt:lpstr>
    </vt:vector>
  </TitlesOfParts>
  <Company>MZOS</Company>
  <LinksUpToDate>false</LinksUpToDate>
  <CharactersWithSpaces>151006</CharactersWithSpaces>
  <SharedDoc>false</SharedDoc>
  <HLinks>
    <vt:vector size="576" baseType="variant">
      <vt:variant>
        <vt:i4>327794</vt:i4>
      </vt:variant>
      <vt:variant>
        <vt:i4>549</vt:i4>
      </vt:variant>
      <vt:variant>
        <vt:i4>0</vt:i4>
      </vt:variant>
      <vt:variant>
        <vt:i4>5</vt:i4>
      </vt:variant>
      <vt:variant>
        <vt:lpwstr>mailto:petar.sokic@mzo.hr</vt:lpwstr>
      </vt:variant>
      <vt:variant>
        <vt:lpwstr/>
      </vt:variant>
      <vt:variant>
        <vt:i4>1638474</vt:i4>
      </vt:variant>
      <vt:variant>
        <vt:i4>546</vt:i4>
      </vt:variant>
      <vt:variant>
        <vt:i4>0</vt:i4>
      </vt:variant>
      <vt:variant>
        <vt:i4>5</vt:i4>
      </vt:variant>
      <vt:variant>
        <vt:lpwstr>https://eojn.nn.hr/Oglasnik/clanak/upute-za-koristenje-eojna-rh/0/93/</vt:lpwstr>
      </vt:variant>
      <vt:variant>
        <vt:lpwstr/>
      </vt:variant>
      <vt:variant>
        <vt:i4>1310795</vt:i4>
      </vt:variant>
      <vt:variant>
        <vt:i4>543</vt:i4>
      </vt:variant>
      <vt:variant>
        <vt:i4>0</vt:i4>
      </vt:variant>
      <vt:variant>
        <vt:i4>5</vt:i4>
      </vt:variant>
      <vt:variant>
        <vt:lpwstr>https://eojn.nn.hr/Oglasnik/</vt:lpwstr>
      </vt:variant>
      <vt:variant>
        <vt:lpwstr/>
      </vt:variant>
      <vt:variant>
        <vt:i4>5439488</vt:i4>
      </vt:variant>
      <vt:variant>
        <vt:i4>540</vt:i4>
      </vt:variant>
      <vt:variant>
        <vt:i4>0</vt:i4>
      </vt:variant>
      <vt:variant>
        <vt:i4>5</vt:i4>
      </vt:variant>
      <vt:variant>
        <vt:lpwstr>http://mzos.hr/datoteke/OS-SlavonskiBrod-projekt.zip</vt:lpwstr>
      </vt:variant>
      <vt:variant>
        <vt:lpwstr/>
      </vt:variant>
      <vt:variant>
        <vt:i4>1310795</vt:i4>
      </vt:variant>
      <vt:variant>
        <vt:i4>537</vt:i4>
      </vt:variant>
      <vt:variant>
        <vt:i4>0</vt:i4>
      </vt:variant>
      <vt:variant>
        <vt:i4>5</vt:i4>
      </vt:variant>
      <vt:variant>
        <vt:lpwstr>https://eojn.nn.hr/Oglasnik/</vt:lpwstr>
      </vt:variant>
      <vt:variant>
        <vt:lpwstr/>
      </vt:variant>
      <vt:variant>
        <vt:i4>327794</vt:i4>
      </vt:variant>
      <vt:variant>
        <vt:i4>534</vt:i4>
      </vt:variant>
      <vt:variant>
        <vt:i4>0</vt:i4>
      </vt:variant>
      <vt:variant>
        <vt:i4>5</vt:i4>
      </vt:variant>
      <vt:variant>
        <vt:lpwstr>mailto:Petar.Sokic@mzo.hr</vt:lpwstr>
      </vt:variant>
      <vt:variant>
        <vt:lpwstr/>
      </vt:variant>
      <vt:variant>
        <vt:i4>8257601</vt:i4>
      </vt:variant>
      <vt:variant>
        <vt:i4>531</vt:i4>
      </vt:variant>
      <vt:variant>
        <vt:i4>0</vt:i4>
      </vt:variant>
      <vt:variant>
        <vt:i4>5</vt:i4>
      </vt:variant>
      <vt:variant>
        <vt:lpwstr>mailto:nabava@mzo.hr</vt:lpwstr>
      </vt:variant>
      <vt:variant>
        <vt:lpwstr/>
      </vt:variant>
      <vt:variant>
        <vt:i4>8257601</vt:i4>
      </vt:variant>
      <vt:variant>
        <vt:i4>528</vt:i4>
      </vt:variant>
      <vt:variant>
        <vt:i4>0</vt:i4>
      </vt:variant>
      <vt:variant>
        <vt:i4>5</vt:i4>
      </vt:variant>
      <vt:variant>
        <vt:lpwstr>mailto:nabava@mzo.hr</vt:lpwstr>
      </vt:variant>
      <vt:variant>
        <vt:lpwstr/>
      </vt:variant>
      <vt:variant>
        <vt:i4>7733307</vt:i4>
      </vt:variant>
      <vt:variant>
        <vt:i4>525</vt:i4>
      </vt:variant>
      <vt:variant>
        <vt:i4>0</vt:i4>
      </vt:variant>
      <vt:variant>
        <vt:i4>5</vt:i4>
      </vt:variant>
      <vt:variant>
        <vt:lpwstr>https://mzo.gov.hr/</vt:lpwstr>
      </vt:variant>
      <vt:variant>
        <vt:lpwstr/>
      </vt:variant>
      <vt:variant>
        <vt:i4>1966143</vt:i4>
      </vt:variant>
      <vt:variant>
        <vt:i4>518</vt:i4>
      </vt:variant>
      <vt:variant>
        <vt:i4>0</vt:i4>
      </vt:variant>
      <vt:variant>
        <vt:i4>5</vt:i4>
      </vt:variant>
      <vt:variant>
        <vt:lpwstr/>
      </vt:variant>
      <vt:variant>
        <vt:lpwstr>_Toc67568149</vt:lpwstr>
      </vt:variant>
      <vt:variant>
        <vt:i4>2031679</vt:i4>
      </vt:variant>
      <vt:variant>
        <vt:i4>512</vt:i4>
      </vt:variant>
      <vt:variant>
        <vt:i4>0</vt:i4>
      </vt:variant>
      <vt:variant>
        <vt:i4>5</vt:i4>
      </vt:variant>
      <vt:variant>
        <vt:lpwstr/>
      </vt:variant>
      <vt:variant>
        <vt:lpwstr>_Toc67568148</vt:lpwstr>
      </vt:variant>
      <vt:variant>
        <vt:i4>1048639</vt:i4>
      </vt:variant>
      <vt:variant>
        <vt:i4>506</vt:i4>
      </vt:variant>
      <vt:variant>
        <vt:i4>0</vt:i4>
      </vt:variant>
      <vt:variant>
        <vt:i4>5</vt:i4>
      </vt:variant>
      <vt:variant>
        <vt:lpwstr/>
      </vt:variant>
      <vt:variant>
        <vt:lpwstr>_Toc67568147</vt:lpwstr>
      </vt:variant>
      <vt:variant>
        <vt:i4>1114175</vt:i4>
      </vt:variant>
      <vt:variant>
        <vt:i4>500</vt:i4>
      </vt:variant>
      <vt:variant>
        <vt:i4>0</vt:i4>
      </vt:variant>
      <vt:variant>
        <vt:i4>5</vt:i4>
      </vt:variant>
      <vt:variant>
        <vt:lpwstr/>
      </vt:variant>
      <vt:variant>
        <vt:lpwstr>_Toc67568146</vt:lpwstr>
      </vt:variant>
      <vt:variant>
        <vt:i4>1179711</vt:i4>
      </vt:variant>
      <vt:variant>
        <vt:i4>494</vt:i4>
      </vt:variant>
      <vt:variant>
        <vt:i4>0</vt:i4>
      </vt:variant>
      <vt:variant>
        <vt:i4>5</vt:i4>
      </vt:variant>
      <vt:variant>
        <vt:lpwstr/>
      </vt:variant>
      <vt:variant>
        <vt:lpwstr>_Toc67568145</vt:lpwstr>
      </vt:variant>
      <vt:variant>
        <vt:i4>1245247</vt:i4>
      </vt:variant>
      <vt:variant>
        <vt:i4>488</vt:i4>
      </vt:variant>
      <vt:variant>
        <vt:i4>0</vt:i4>
      </vt:variant>
      <vt:variant>
        <vt:i4>5</vt:i4>
      </vt:variant>
      <vt:variant>
        <vt:lpwstr/>
      </vt:variant>
      <vt:variant>
        <vt:lpwstr>_Toc67568144</vt:lpwstr>
      </vt:variant>
      <vt:variant>
        <vt:i4>1310783</vt:i4>
      </vt:variant>
      <vt:variant>
        <vt:i4>482</vt:i4>
      </vt:variant>
      <vt:variant>
        <vt:i4>0</vt:i4>
      </vt:variant>
      <vt:variant>
        <vt:i4>5</vt:i4>
      </vt:variant>
      <vt:variant>
        <vt:lpwstr/>
      </vt:variant>
      <vt:variant>
        <vt:lpwstr>_Toc67568143</vt:lpwstr>
      </vt:variant>
      <vt:variant>
        <vt:i4>1376319</vt:i4>
      </vt:variant>
      <vt:variant>
        <vt:i4>476</vt:i4>
      </vt:variant>
      <vt:variant>
        <vt:i4>0</vt:i4>
      </vt:variant>
      <vt:variant>
        <vt:i4>5</vt:i4>
      </vt:variant>
      <vt:variant>
        <vt:lpwstr/>
      </vt:variant>
      <vt:variant>
        <vt:lpwstr>_Toc67568142</vt:lpwstr>
      </vt:variant>
      <vt:variant>
        <vt:i4>1441855</vt:i4>
      </vt:variant>
      <vt:variant>
        <vt:i4>470</vt:i4>
      </vt:variant>
      <vt:variant>
        <vt:i4>0</vt:i4>
      </vt:variant>
      <vt:variant>
        <vt:i4>5</vt:i4>
      </vt:variant>
      <vt:variant>
        <vt:lpwstr/>
      </vt:variant>
      <vt:variant>
        <vt:lpwstr>_Toc67568141</vt:lpwstr>
      </vt:variant>
      <vt:variant>
        <vt:i4>1507391</vt:i4>
      </vt:variant>
      <vt:variant>
        <vt:i4>464</vt:i4>
      </vt:variant>
      <vt:variant>
        <vt:i4>0</vt:i4>
      </vt:variant>
      <vt:variant>
        <vt:i4>5</vt:i4>
      </vt:variant>
      <vt:variant>
        <vt:lpwstr/>
      </vt:variant>
      <vt:variant>
        <vt:lpwstr>_Toc67568140</vt:lpwstr>
      </vt:variant>
      <vt:variant>
        <vt:i4>1966136</vt:i4>
      </vt:variant>
      <vt:variant>
        <vt:i4>458</vt:i4>
      </vt:variant>
      <vt:variant>
        <vt:i4>0</vt:i4>
      </vt:variant>
      <vt:variant>
        <vt:i4>5</vt:i4>
      </vt:variant>
      <vt:variant>
        <vt:lpwstr/>
      </vt:variant>
      <vt:variant>
        <vt:lpwstr>_Toc67568139</vt:lpwstr>
      </vt:variant>
      <vt:variant>
        <vt:i4>2031672</vt:i4>
      </vt:variant>
      <vt:variant>
        <vt:i4>452</vt:i4>
      </vt:variant>
      <vt:variant>
        <vt:i4>0</vt:i4>
      </vt:variant>
      <vt:variant>
        <vt:i4>5</vt:i4>
      </vt:variant>
      <vt:variant>
        <vt:lpwstr/>
      </vt:variant>
      <vt:variant>
        <vt:lpwstr>_Toc67568138</vt:lpwstr>
      </vt:variant>
      <vt:variant>
        <vt:i4>1048632</vt:i4>
      </vt:variant>
      <vt:variant>
        <vt:i4>446</vt:i4>
      </vt:variant>
      <vt:variant>
        <vt:i4>0</vt:i4>
      </vt:variant>
      <vt:variant>
        <vt:i4>5</vt:i4>
      </vt:variant>
      <vt:variant>
        <vt:lpwstr/>
      </vt:variant>
      <vt:variant>
        <vt:lpwstr>_Toc67568137</vt:lpwstr>
      </vt:variant>
      <vt:variant>
        <vt:i4>1114168</vt:i4>
      </vt:variant>
      <vt:variant>
        <vt:i4>440</vt:i4>
      </vt:variant>
      <vt:variant>
        <vt:i4>0</vt:i4>
      </vt:variant>
      <vt:variant>
        <vt:i4>5</vt:i4>
      </vt:variant>
      <vt:variant>
        <vt:lpwstr/>
      </vt:variant>
      <vt:variant>
        <vt:lpwstr>_Toc67568136</vt:lpwstr>
      </vt:variant>
      <vt:variant>
        <vt:i4>1179704</vt:i4>
      </vt:variant>
      <vt:variant>
        <vt:i4>434</vt:i4>
      </vt:variant>
      <vt:variant>
        <vt:i4>0</vt:i4>
      </vt:variant>
      <vt:variant>
        <vt:i4>5</vt:i4>
      </vt:variant>
      <vt:variant>
        <vt:lpwstr/>
      </vt:variant>
      <vt:variant>
        <vt:lpwstr>_Toc67568135</vt:lpwstr>
      </vt:variant>
      <vt:variant>
        <vt:i4>1245240</vt:i4>
      </vt:variant>
      <vt:variant>
        <vt:i4>428</vt:i4>
      </vt:variant>
      <vt:variant>
        <vt:i4>0</vt:i4>
      </vt:variant>
      <vt:variant>
        <vt:i4>5</vt:i4>
      </vt:variant>
      <vt:variant>
        <vt:lpwstr/>
      </vt:variant>
      <vt:variant>
        <vt:lpwstr>_Toc67568134</vt:lpwstr>
      </vt:variant>
      <vt:variant>
        <vt:i4>1310776</vt:i4>
      </vt:variant>
      <vt:variant>
        <vt:i4>422</vt:i4>
      </vt:variant>
      <vt:variant>
        <vt:i4>0</vt:i4>
      </vt:variant>
      <vt:variant>
        <vt:i4>5</vt:i4>
      </vt:variant>
      <vt:variant>
        <vt:lpwstr/>
      </vt:variant>
      <vt:variant>
        <vt:lpwstr>_Toc67568133</vt:lpwstr>
      </vt:variant>
      <vt:variant>
        <vt:i4>1376312</vt:i4>
      </vt:variant>
      <vt:variant>
        <vt:i4>416</vt:i4>
      </vt:variant>
      <vt:variant>
        <vt:i4>0</vt:i4>
      </vt:variant>
      <vt:variant>
        <vt:i4>5</vt:i4>
      </vt:variant>
      <vt:variant>
        <vt:lpwstr/>
      </vt:variant>
      <vt:variant>
        <vt:lpwstr>_Toc67568132</vt:lpwstr>
      </vt:variant>
      <vt:variant>
        <vt:i4>1441848</vt:i4>
      </vt:variant>
      <vt:variant>
        <vt:i4>410</vt:i4>
      </vt:variant>
      <vt:variant>
        <vt:i4>0</vt:i4>
      </vt:variant>
      <vt:variant>
        <vt:i4>5</vt:i4>
      </vt:variant>
      <vt:variant>
        <vt:lpwstr/>
      </vt:variant>
      <vt:variant>
        <vt:lpwstr>_Toc67568131</vt:lpwstr>
      </vt:variant>
      <vt:variant>
        <vt:i4>1507384</vt:i4>
      </vt:variant>
      <vt:variant>
        <vt:i4>404</vt:i4>
      </vt:variant>
      <vt:variant>
        <vt:i4>0</vt:i4>
      </vt:variant>
      <vt:variant>
        <vt:i4>5</vt:i4>
      </vt:variant>
      <vt:variant>
        <vt:lpwstr/>
      </vt:variant>
      <vt:variant>
        <vt:lpwstr>_Toc67568130</vt:lpwstr>
      </vt:variant>
      <vt:variant>
        <vt:i4>1966137</vt:i4>
      </vt:variant>
      <vt:variant>
        <vt:i4>398</vt:i4>
      </vt:variant>
      <vt:variant>
        <vt:i4>0</vt:i4>
      </vt:variant>
      <vt:variant>
        <vt:i4>5</vt:i4>
      </vt:variant>
      <vt:variant>
        <vt:lpwstr/>
      </vt:variant>
      <vt:variant>
        <vt:lpwstr>_Toc67568129</vt:lpwstr>
      </vt:variant>
      <vt:variant>
        <vt:i4>2031673</vt:i4>
      </vt:variant>
      <vt:variant>
        <vt:i4>392</vt:i4>
      </vt:variant>
      <vt:variant>
        <vt:i4>0</vt:i4>
      </vt:variant>
      <vt:variant>
        <vt:i4>5</vt:i4>
      </vt:variant>
      <vt:variant>
        <vt:lpwstr/>
      </vt:variant>
      <vt:variant>
        <vt:lpwstr>_Toc67568128</vt:lpwstr>
      </vt:variant>
      <vt:variant>
        <vt:i4>1048633</vt:i4>
      </vt:variant>
      <vt:variant>
        <vt:i4>386</vt:i4>
      </vt:variant>
      <vt:variant>
        <vt:i4>0</vt:i4>
      </vt:variant>
      <vt:variant>
        <vt:i4>5</vt:i4>
      </vt:variant>
      <vt:variant>
        <vt:lpwstr/>
      </vt:variant>
      <vt:variant>
        <vt:lpwstr>_Toc67568127</vt:lpwstr>
      </vt:variant>
      <vt:variant>
        <vt:i4>1114169</vt:i4>
      </vt:variant>
      <vt:variant>
        <vt:i4>380</vt:i4>
      </vt:variant>
      <vt:variant>
        <vt:i4>0</vt:i4>
      </vt:variant>
      <vt:variant>
        <vt:i4>5</vt:i4>
      </vt:variant>
      <vt:variant>
        <vt:lpwstr/>
      </vt:variant>
      <vt:variant>
        <vt:lpwstr>_Toc67568126</vt:lpwstr>
      </vt:variant>
      <vt:variant>
        <vt:i4>1179705</vt:i4>
      </vt:variant>
      <vt:variant>
        <vt:i4>374</vt:i4>
      </vt:variant>
      <vt:variant>
        <vt:i4>0</vt:i4>
      </vt:variant>
      <vt:variant>
        <vt:i4>5</vt:i4>
      </vt:variant>
      <vt:variant>
        <vt:lpwstr/>
      </vt:variant>
      <vt:variant>
        <vt:lpwstr>_Toc67568125</vt:lpwstr>
      </vt:variant>
      <vt:variant>
        <vt:i4>1245241</vt:i4>
      </vt:variant>
      <vt:variant>
        <vt:i4>368</vt:i4>
      </vt:variant>
      <vt:variant>
        <vt:i4>0</vt:i4>
      </vt:variant>
      <vt:variant>
        <vt:i4>5</vt:i4>
      </vt:variant>
      <vt:variant>
        <vt:lpwstr/>
      </vt:variant>
      <vt:variant>
        <vt:lpwstr>_Toc67568124</vt:lpwstr>
      </vt:variant>
      <vt:variant>
        <vt:i4>1310777</vt:i4>
      </vt:variant>
      <vt:variant>
        <vt:i4>362</vt:i4>
      </vt:variant>
      <vt:variant>
        <vt:i4>0</vt:i4>
      </vt:variant>
      <vt:variant>
        <vt:i4>5</vt:i4>
      </vt:variant>
      <vt:variant>
        <vt:lpwstr/>
      </vt:variant>
      <vt:variant>
        <vt:lpwstr>_Toc67568123</vt:lpwstr>
      </vt:variant>
      <vt:variant>
        <vt:i4>1376313</vt:i4>
      </vt:variant>
      <vt:variant>
        <vt:i4>356</vt:i4>
      </vt:variant>
      <vt:variant>
        <vt:i4>0</vt:i4>
      </vt:variant>
      <vt:variant>
        <vt:i4>5</vt:i4>
      </vt:variant>
      <vt:variant>
        <vt:lpwstr/>
      </vt:variant>
      <vt:variant>
        <vt:lpwstr>_Toc67568122</vt:lpwstr>
      </vt:variant>
      <vt:variant>
        <vt:i4>1441849</vt:i4>
      </vt:variant>
      <vt:variant>
        <vt:i4>350</vt:i4>
      </vt:variant>
      <vt:variant>
        <vt:i4>0</vt:i4>
      </vt:variant>
      <vt:variant>
        <vt:i4>5</vt:i4>
      </vt:variant>
      <vt:variant>
        <vt:lpwstr/>
      </vt:variant>
      <vt:variant>
        <vt:lpwstr>_Toc67568121</vt:lpwstr>
      </vt:variant>
      <vt:variant>
        <vt:i4>1507385</vt:i4>
      </vt:variant>
      <vt:variant>
        <vt:i4>344</vt:i4>
      </vt:variant>
      <vt:variant>
        <vt:i4>0</vt:i4>
      </vt:variant>
      <vt:variant>
        <vt:i4>5</vt:i4>
      </vt:variant>
      <vt:variant>
        <vt:lpwstr/>
      </vt:variant>
      <vt:variant>
        <vt:lpwstr>_Toc67568120</vt:lpwstr>
      </vt:variant>
      <vt:variant>
        <vt:i4>1966138</vt:i4>
      </vt:variant>
      <vt:variant>
        <vt:i4>338</vt:i4>
      </vt:variant>
      <vt:variant>
        <vt:i4>0</vt:i4>
      </vt:variant>
      <vt:variant>
        <vt:i4>5</vt:i4>
      </vt:variant>
      <vt:variant>
        <vt:lpwstr/>
      </vt:variant>
      <vt:variant>
        <vt:lpwstr>_Toc67568119</vt:lpwstr>
      </vt:variant>
      <vt:variant>
        <vt:i4>2031674</vt:i4>
      </vt:variant>
      <vt:variant>
        <vt:i4>332</vt:i4>
      </vt:variant>
      <vt:variant>
        <vt:i4>0</vt:i4>
      </vt:variant>
      <vt:variant>
        <vt:i4>5</vt:i4>
      </vt:variant>
      <vt:variant>
        <vt:lpwstr/>
      </vt:variant>
      <vt:variant>
        <vt:lpwstr>_Toc67568118</vt:lpwstr>
      </vt:variant>
      <vt:variant>
        <vt:i4>1048634</vt:i4>
      </vt:variant>
      <vt:variant>
        <vt:i4>326</vt:i4>
      </vt:variant>
      <vt:variant>
        <vt:i4>0</vt:i4>
      </vt:variant>
      <vt:variant>
        <vt:i4>5</vt:i4>
      </vt:variant>
      <vt:variant>
        <vt:lpwstr/>
      </vt:variant>
      <vt:variant>
        <vt:lpwstr>_Toc67568117</vt:lpwstr>
      </vt:variant>
      <vt:variant>
        <vt:i4>1114170</vt:i4>
      </vt:variant>
      <vt:variant>
        <vt:i4>320</vt:i4>
      </vt:variant>
      <vt:variant>
        <vt:i4>0</vt:i4>
      </vt:variant>
      <vt:variant>
        <vt:i4>5</vt:i4>
      </vt:variant>
      <vt:variant>
        <vt:lpwstr/>
      </vt:variant>
      <vt:variant>
        <vt:lpwstr>_Toc67568116</vt:lpwstr>
      </vt:variant>
      <vt:variant>
        <vt:i4>1179706</vt:i4>
      </vt:variant>
      <vt:variant>
        <vt:i4>314</vt:i4>
      </vt:variant>
      <vt:variant>
        <vt:i4>0</vt:i4>
      </vt:variant>
      <vt:variant>
        <vt:i4>5</vt:i4>
      </vt:variant>
      <vt:variant>
        <vt:lpwstr/>
      </vt:variant>
      <vt:variant>
        <vt:lpwstr>_Toc67568115</vt:lpwstr>
      </vt:variant>
      <vt:variant>
        <vt:i4>1245242</vt:i4>
      </vt:variant>
      <vt:variant>
        <vt:i4>308</vt:i4>
      </vt:variant>
      <vt:variant>
        <vt:i4>0</vt:i4>
      </vt:variant>
      <vt:variant>
        <vt:i4>5</vt:i4>
      </vt:variant>
      <vt:variant>
        <vt:lpwstr/>
      </vt:variant>
      <vt:variant>
        <vt:lpwstr>_Toc67568114</vt:lpwstr>
      </vt:variant>
      <vt:variant>
        <vt:i4>1310778</vt:i4>
      </vt:variant>
      <vt:variant>
        <vt:i4>302</vt:i4>
      </vt:variant>
      <vt:variant>
        <vt:i4>0</vt:i4>
      </vt:variant>
      <vt:variant>
        <vt:i4>5</vt:i4>
      </vt:variant>
      <vt:variant>
        <vt:lpwstr/>
      </vt:variant>
      <vt:variant>
        <vt:lpwstr>_Toc67568113</vt:lpwstr>
      </vt:variant>
      <vt:variant>
        <vt:i4>1376314</vt:i4>
      </vt:variant>
      <vt:variant>
        <vt:i4>296</vt:i4>
      </vt:variant>
      <vt:variant>
        <vt:i4>0</vt:i4>
      </vt:variant>
      <vt:variant>
        <vt:i4>5</vt:i4>
      </vt:variant>
      <vt:variant>
        <vt:lpwstr/>
      </vt:variant>
      <vt:variant>
        <vt:lpwstr>_Toc67568112</vt:lpwstr>
      </vt:variant>
      <vt:variant>
        <vt:i4>1441850</vt:i4>
      </vt:variant>
      <vt:variant>
        <vt:i4>290</vt:i4>
      </vt:variant>
      <vt:variant>
        <vt:i4>0</vt:i4>
      </vt:variant>
      <vt:variant>
        <vt:i4>5</vt:i4>
      </vt:variant>
      <vt:variant>
        <vt:lpwstr/>
      </vt:variant>
      <vt:variant>
        <vt:lpwstr>_Toc67568111</vt:lpwstr>
      </vt:variant>
      <vt:variant>
        <vt:i4>1507386</vt:i4>
      </vt:variant>
      <vt:variant>
        <vt:i4>284</vt:i4>
      </vt:variant>
      <vt:variant>
        <vt:i4>0</vt:i4>
      </vt:variant>
      <vt:variant>
        <vt:i4>5</vt:i4>
      </vt:variant>
      <vt:variant>
        <vt:lpwstr/>
      </vt:variant>
      <vt:variant>
        <vt:lpwstr>_Toc67568110</vt:lpwstr>
      </vt:variant>
      <vt:variant>
        <vt:i4>1966139</vt:i4>
      </vt:variant>
      <vt:variant>
        <vt:i4>278</vt:i4>
      </vt:variant>
      <vt:variant>
        <vt:i4>0</vt:i4>
      </vt:variant>
      <vt:variant>
        <vt:i4>5</vt:i4>
      </vt:variant>
      <vt:variant>
        <vt:lpwstr/>
      </vt:variant>
      <vt:variant>
        <vt:lpwstr>_Toc67568109</vt:lpwstr>
      </vt:variant>
      <vt:variant>
        <vt:i4>2031675</vt:i4>
      </vt:variant>
      <vt:variant>
        <vt:i4>272</vt:i4>
      </vt:variant>
      <vt:variant>
        <vt:i4>0</vt:i4>
      </vt:variant>
      <vt:variant>
        <vt:i4>5</vt:i4>
      </vt:variant>
      <vt:variant>
        <vt:lpwstr/>
      </vt:variant>
      <vt:variant>
        <vt:lpwstr>_Toc67568108</vt:lpwstr>
      </vt:variant>
      <vt:variant>
        <vt:i4>1048635</vt:i4>
      </vt:variant>
      <vt:variant>
        <vt:i4>266</vt:i4>
      </vt:variant>
      <vt:variant>
        <vt:i4>0</vt:i4>
      </vt:variant>
      <vt:variant>
        <vt:i4>5</vt:i4>
      </vt:variant>
      <vt:variant>
        <vt:lpwstr/>
      </vt:variant>
      <vt:variant>
        <vt:lpwstr>_Toc67568107</vt:lpwstr>
      </vt:variant>
      <vt:variant>
        <vt:i4>1114171</vt:i4>
      </vt:variant>
      <vt:variant>
        <vt:i4>260</vt:i4>
      </vt:variant>
      <vt:variant>
        <vt:i4>0</vt:i4>
      </vt:variant>
      <vt:variant>
        <vt:i4>5</vt:i4>
      </vt:variant>
      <vt:variant>
        <vt:lpwstr/>
      </vt:variant>
      <vt:variant>
        <vt:lpwstr>_Toc67568106</vt:lpwstr>
      </vt:variant>
      <vt:variant>
        <vt:i4>1179707</vt:i4>
      </vt:variant>
      <vt:variant>
        <vt:i4>254</vt:i4>
      </vt:variant>
      <vt:variant>
        <vt:i4>0</vt:i4>
      </vt:variant>
      <vt:variant>
        <vt:i4>5</vt:i4>
      </vt:variant>
      <vt:variant>
        <vt:lpwstr/>
      </vt:variant>
      <vt:variant>
        <vt:lpwstr>_Toc67568105</vt:lpwstr>
      </vt:variant>
      <vt:variant>
        <vt:i4>1245243</vt:i4>
      </vt:variant>
      <vt:variant>
        <vt:i4>248</vt:i4>
      </vt:variant>
      <vt:variant>
        <vt:i4>0</vt:i4>
      </vt:variant>
      <vt:variant>
        <vt:i4>5</vt:i4>
      </vt:variant>
      <vt:variant>
        <vt:lpwstr/>
      </vt:variant>
      <vt:variant>
        <vt:lpwstr>_Toc67568104</vt:lpwstr>
      </vt:variant>
      <vt:variant>
        <vt:i4>1310779</vt:i4>
      </vt:variant>
      <vt:variant>
        <vt:i4>242</vt:i4>
      </vt:variant>
      <vt:variant>
        <vt:i4>0</vt:i4>
      </vt:variant>
      <vt:variant>
        <vt:i4>5</vt:i4>
      </vt:variant>
      <vt:variant>
        <vt:lpwstr/>
      </vt:variant>
      <vt:variant>
        <vt:lpwstr>_Toc67568103</vt:lpwstr>
      </vt:variant>
      <vt:variant>
        <vt:i4>1376315</vt:i4>
      </vt:variant>
      <vt:variant>
        <vt:i4>236</vt:i4>
      </vt:variant>
      <vt:variant>
        <vt:i4>0</vt:i4>
      </vt:variant>
      <vt:variant>
        <vt:i4>5</vt:i4>
      </vt:variant>
      <vt:variant>
        <vt:lpwstr/>
      </vt:variant>
      <vt:variant>
        <vt:lpwstr>_Toc67568102</vt:lpwstr>
      </vt:variant>
      <vt:variant>
        <vt:i4>1441851</vt:i4>
      </vt:variant>
      <vt:variant>
        <vt:i4>230</vt:i4>
      </vt:variant>
      <vt:variant>
        <vt:i4>0</vt:i4>
      </vt:variant>
      <vt:variant>
        <vt:i4>5</vt:i4>
      </vt:variant>
      <vt:variant>
        <vt:lpwstr/>
      </vt:variant>
      <vt:variant>
        <vt:lpwstr>_Toc67568101</vt:lpwstr>
      </vt:variant>
      <vt:variant>
        <vt:i4>1507387</vt:i4>
      </vt:variant>
      <vt:variant>
        <vt:i4>224</vt:i4>
      </vt:variant>
      <vt:variant>
        <vt:i4>0</vt:i4>
      </vt:variant>
      <vt:variant>
        <vt:i4>5</vt:i4>
      </vt:variant>
      <vt:variant>
        <vt:lpwstr/>
      </vt:variant>
      <vt:variant>
        <vt:lpwstr>_Toc67568100</vt:lpwstr>
      </vt:variant>
      <vt:variant>
        <vt:i4>2031666</vt:i4>
      </vt:variant>
      <vt:variant>
        <vt:i4>218</vt:i4>
      </vt:variant>
      <vt:variant>
        <vt:i4>0</vt:i4>
      </vt:variant>
      <vt:variant>
        <vt:i4>5</vt:i4>
      </vt:variant>
      <vt:variant>
        <vt:lpwstr/>
      </vt:variant>
      <vt:variant>
        <vt:lpwstr>_Toc67568099</vt:lpwstr>
      </vt:variant>
      <vt:variant>
        <vt:i4>1966130</vt:i4>
      </vt:variant>
      <vt:variant>
        <vt:i4>212</vt:i4>
      </vt:variant>
      <vt:variant>
        <vt:i4>0</vt:i4>
      </vt:variant>
      <vt:variant>
        <vt:i4>5</vt:i4>
      </vt:variant>
      <vt:variant>
        <vt:lpwstr/>
      </vt:variant>
      <vt:variant>
        <vt:lpwstr>_Toc67568098</vt:lpwstr>
      </vt:variant>
      <vt:variant>
        <vt:i4>1114162</vt:i4>
      </vt:variant>
      <vt:variant>
        <vt:i4>206</vt:i4>
      </vt:variant>
      <vt:variant>
        <vt:i4>0</vt:i4>
      </vt:variant>
      <vt:variant>
        <vt:i4>5</vt:i4>
      </vt:variant>
      <vt:variant>
        <vt:lpwstr/>
      </vt:variant>
      <vt:variant>
        <vt:lpwstr>_Toc67568097</vt:lpwstr>
      </vt:variant>
      <vt:variant>
        <vt:i4>1048626</vt:i4>
      </vt:variant>
      <vt:variant>
        <vt:i4>200</vt:i4>
      </vt:variant>
      <vt:variant>
        <vt:i4>0</vt:i4>
      </vt:variant>
      <vt:variant>
        <vt:i4>5</vt:i4>
      </vt:variant>
      <vt:variant>
        <vt:lpwstr/>
      </vt:variant>
      <vt:variant>
        <vt:lpwstr>_Toc67568096</vt:lpwstr>
      </vt:variant>
      <vt:variant>
        <vt:i4>1245234</vt:i4>
      </vt:variant>
      <vt:variant>
        <vt:i4>194</vt:i4>
      </vt:variant>
      <vt:variant>
        <vt:i4>0</vt:i4>
      </vt:variant>
      <vt:variant>
        <vt:i4>5</vt:i4>
      </vt:variant>
      <vt:variant>
        <vt:lpwstr/>
      </vt:variant>
      <vt:variant>
        <vt:lpwstr>_Toc67568095</vt:lpwstr>
      </vt:variant>
      <vt:variant>
        <vt:i4>1179698</vt:i4>
      </vt:variant>
      <vt:variant>
        <vt:i4>188</vt:i4>
      </vt:variant>
      <vt:variant>
        <vt:i4>0</vt:i4>
      </vt:variant>
      <vt:variant>
        <vt:i4>5</vt:i4>
      </vt:variant>
      <vt:variant>
        <vt:lpwstr/>
      </vt:variant>
      <vt:variant>
        <vt:lpwstr>_Toc67568094</vt:lpwstr>
      </vt:variant>
      <vt:variant>
        <vt:i4>1376306</vt:i4>
      </vt:variant>
      <vt:variant>
        <vt:i4>182</vt:i4>
      </vt:variant>
      <vt:variant>
        <vt:i4>0</vt:i4>
      </vt:variant>
      <vt:variant>
        <vt:i4>5</vt:i4>
      </vt:variant>
      <vt:variant>
        <vt:lpwstr/>
      </vt:variant>
      <vt:variant>
        <vt:lpwstr>_Toc67568093</vt:lpwstr>
      </vt:variant>
      <vt:variant>
        <vt:i4>1310770</vt:i4>
      </vt:variant>
      <vt:variant>
        <vt:i4>176</vt:i4>
      </vt:variant>
      <vt:variant>
        <vt:i4>0</vt:i4>
      </vt:variant>
      <vt:variant>
        <vt:i4>5</vt:i4>
      </vt:variant>
      <vt:variant>
        <vt:lpwstr/>
      </vt:variant>
      <vt:variant>
        <vt:lpwstr>_Toc67568092</vt:lpwstr>
      </vt:variant>
      <vt:variant>
        <vt:i4>1507378</vt:i4>
      </vt:variant>
      <vt:variant>
        <vt:i4>170</vt:i4>
      </vt:variant>
      <vt:variant>
        <vt:i4>0</vt:i4>
      </vt:variant>
      <vt:variant>
        <vt:i4>5</vt:i4>
      </vt:variant>
      <vt:variant>
        <vt:lpwstr/>
      </vt:variant>
      <vt:variant>
        <vt:lpwstr>_Toc67568091</vt:lpwstr>
      </vt:variant>
      <vt:variant>
        <vt:i4>1441842</vt:i4>
      </vt:variant>
      <vt:variant>
        <vt:i4>164</vt:i4>
      </vt:variant>
      <vt:variant>
        <vt:i4>0</vt:i4>
      </vt:variant>
      <vt:variant>
        <vt:i4>5</vt:i4>
      </vt:variant>
      <vt:variant>
        <vt:lpwstr/>
      </vt:variant>
      <vt:variant>
        <vt:lpwstr>_Toc67568090</vt:lpwstr>
      </vt:variant>
      <vt:variant>
        <vt:i4>2031667</vt:i4>
      </vt:variant>
      <vt:variant>
        <vt:i4>158</vt:i4>
      </vt:variant>
      <vt:variant>
        <vt:i4>0</vt:i4>
      </vt:variant>
      <vt:variant>
        <vt:i4>5</vt:i4>
      </vt:variant>
      <vt:variant>
        <vt:lpwstr/>
      </vt:variant>
      <vt:variant>
        <vt:lpwstr>_Toc67568089</vt:lpwstr>
      </vt:variant>
      <vt:variant>
        <vt:i4>1966131</vt:i4>
      </vt:variant>
      <vt:variant>
        <vt:i4>152</vt:i4>
      </vt:variant>
      <vt:variant>
        <vt:i4>0</vt:i4>
      </vt:variant>
      <vt:variant>
        <vt:i4>5</vt:i4>
      </vt:variant>
      <vt:variant>
        <vt:lpwstr/>
      </vt:variant>
      <vt:variant>
        <vt:lpwstr>_Toc67568088</vt:lpwstr>
      </vt:variant>
      <vt:variant>
        <vt:i4>1114163</vt:i4>
      </vt:variant>
      <vt:variant>
        <vt:i4>146</vt:i4>
      </vt:variant>
      <vt:variant>
        <vt:i4>0</vt:i4>
      </vt:variant>
      <vt:variant>
        <vt:i4>5</vt:i4>
      </vt:variant>
      <vt:variant>
        <vt:lpwstr/>
      </vt:variant>
      <vt:variant>
        <vt:lpwstr>_Toc67568087</vt:lpwstr>
      </vt:variant>
      <vt:variant>
        <vt:i4>1048627</vt:i4>
      </vt:variant>
      <vt:variant>
        <vt:i4>140</vt:i4>
      </vt:variant>
      <vt:variant>
        <vt:i4>0</vt:i4>
      </vt:variant>
      <vt:variant>
        <vt:i4>5</vt:i4>
      </vt:variant>
      <vt:variant>
        <vt:lpwstr/>
      </vt:variant>
      <vt:variant>
        <vt:lpwstr>_Toc67568086</vt:lpwstr>
      </vt:variant>
      <vt:variant>
        <vt:i4>1245235</vt:i4>
      </vt:variant>
      <vt:variant>
        <vt:i4>134</vt:i4>
      </vt:variant>
      <vt:variant>
        <vt:i4>0</vt:i4>
      </vt:variant>
      <vt:variant>
        <vt:i4>5</vt:i4>
      </vt:variant>
      <vt:variant>
        <vt:lpwstr/>
      </vt:variant>
      <vt:variant>
        <vt:lpwstr>_Toc67568085</vt:lpwstr>
      </vt:variant>
      <vt:variant>
        <vt:i4>1179699</vt:i4>
      </vt:variant>
      <vt:variant>
        <vt:i4>128</vt:i4>
      </vt:variant>
      <vt:variant>
        <vt:i4>0</vt:i4>
      </vt:variant>
      <vt:variant>
        <vt:i4>5</vt:i4>
      </vt:variant>
      <vt:variant>
        <vt:lpwstr/>
      </vt:variant>
      <vt:variant>
        <vt:lpwstr>_Toc67568084</vt:lpwstr>
      </vt:variant>
      <vt:variant>
        <vt:i4>1376307</vt:i4>
      </vt:variant>
      <vt:variant>
        <vt:i4>122</vt:i4>
      </vt:variant>
      <vt:variant>
        <vt:i4>0</vt:i4>
      </vt:variant>
      <vt:variant>
        <vt:i4>5</vt:i4>
      </vt:variant>
      <vt:variant>
        <vt:lpwstr/>
      </vt:variant>
      <vt:variant>
        <vt:lpwstr>_Toc67568083</vt:lpwstr>
      </vt:variant>
      <vt:variant>
        <vt:i4>1310771</vt:i4>
      </vt:variant>
      <vt:variant>
        <vt:i4>116</vt:i4>
      </vt:variant>
      <vt:variant>
        <vt:i4>0</vt:i4>
      </vt:variant>
      <vt:variant>
        <vt:i4>5</vt:i4>
      </vt:variant>
      <vt:variant>
        <vt:lpwstr/>
      </vt:variant>
      <vt:variant>
        <vt:lpwstr>_Toc67568082</vt:lpwstr>
      </vt:variant>
      <vt:variant>
        <vt:i4>1507379</vt:i4>
      </vt:variant>
      <vt:variant>
        <vt:i4>110</vt:i4>
      </vt:variant>
      <vt:variant>
        <vt:i4>0</vt:i4>
      </vt:variant>
      <vt:variant>
        <vt:i4>5</vt:i4>
      </vt:variant>
      <vt:variant>
        <vt:lpwstr/>
      </vt:variant>
      <vt:variant>
        <vt:lpwstr>_Toc67568081</vt:lpwstr>
      </vt:variant>
      <vt:variant>
        <vt:i4>1441843</vt:i4>
      </vt:variant>
      <vt:variant>
        <vt:i4>104</vt:i4>
      </vt:variant>
      <vt:variant>
        <vt:i4>0</vt:i4>
      </vt:variant>
      <vt:variant>
        <vt:i4>5</vt:i4>
      </vt:variant>
      <vt:variant>
        <vt:lpwstr/>
      </vt:variant>
      <vt:variant>
        <vt:lpwstr>_Toc67568080</vt:lpwstr>
      </vt:variant>
      <vt:variant>
        <vt:i4>2031676</vt:i4>
      </vt:variant>
      <vt:variant>
        <vt:i4>98</vt:i4>
      </vt:variant>
      <vt:variant>
        <vt:i4>0</vt:i4>
      </vt:variant>
      <vt:variant>
        <vt:i4>5</vt:i4>
      </vt:variant>
      <vt:variant>
        <vt:lpwstr/>
      </vt:variant>
      <vt:variant>
        <vt:lpwstr>_Toc67568079</vt:lpwstr>
      </vt:variant>
      <vt:variant>
        <vt:i4>1966140</vt:i4>
      </vt:variant>
      <vt:variant>
        <vt:i4>92</vt:i4>
      </vt:variant>
      <vt:variant>
        <vt:i4>0</vt:i4>
      </vt:variant>
      <vt:variant>
        <vt:i4>5</vt:i4>
      </vt:variant>
      <vt:variant>
        <vt:lpwstr/>
      </vt:variant>
      <vt:variant>
        <vt:lpwstr>_Toc67568078</vt:lpwstr>
      </vt:variant>
      <vt:variant>
        <vt:i4>1114172</vt:i4>
      </vt:variant>
      <vt:variant>
        <vt:i4>86</vt:i4>
      </vt:variant>
      <vt:variant>
        <vt:i4>0</vt:i4>
      </vt:variant>
      <vt:variant>
        <vt:i4>5</vt:i4>
      </vt:variant>
      <vt:variant>
        <vt:lpwstr/>
      </vt:variant>
      <vt:variant>
        <vt:lpwstr>_Toc67568077</vt:lpwstr>
      </vt:variant>
      <vt:variant>
        <vt:i4>1048636</vt:i4>
      </vt:variant>
      <vt:variant>
        <vt:i4>80</vt:i4>
      </vt:variant>
      <vt:variant>
        <vt:i4>0</vt:i4>
      </vt:variant>
      <vt:variant>
        <vt:i4>5</vt:i4>
      </vt:variant>
      <vt:variant>
        <vt:lpwstr/>
      </vt:variant>
      <vt:variant>
        <vt:lpwstr>_Toc67568076</vt:lpwstr>
      </vt:variant>
      <vt:variant>
        <vt:i4>1245244</vt:i4>
      </vt:variant>
      <vt:variant>
        <vt:i4>74</vt:i4>
      </vt:variant>
      <vt:variant>
        <vt:i4>0</vt:i4>
      </vt:variant>
      <vt:variant>
        <vt:i4>5</vt:i4>
      </vt:variant>
      <vt:variant>
        <vt:lpwstr/>
      </vt:variant>
      <vt:variant>
        <vt:lpwstr>_Toc67568075</vt:lpwstr>
      </vt:variant>
      <vt:variant>
        <vt:i4>1179708</vt:i4>
      </vt:variant>
      <vt:variant>
        <vt:i4>68</vt:i4>
      </vt:variant>
      <vt:variant>
        <vt:i4>0</vt:i4>
      </vt:variant>
      <vt:variant>
        <vt:i4>5</vt:i4>
      </vt:variant>
      <vt:variant>
        <vt:lpwstr/>
      </vt:variant>
      <vt:variant>
        <vt:lpwstr>_Toc67568074</vt:lpwstr>
      </vt:variant>
      <vt:variant>
        <vt:i4>1376316</vt:i4>
      </vt:variant>
      <vt:variant>
        <vt:i4>62</vt:i4>
      </vt:variant>
      <vt:variant>
        <vt:i4>0</vt:i4>
      </vt:variant>
      <vt:variant>
        <vt:i4>5</vt:i4>
      </vt:variant>
      <vt:variant>
        <vt:lpwstr/>
      </vt:variant>
      <vt:variant>
        <vt:lpwstr>_Toc67568073</vt:lpwstr>
      </vt:variant>
      <vt:variant>
        <vt:i4>1310780</vt:i4>
      </vt:variant>
      <vt:variant>
        <vt:i4>56</vt:i4>
      </vt:variant>
      <vt:variant>
        <vt:i4>0</vt:i4>
      </vt:variant>
      <vt:variant>
        <vt:i4>5</vt:i4>
      </vt:variant>
      <vt:variant>
        <vt:lpwstr/>
      </vt:variant>
      <vt:variant>
        <vt:lpwstr>_Toc67568072</vt:lpwstr>
      </vt:variant>
      <vt:variant>
        <vt:i4>1507388</vt:i4>
      </vt:variant>
      <vt:variant>
        <vt:i4>50</vt:i4>
      </vt:variant>
      <vt:variant>
        <vt:i4>0</vt:i4>
      </vt:variant>
      <vt:variant>
        <vt:i4>5</vt:i4>
      </vt:variant>
      <vt:variant>
        <vt:lpwstr/>
      </vt:variant>
      <vt:variant>
        <vt:lpwstr>_Toc67568071</vt:lpwstr>
      </vt:variant>
      <vt:variant>
        <vt:i4>1441852</vt:i4>
      </vt:variant>
      <vt:variant>
        <vt:i4>44</vt:i4>
      </vt:variant>
      <vt:variant>
        <vt:i4>0</vt:i4>
      </vt:variant>
      <vt:variant>
        <vt:i4>5</vt:i4>
      </vt:variant>
      <vt:variant>
        <vt:lpwstr/>
      </vt:variant>
      <vt:variant>
        <vt:lpwstr>_Toc67568070</vt:lpwstr>
      </vt:variant>
      <vt:variant>
        <vt:i4>2031677</vt:i4>
      </vt:variant>
      <vt:variant>
        <vt:i4>38</vt:i4>
      </vt:variant>
      <vt:variant>
        <vt:i4>0</vt:i4>
      </vt:variant>
      <vt:variant>
        <vt:i4>5</vt:i4>
      </vt:variant>
      <vt:variant>
        <vt:lpwstr/>
      </vt:variant>
      <vt:variant>
        <vt:lpwstr>_Toc67568069</vt:lpwstr>
      </vt:variant>
      <vt:variant>
        <vt:i4>1966141</vt:i4>
      </vt:variant>
      <vt:variant>
        <vt:i4>32</vt:i4>
      </vt:variant>
      <vt:variant>
        <vt:i4>0</vt:i4>
      </vt:variant>
      <vt:variant>
        <vt:i4>5</vt:i4>
      </vt:variant>
      <vt:variant>
        <vt:lpwstr/>
      </vt:variant>
      <vt:variant>
        <vt:lpwstr>_Toc67568068</vt:lpwstr>
      </vt:variant>
      <vt:variant>
        <vt:i4>1114173</vt:i4>
      </vt:variant>
      <vt:variant>
        <vt:i4>26</vt:i4>
      </vt:variant>
      <vt:variant>
        <vt:i4>0</vt:i4>
      </vt:variant>
      <vt:variant>
        <vt:i4>5</vt:i4>
      </vt:variant>
      <vt:variant>
        <vt:lpwstr/>
      </vt:variant>
      <vt:variant>
        <vt:lpwstr>_Toc67568067</vt:lpwstr>
      </vt:variant>
      <vt:variant>
        <vt:i4>1048637</vt:i4>
      </vt:variant>
      <vt:variant>
        <vt:i4>20</vt:i4>
      </vt:variant>
      <vt:variant>
        <vt:i4>0</vt:i4>
      </vt:variant>
      <vt:variant>
        <vt:i4>5</vt:i4>
      </vt:variant>
      <vt:variant>
        <vt:lpwstr/>
      </vt:variant>
      <vt:variant>
        <vt:lpwstr>_Toc67568066</vt:lpwstr>
      </vt:variant>
      <vt:variant>
        <vt:i4>1245245</vt:i4>
      </vt:variant>
      <vt:variant>
        <vt:i4>14</vt:i4>
      </vt:variant>
      <vt:variant>
        <vt:i4>0</vt:i4>
      </vt:variant>
      <vt:variant>
        <vt:i4>5</vt:i4>
      </vt:variant>
      <vt:variant>
        <vt:lpwstr/>
      </vt:variant>
      <vt:variant>
        <vt:lpwstr>_Toc67568065</vt:lpwstr>
      </vt:variant>
      <vt:variant>
        <vt:i4>1179709</vt:i4>
      </vt:variant>
      <vt:variant>
        <vt:i4>8</vt:i4>
      </vt:variant>
      <vt:variant>
        <vt:i4>0</vt:i4>
      </vt:variant>
      <vt:variant>
        <vt:i4>5</vt:i4>
      </vt:variant>
      <vt:variant>
        <vt:lpwstr/>
      </vt:variant>
      <vt:variant>
        <vt:lpwstr>_Toc67568064</vt:lpwstr>
      </vt:variant>
      <vt:variant>
        <vt:i4>1376317</vt:i4>
      </vt:variant>
      <vt:variant>
        <vt:i4>2</vt:i4>
      </vt:variant>
      <vt:variant>
        <vt:i4>0</vt:i4>
      </vt:variant>
      <vt:variant>
        <vt:i4>5</vt:i4>
      </vt:variant>
      <vt:variant>
        <vt:lpwstr/>
      </vt:variant>
      <vt:variant>
        <vt:lpwstr>_Toc67568063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Sluzbeni dokument - bar code</dc:title>
  <dc:subject/>
  <dc:creator>MZOS</dc:creator>
  <cp:keywords/>
  <cp:lastModifiedBy>Marinko Bašurić</cp:lastModifiedBy>
  <cp:revision>67</cp:revision>
  <cp:lastPrinted>2020-01-09T12:54:00Z</cp:lastPrinted>
  <dcterms:created xsi:type="dcterms:W3CDTF">2023-08-16T11:52:00Z</dcterms:created>
  <dcterms:modified xsi:type="dcterms:W3CDTF">2023-12-20T13:27:00Z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c394fa8d9ebe199309679892419d0cfcd87f5f1126bbdf1a9a6d2eab1a393501</vt:lpwstr>
  </property>
</Properties>
</file>