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3A89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904686">
        <w:rPr>
          <w:rFonts w:ascii="Times New Roman" w:eastAsia="Times New Roman" w:hAnsi="Times New Roman" w:cs="Times New Roman"/>
          <w:noProof/>
          <w:sz w:val="24"/>
          <w:szCs w:val="20"/>
          <w:lang w:eastAsia="hr-HR"/>
        </w:rPr>
        <w:drawing>
          <wp:anchor distT="0" distB="0" distL="114300" distR="114300" simplePos="0" relativeHeight="251660288" behindDoc="0" locked="0" layoutInCell="1" allowOverlap="1" wp14:anchorId="2A424642" wp14:editId="4B8E1410">
            <wp:simplePos x="0" y="0"/>
            <wp:positionH relativeFrom="column">
              <wp:posOffset>998855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4686">
        <w:rPr>
          <w:rFonts w:ascii="Times New Roman" w:eastAsia="Times New Roman" w:hAnsi="Times New Roman" w:cs="Times New Roman"/>
          <w:noProof/>
          <w:sz w:val="24"/>
          <w:szCs w:val="20"/>
          <w:lang w:val="en-US" w:eastAsia="hr-HR"/>
        </w:rPr>
        <w:t xml:space="preserve">         </w:t>
      </w:r>
    </w:p>
    <w:p w14:paraId="3BC2636D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 w:eastAsia="hr-HR"/>
        </w:rPr>
      </w:pPr>
    </w:p>
    <w:p w14:paraId="2B6D1548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val="en-US" w:eastAsia="hr-HR"/>
        </w:rPr>
      </w:pPr>
    </w:p>
    <w:p w14:paraId="12D625FA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val="en-US" w:eastAsia="hr-HR"/>
        </w:rPr>
      </w:pPr>
    </w:p>
    <w:p w14:paraId="3C7BB1DA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lang w:val="en-US" w:eastAsia="hr-HR"/>
        </w:rPr>
      </w:pPr>
      <w:r w:rsidRPr="00904686">
        <w:rPr>
          <w:rFonts w:ascii="Times New Roman" w:eastAsia="Times New Roman" w:hAnsi="Times New Roman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4A48B99" wp14:editId="578C21A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5110" cy="360045"/>
            <wp:effectExtent l="0" t="0" r="2540" b="190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468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r-HR"/>
        </w:rPr>
        <w:t xml:space="preserve">             </w:t>
      </w:r>
      <w:r w:rsidRPr="00904686">
        <w:rPr>
          <w:rFonts w:ascii="Times New Roman" w:eastAsia="Times New Roman" w:hAnsi="Times New Roman" w:cs="Times New Roman"/>
          <w:b/>
          <w:bCs/>
          <w:szCs w:val="20"/>
          <w:lang w:val="en-US" w:eastAsia="hr-HR"/>
        </w:rPr>
        <w:t>REPUBLIKA HRVATSKA</w:t>
      </w:r>
    </w:p>
    <w:p w14:paraId="7062BD5A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val="en-US" w:eastAsia="hr-HR"/>
        </w:rPr>
      </w:pPr>
      <w:r w:rsidRPr="00904686">
        <w:rPr>
          <w:rFonts w:ascii="Times New Roman" w:eastAsia="Times New Roman" w:hAnsi="Times New Roman" w:cs="Times New Roman"/>
          <w:b/>
          <w:bCs/>
          <w:szCs w:val="20"/>
          <w:lang w:val="en-US" w:eastAsia="hr-HR"/>
        </w:rPr>
        <w:t xml:space="preserve">     OSJEČKO-BARANJSKA ŽUPANIJA</w:t>
      </w:r>
    </w:p>
    <w:p w14:paraId="170718A3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10"/>
          <w:lang w:val="en-US" w:eastAsia="hr-HR"/>
        </w:rPr>
      </w:pPr>
    </w:p>
    <w:p w14:paraId="0648F145" w14:textId="77777777" w:rsidR="003907D9" w:rsidRPr="00904686" w:rsidRDefault="003907D9" w:rsidP="003907D9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en-US" w:eastAsia="hr-HR"/>
        </w:rPr>
      </w:pPr>
      <w:r w:rsidRPr="00904686">
        <w:rPr>
          <w:rFonts w:ascii="Times New Roman" w:eastAsia="Times New Roman" w:hAnsi="Times New Roman" w:cs="Times New Roman"/>
          <w:szCs w:val="20"/>
          <w:lang w:val="en-US" w:eastAsia="hr-HR"/>
        </w:rPr>
        <w:t xml:space="preserve">          SLUŽBA ZA JAVNU NABAVU</w:t>
      </w:r>
    </w:p>
    <w:p w14:paraId="375CA58E" w14:textId="77777777" w:rsidR="003907D9" w:rsidRPr="0027761A" w:rsidRDefault="003907D9" w:rsidP="003907D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A9142D3" w14:textId="0E9A4AC3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 xml:space="preserve">KLASA: </w:t>
      </w:r>
      <w:r w:rsidR="003907D9">
        <w:rPr>
          <w:rFonts w:ascii="Times New Roman" w:hAnsi="Times New Roman" w:cs="Times New Roman"/>
          <w:spacing w:val="-2"/>
        </w:rPr>
        <w:t>406-09/21-02/26</w:t>
      </w:r>
    </w:p>
    <w:p w14:paraId="31BD9DA7" w14:textId="62B1BA07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 xml:space="preserve">URBROJ: </w:t>
      </w:r>
      <w:r w:rsidR="003907D9">
        <w:rPr>
          <w:rFonts w:ascii="Times New Roman" w:hAnsi="Times New Roman" w:cs="Times New Roman"/>
        </w:rPr>
        <w:t>2158/1-20/06-21-</w:t>
      </w:r>
      <w:r w:rsidR="00942BED">
        <w:rPr>
          <w:rFonts w:ascii="Times New Roman" w:hAnsi="Times New Roman" w:cs="Times New Roman"/>
        </w:rPr>
        <w:t>4</w:t>
      </w:r>
    </w:p>
    <w:p w14:paraId="418D98B2" w14:textId="4E6D7CA8" w:rsidR="00F83941" w:rsidRPr="00F83941" w:rsidRDefault="00F83941" w:rsidP="00F83941">
      <w:pPr>
        <w:spacing w:after="0" w:line="240" w:lineRule="auto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 xml:space="preserve">Osijek, </w:t>
      </w:r>
      <w:r w:rsidR="003907D9">
        <w:rPr>
          <w:rFonts w:ascii="Times New Roman" w:hAnsi="Times New Roman" w:cs="Times New Roman"/>
          <w:iCs/>
        </w:rPr>
        <w:t>9</w:t>
      </w:r>
      <w:r w:rsidRPr="00F83941">
        <w:rPr>
          <w:rFonts w:ascii="Times New Roman" w:hAnsi="Times New Roman" w:cs="Times New Roman"/>
          <w:iCs/>
        </w:rPr>
        <w:t xml:space="preserve">. </w:t>
      </w:r>
      <w:r w:rsidR="003907D9">
        <w:rPr>
          <w:rFonts w:ascii="Times New Roman" w:hAnsi="Times New Roman" w:cs="Times New Roman"/>
          <w:iCs/>
        </w:rPr>
        <w:t>lipnja</w:t>
      </w:r>
      <w:r w:rsidRPr="00F83941">
        <w:rPr>
          <w:rFonts w:ascii="Times New Roman" w:hAnsi="Times New Roman" w:cs="Times New Roman"/>
          <w:iCs/>
        </w:rPr>
        <w:t xml:space="preserve"> 202</w:t>
      </w:r>
      <w:r w:rsidR="00A1293F">
        <w:rPr>
          <w:rFonts w:ascii="Times New Roman" w:hAnsi="Times New Roman" w:cs="Times New Roman"/>
          <w:iCs/>
        </w:rPr>
        <w:t>1</w:t>
      </w:r>
      <w:r w:rsidRPr="00F83941">
        <w:rPr>
          <w:rFonts w:ascii="Times New Roman" w:hAnsi="Times New Roman" w:cs="Times New Roman"/>
          <w:iCs/>
        </w:rPr>
        <w:t>. godine</w:t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  <w:r w:rsidRPr="00F83941">
        <w:rPr>
          <w:rFonts w:ascii="Times New Roman" w:hAnsi="Times New Roman" w:cs="Times New Roman"/>
        </w:rPr>
        <w:tab/>
      </w:r>
    </w:p>
    <w:p w14:paraId="5B6C099D" w14:textId="77777777" w:rsidR="002E4B9A" w:rsidRDefault="002E4B9A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35F30E68" w14:textId="77777777" w:rsidR="003907D9" w:rsidRPr="00F83941" w:rsidRDefault="003907D9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AB9A9C5" w14:textId="6D1A0767" w:rsidR="002E4B9A" w:rsidRPr="00A1293F" w:rsidRDefault="002E4B9A" w:rsidP="00A1293F">
      <w:pPr>
        <w:pStyle w:val="Odlomakpopisa"/>
        <w:spacing w:after="0"/>
        <w:ind w:left="0"/>
        <w:jc w:val="both"/>
        <w:rPr>
          <w:rFonts w:ascii="Times New Roman" w:eastAsia="Calibri" w:hAnsi="Times New Roman" w:cs="Times New Roman"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Na temelju članka 198. stavka 4. Zakona o javnoj nabavi („Narodne novine“ broj: 120/16), javni naručitelj, Osječko-baranjska županija, na nacrt Dokumentacije o nabavi </w:t>
      </w:r>
      <w:r w:rsidR="00C540F5" w:rsidRPr="00F83941">
        <w:rPr>
          <w:rFonts w:ascii="Times New Roman" w:eastAsia="Times New Roman" w:hAnsi="Times New Roman" w:cs="Times New Roman"/>
          <w:color w:val="231F20"/>
          <w:lang w:eastAsia="hr-HR"/>
        </w:rPr>
        <w:t>u otvorenom postupku javne nabave</w:t>
      </w:r>
      <w:r w:rsidR="009F3097" w:rsidRPr="009F3097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3907D9">
        <w:rPr>
          <w:rFonts w:ascii="Times New Roman" w:hAnsi="Times New Roman" w:cs="Times New Roman"/>
        </w:rPr>
        <w:t>rekonstrukcije (preuređenja) prostora Doma za starije i nemoćne osobe Beli Manastir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, objavljuje</w:t>
      </w:r>
    </w:p>
    <w:p w14:paraId="1FB2CD53" w14:textId="77777777" w:rsidR="00B9456E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16E7EF46" w14:textId="77777777" w:rsidR="00F83941" w:rsidRPr="00F83941" w:rsidRDefault="00F83941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297BAC11" w14:textId="15F5EF3F" w:rsidR="00B9456E" w:rsidRPr="00F83941" w:rsidRDefault="00F83941" w:rsidP="00F839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231F20"/>
          <w:sz w:val="24"/>
          <w:lang w:eastAsia="hr-HR"/>
        </w:rPr>
      </w:pPr>
      <w:r w:rsidRPr="00F83941">
        <w:rPr>
          <w:rFonts w:ascii="Times New Roman" w:hAnsi="Times New Roman" w:cs="Times New Roman"/>
          <w:b/>
          <w:i/>
          <w:sz w:val="24"/>
        </w:rPr>
        <w:t>IZVJEŠĆE O PROVEDENOM PRETHODNOM SAVJETOVANJU SA ZAINTERESIRANIM GOSPODARSKIM SUBJEKTIMA</w:t>
      </w:r>
    </w:p>
    <w:p w14:paraId="0884C386" w14:textId="77777777" w:rsidR="00B9456E" w:rsidRDefault="00B9456E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CDED65E" w14:textId="77777777" w:rsidR="008E0B02" w:rsidRPr="00F83941" w:rsidRDefault="008E0B02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84D99C2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F83941">
        <w:rPr>
          <w:rFonts w:ascii="Times New Roman" w:hAnsi="Times New Roman" w:cs="Times New Roman"/>
          <w:b/>
        </w:rPr>
        <w:t>NAZIV I OIB NARUČITELJA</w:t>
      </w:r>
    </w:p>
    <w:p w14:paraId="04109C85" w14:textId="77777777" w:rsidR="002E4B9A" w:rsidRPr="003907D9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3907D9">
        <w:rPr>
          <w:rFonts w:ascii="Times New Roman" w:hAnsi="Times New Roman" w:cs="Times New Roman"/>
          <w:bCs/>
        </w:rPr>
        <w:t>Naziv: Osječko-baranjska županija</w:t>
      </w:r>
    </w:p>
    <w:p w14:paraId="0C514328" w14:textId="77777777" w:rsidR="002E4B9A" w:rsidRPr="003907D9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3907D9">
        <w:rPr>
          <w:rFonts w:ascii="Times New Roman" w:hAnsi="Times New Roman" w:cs="Times New Roman"/>
          <w:bCs/>
        </w:rPr>
        <w:t>Sjedište: Osijek, Trg Ante Starčevića 2</w:t>
      </w:r>
    </w:p>
    <w:p w14:paraId="248A08C9" w14:textId="77777777" w:rsidR="002E4B9A" w:rsidRPr="003907D9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3907D9">
        <w:rPr>
          <w:rFonts w:ascii="Times New Roman" w:hAnsi="Times New Roman" w:cs="Times New Roman"/>
          <w:bCs/>
        </w:rPr>
        <w:t>OIB:10383308860</w:t>
      </w:r>
    </w:p>
    <w:p w14:paraId="5E7FC3C9" w14:textId="77777777" w:rsidR="00B9456E" w:rsidRPr="00F83941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686DBC5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EVIDENCIJSKI BROJ NABAVE</w:t>
      </w:r>
    </w:p>
    <w:p w14:paraId="5EAA0808" w14:textId="45934166" w:rsidR="00B9456E" w:rsidRPr="003907D9" w:rsidRDefault="003907D9" w:rsidP="00327C7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3907D9">
        <w:rPr>
          <w:rFonts w:ascii="Times New Roman" w:hAnsi="Times New Roman" w:cs="Times New Roman"/>
        </w:rPr>
        <w:t>NMV 14-21</w:t>
      </w:r>
      <w:r w:rsidR="002E4B9A" w:rsidRPr="003907D9">
        <w:rPr>
          <w:rFonts w:ascii="Times New Roman" w:hAnsi="Times New Roman" w:cs="Times New Roman"/>
        </w:rPr>
        <w:t>.</w:t>
      </w:r>
    </w:p>
    <w:p w14:paraId="3C02F139" w14:textId="77777777" w:rsidR="00B9456E" w:rsidRPr="00F83941" w:rsidRDefault="00B9456E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57ECFB23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PREDMET NABAVE</w:t>
      </w:r>
    </w:p>
    <w:p w14:paraId="63DB81CC" w14:textId="67F29F87" w:rsidR="00482480" w:rsidRDefault="003907D9" w:rsidP="003907D9">
      <w:pPr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3907D9">
        <w:rPr>
          <w:rFonts w:ascii="Times New Roman" w:hAnsi="Times New Roman" w:cs="Times New Roman"/>
        </w:rPr>
        <w:t>Rekonstrukcija (preuređenje) prostora Doma za starije i nemoćne osobe Beli Manastir.</w:t>
      </w:r>
    </w:p>
    <w:p w14:paraId="61DEE07F" w14:textId="77777777" w:rsidR="003907D9" w:rsidRPr="00F83941" w:rsidRDefault="003907D9" w:rsidP="003907D9">
      <w:pPr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</w:p>
    <w:p w14:paraId="770F6D49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DATUM POČETKA PRETHODNOG SAVJETOVANJA</w:t>
      </w:r>
    </w:p>
    <w:p w14:paraId="25E0853A" w14:textId="0C8D0656" w:rsidR="00B9456E" w:rsidRPr="00F83941" w:rsidRDefault="00482480" w:rsidP="00244C22">
      <w:pPr>
        <w:pStyle w:val="Odlomakpopisa"/>
        <w:ind w:left="426"/>
        <w:jc w:val="both"/>
        <w:textAlignment w:val="baseline"/>
        <w:rPr>
          <w:rFonts w:ascii="Times New Roman" w:hAnsi="Times New Roman" w:cs="Times New Roman"/>
          <w:bCs/>
          <w:i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Dana </w:t>
      </w:r>
      <w:r w:rsidR="003907D9">
        <w:rPr>
          <w:rFonts w:ascii="Times New Roman" w:eastAsia="Times New Roman" w:hAnsi="Times New Roman" w:cs="Times New Roman"/>
          <w:color w:val="231F20"/>
          <w:lang w:eastAsia="hr-HR"/>
        </w:rPr>
        <w:t>1</w:t>
      </w:r>
      <w:r w:rsidR="00CA4DE0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. </w:t>
      </w:r>
      <w:r w:rsidR="003907D9">
        <w:rPr>
          <w:rFonts w:ascii="Times New Roman" w:eastAsia="Times New Roman" w:hAnsi="Times New Roman" w:cs="Times New Roman"/>
          <w:color w:val="231F20"/>
          <w:lang w:eastAsia="hr-HR"/>
        </w:rPr>
        <w:t>lipnja</w:t>
      </w:r>
      <w:r w:rsidR="00F83941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20</w:t>
      </w:r>
      <w:r w:rsidR="002C651B">
        <w:rPr>
          <w:rFonts w:ascii="Times New Roman" w:eastAsia="Times New Roman" w:hAnsi="Times New Roman" w:cs="Times New Roman"/>
          <w:color w:val="231F20"/>
          <w:lang w:eastAsia="hr-HR"/>
        </w:rPr>
        <w:t>21</w:t>
      </w:r>
      <w:r w:rsidR="002E4B9A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. godine Osječko-baranjska županija je 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u Elektroničkom oglasniku javne nabave Republike Hrvatske objavila prethodno savjetovanje sa zainteresiranim gospodarskim subjektima. Sastavni dio objave je bio nacrt dokumentacije o nabavi</w:t>
      </w:r>
      <w:r w:rsidR="00942BED">
        <w:rPr>
          <w:rFonts w:ascii="Times New Roman" w:eastAsia="Times New Roman" w:hAnsi="Times New Roman" w:cs="Times New Roman"/>
          <w:color w:val="231F20"/>
          <w:lang w:eastAsia="hr-HR"/>
        </w:rPr>
        <w:t xml:space="preserve">, </w:t>
      </w:r>
      <w:r w:rsidR="003907D9">
        <w:rPr>
          <w:rFonts w:ascii="Times New Roman" w:eastAsia="Times New Roman" w:hAnsi="Times New Roman" w:cs="Times New Roman"/>
          <w:color w:val="231F20"/>
          <w:lang w:eastAsia="hr-HR"/>
        </w:rPr>
        <w:t>troškovnik</w:t>
      </w:r>
      <w:r w:rsidR="00942BED">
        <w:rPr>
          <w:rFonts w:ascii="Times New Roman" w:eastAsia="Times New Roman" w:hAnsi="Times New Roman" w:cs="Times New Roman"/>
          <w:color w:val="231F20"/>
          <w:lang w:eastAsia="hr-HR"/>
        </w:rPr>
        <w:t xml:space="preserve"> i projektna dokumentacija.</w:t>
      </w:r>
    </w:p>
    <w:p w14:paraId="3163D7B7" w14:textId="77777777" w:rsidR="00B9456E" w:rsidRPr="00F83941" w:rsidRDefault="00B9456E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5E57528F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DATUM ZAVRŠETKA PRETHODNOG SAVJETOVANJA</w:t>
      </w:r>
    </w:p>
    <w:p w14:paraId="454803CC" w14:textId="118A5C16" w:rsidR="00B9456E" w:rsidRPr="00F83941" w:rsidRDefault="00B9456E" w:rsidP="006E48B2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Prethodno savjetovanje sa zainteresiranim gospodarskim subjektima trajalo je do </w:t>
      </w:r>
      <w:r w:rsidR="003907D9">
        <w:rPr>
          <w:rFonts w:ascii="Times New Roman" w:eastAsia="Times New Roman" w:hAnsi="Times New Roman" w:cs="Times New Roman"/>
          <w:color w:val="231F20"/>
          <w:lang w:eastAsia="hr-HR"/>
        </w:rPr>
        <w:t>8</w:t>
      </w:r>
      <w:r w:rsidR="006E48B2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. </w:t>
      </w:r>
      <w:r w:rsidR="003907D9">
        <w:rPr>
          <w:rFonts w:ascii="Times New Roman" w:eastAsia="Times New Roman" w:hAnsi="Times New Roman" w:cs="Times New Roman"/>
          <w:color w:val="231F20"/>
          <w:lang w:eastAsia="hr-HR"/>
        </w:rPr>
        <w:t>lipnja</w:t>
      </w:r>
      <w:r w:rsidR="003907D9" w:rsidRPr="00F83941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F83941" w:rsidRPr="00F83941">
        <w:rPr>
          <w:rFonts w:ascii="Times New Roman" w:eastAsia="Times New Roman" w:hAnsi="Times New Roman" w:cs="Times New Roman"/>
          <w:color w:val="231F20"/>
          <w:lang w:eastAsia="hr-HR"/>
        </w:rPr>
        <w:t>202</w:t>
      </w:r>
      <w:r w:rsidR="00A1293F">
        <w:rPr>
          <w:rFonts w:ascii="Times New Roman" w:eastAsia="Times New Roman" w:hAnsi="Times New Roman" w:cs="Times New Roman"/>
          <w:color w:val="231F20"/>
          <w:lang w:eastAsia="hr-HR"/>
        </w:rPr>
        <w:t>1</w:t>
      </w:r>
      <w:r w:rsidRPr="00F83941">
        <w:rPr>
          <w:rFonts w:ascii="Times New Roman" w:eastAsia="Times New Roman" w:hAnsi="Times New Roman" w:cs="Times New Roman"/>
          <w:color w:val="231F20"/>
          <w:lang w:eastAsia="hr-HR"/>
        </w:rPr>
        <w:t>. godine.</w:t>
      </w:r>
    </w:p>
    <w:p w14:paraId="76C67A41" w14:textId="77777777" w:rsidR="00C540F5" w:rsidRPr="00F83941" w:rsidRDefault="00C540F5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14:paraId="374D04F4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NAVOD JE LI TIJEKOM SAVJETOVANJA NARUČITELJ ODRŽAO SASTANAK</w:t>
      </w:r>
    </w:p>
    <w:p w14:paraId="20C3C981" w14:textId="77777777" w:rsidR="00B9456E" w:rsidRPr="00F83941" w:rsidRDefault="00B9456E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F83941">
        <w:rPr>
          <w:rFonts w:ascii="Times New Roman" w:hAnsi="Times New Roman" w:cs="Times New Roman"/>
        </w:rPr>
        <w:t>Tijekom savjetovanja nije bilo sastanaka s zainteresiranim gospodarskim subjektima.</w:t>
      </w:r>
    </w:p>
    <w:p w14:paraId="541A6E98" w14:textId="77777777" w:rsidR="009535B6" w:rsidRPr="00F83941" w:rsidRDefault="009535B6" w:rsidP="00327C79">
      <w:pPr>
        <w:spacing w:after="0" w:line="240" w:lineRule="auto"/>
        <w:rPr>
          <w:rFonts w:ascii="Times New Roman" w:hAnsi="Times New Roman" w:cs="Times New Roman"/>
          <w:b/>
        </w:rPr>
      </w:pPr>
    </w:p>
    <w:p w14:paraId="72A0390F" w14:textId="77777777" w:rsidR="00B9456E" w:rsidRPr="00F83941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F83941">
        <w:rPr>
          <w:rFonts w:ascii="Times New Roman" w:hAnsi="Times New Roman" w:cs="Times New Roman"/>
          <w:b/>
        </w:rPr>
        <w:t>TEKST PRIMJEDBE ILI PRIJEDLOGA, BEZ NAVOĐENJA PODATAKA O GOSPODARSKOM SUBJEKTU I ODGOVORI NA PRIMJEDBE ILI PRIJEDLOGE</w:t>
      </w:r>
    </w:p>
    <w:p w14:paraId="1D72A576" w14:textId="77777777" w:rsidR="00F83941" w:rsidRPr="00F83941" w:rsidRDefault="00F83941" w:rsidP="00F83941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942BED">
        <w:rPr>
          <w:rFonts w:ascii="Times New Roman" w:eastAsia="Times New Roman" w:hAnsi="Times New Roman" w:cs="Times New Roman"/>
          <w:color w:val="231F20"/>
          <w:lang w:eastAsia="hr-HR"/>
        </w:rPr>
        <w:t>Tijekom savjetovanja nije bilo primjedbi ni prijedloga.</w:t>
      </w:r>
    </w:p>
    <w:p w14:paraId="3C1633AA" w14:textId="3AC8C851" w:rsidR="00AC20F2" w:rsidRDefault="00AC20F2" w:rsidP="00AC20F2">
      <w:pPr>
        <w:spacing w:after="0" w:line="240" w:lineRule="auto"/>
        <w:ind w:left="426" w:right="46"/>
        <w:jc w:val="both"/>
        <w:rPr>
          <w:rFonts w:ascii="Times New Roman" w:eastAsia="Times New Roman" w:hAnsi="Times New Roman" w:cs="Times New Roman"/>
          <w:iCs/>
        </w:rPr>
      </w:pPr>
    </w:p>
    <w:p w14:paraId="54DD69C3" w14:textId="77777777" w:rsidR="00015300" w:rsidRPr="00F83941" w:rsidRDefault="00015300" w:rsidP="00AC20F2">
      <w:pPr>
        <w:spacing w:after="0" w:line="240" w:lineRule="auto"/>
        <w:ind w:left="426" w:right="46"/>
        <w:jc w:val="both"/>
        <w:rPr>
          <w:rFonts w:ascii="Times New Roman" w:eastAsia="Times New Roman" w:hAnsi="Times New Roman" w:cs="Times New Roman"/>
          <w:iCs/>
        </w:rPr>
      </w:pPr>
    </w:p>
    <w:p w14:paraId="6AB62857" w14:textId="0D1C3515" w:rsidR="00012EF7" w:rsidRPr="00F83941" w:rsidRDefault="0029632F" w:rsidP="0029632F">
      <w:pPr>
        <w:spacing w:after="0" w:line="240" w:lineRule="auto"/>
        <w:ind w:left="2832" w:right="46" w:firstLine="708"/>
        <w:rPr>
          <w:rFonts w:ascii="Times New Roman" w:eastAsia="Times New Roman" w:hAnsi="Times New Roman" w:cs="Times New Roman"/>
          <w:color w:val="231F20"/>
          <w:lang w:eastAsia="hr-HR"/>
        </w:rPr>
      </w:pPr>
      <w:r w:rsidRPr="00F83941">
        <w:rPr>
          <w:rFonts w:ascii="Times New Roman" w:eastAsia="Times New Roman" w:hAnsi="Times New Roman" w:cs="Times New Roman"/>
        </w:rPr>
        <w:t xml:space="preserve"> </w:t>
      </w:r>
      <w:r w:rsidR="00514003" w:rsidRPr="00F83941">
        <w:rPr>
          <w:rFonts w:ascii="Times New Roman" w:eastAsia="Times New Roman" w:hAnsi="Times New Roman" w:cs="Times New Roman"/>
        </w:rPr>
        <w:t xml:space="preserve"> </w:t>
      </w:r>
      <w:r w:rsidRPr="00F83941">
        <w:rPr>
          <w:rFonts w:ascii="Times New Roman" w:eastAsia="Times New Roman" w:hAnsi="Times New Roman" w:cs="Times New Roman"/>
        </w:rPr>
        <w:t>STRUČNO POVJERENSTVO ZA JAVNU NABAVU</w:t>
      </w:r>
    </w:p>
    <w:sectPr w:rsidR="00012EF7" w:rsidRPr="00F83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AF880" w14:textId="77777777" w:rsidR="00F83941" w:rsidRDefault="00F83941" w:rsidP="00F83941">
      <w:pPr>
        <w:spacing w:after="0" w:line="240" w:lineRule="auto"/>
      </w:pPr>
      <w:r>
        <w:separator/>
      </w:r>
    </w:p>
  </w:endnote>
  <w:endnote w:type="continuationSeparator" w:id="0">
    <w:p w14:paraId="6BEC8AF9" w14:textId="77777777" w:rsidR="00F83941" w:rsidRDefault="00F83941" w:rsidP="00F8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5AC76" w14:textId="77777777" w:rsidR="00F83941" w:rsidRDefault="00F83941" w:rsidP="00F83941">
      <w:pPr>
        <w:spacing w:after="0" w:line="240" w:lineRule="auto"/>
      </w:pPr>
      <w:r>
        <w:separator/>
      </w:r>
    </w:p>
  </w:footnote>
  <w:footnote w:type="continuationSeparator" w:id="0">
    <w:p w14:paraId="7897815D" w14:textId="77777777" w:rsidR="00F83941" w:rsidRDefault="00F83941" w:rsidP="00F8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B280B4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14412A"/>
    <w:multiLevelType w:val="hybridMultilevel"/>
    <w:tmpl w:val="71E83D5E"/>
    <w:lvl w:ilvl="0" w:tplc="9FCE1D34">
      <w:start w:val="2"/>
      <w:numFmt w:val="lowerLetter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CEF3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C047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16C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6A61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3059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44F7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222D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9AED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0B25D5"/>
    <w:multiLevelType w:val="hybridMultilevel"/>
    <w:tmpl w:val="37E6E1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EC431"/>
    <w:multiLevelType w:val="hybridMultilevel"/>
    <w:tmpl w:val="DD549D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61A6E66"/>
    <w:multiLevelType w:val="hybridMultilevel"/>
    <w:tmpl w:val="4168A118"/>
    <w:lvl w:ilvl="0" w:tplc="C388D8A4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EC2A6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6803A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57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9AA46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24A96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D15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7008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32906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0779E8"/>
    <w:multiLevelType w:val="hybridMultilevel"/>
    <w:tmpl w:val="88E418D2"/>
    <w:lvl w:ilvl="0" w:tplc="2D2430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E7F41"/>
    <w:multiLevelType w:val="hybridMultilevel"/>
    <w:tmpl w:val="FF18CB12"/>
    <w:lvl w:ilvl="0" w:tplc="8678507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E4989"/>
    <w:multiLevelType w:val="hybridMultilevel"/>
    <w:tmpl w:val="80B29CE4"/>
    <w:lvl w:ilvl="0" w:tplc="4DA0595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FC7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3257E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E05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90D8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A4FB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1C2F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C8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8E864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A50D75"/>
    <w:multiLevelType w:val="hybridMultilevel"/>
    <w:tmpl w:val="02746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00985"/>
    <w:multiLevelType w:val="hybridMultilevel"/>
    <w:tmpl w:val="07C8E9EA"/>
    <w:lvl w:ilvl="0" w:tplc="28129E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77AF0"/>
    <w:multiLevelType w:val="hybridMultilevel"/>
    <w:tmpl w:val="EC0AC56E"/>
    <w:lvl w:ilvl="0" w:tplc="C21E95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B2C3F37"/>
    <w:multiLevelType w:val="multilevel"/>
    <w:tmpl w:val="C35415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2" w15:restartNumberingAfterBreak="0">
    <w:nsid w:val="3EE76145"/>
    <w:multiLevelType w:val="hybridMultilevel"/>
    <w:tmpl w:val="71426040"/>
    <w:lvl w:ilvl="0" w:tplc="E334C04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E593A"/>
    <w:multiLevelType w:val="hybridMultilevel"/>
    <w:tmpl w:val="B3A0ACBC"/>
    <w:lvl w:ilvl="0" w:tplc="15F8478E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C2BA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E56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3208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3244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0D9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BEE4E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4E28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FCFA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170974"/>
    <w:multiLevelType w:val="hybridMultilevel"/>
    <w:tmpl w:val="1A429A46"/>
    <w:lvl w:ilvl="0" w:tplc="041A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30B3A"/>
    <w:multiLevelType w:val="multilevel"/>
    <w:tmpl w:val="6D20F82C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16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4"/>
  </w:num>
  <w:num w:numId="5">
    <w:abstractNumId w:val="1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14"/>
  </w:num>
  <w:num w:numId="11">
    <w:abstractNumId w:val="15"/>
  </w:num>
  <w:num w:numId="12">
    <w:abstractNumId w:val="5"/>
  </w:num>
  <w:num w:numId="13">
    <w:abstractNumId w:val="7"/>
  </w:num>
  <w:num w:numId="14">
    <w:abstractNumId w:val="9"/>
  </w:num>
  <w:num w:numId="15">
    <w:abstractNumId w:val="8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47"/>
    <w:rsid w:val="00012EF7"/>
    <w:rsid w:val="00015300"/>
    <w:rsid w:val="00015845"/>
    <w:rsid w:val="00032285"/>
    <w:rsid w:val="00040EB4"/>
    <w:rsid w:val="000427EF"/>
    <w:rsid w:val="00063FD0"/>
    <w:rsid w:val="000673D8"/>
    <w:rsid w:val="00067F25"/>
    <w:rsid w:val="000E77EF"/>
    <w:rsid w:val="0019163D"/>
    <w:rsid w:val="00194825"/>
    <w:rsid w:val="001A4BB7"/>
    <w:rsid w:val="001B2689"/>
    <w:rsid w:val="001C5E5E"/>
    <w:rsid w:val="001E7785"/>
    <w:rsid w:val="001F1525"/>
    <w:rsid w:val="001F5684"/>
    <w:rsid w:val="00206E03"/>
    <w:rsid w:val="00216185"/>
    <w:rsid w:val="00226B54"/>
    <w:rsid w:val="00244C22"/>
    <w:rsid w:val="00251C94"/>
    <w:rsid w:val="00254A03"/>
    <w:rsid w:val="00260464"/>
    <w:rsid w:val="00261824"/>
    <w:rsid w:val="002653CC"/>
    <w:rsid w:val="0029632F"/>
    <w:rsid w:val="002A3BDE"/>
    <w:rsid w:val="002C15A9"/>
    <w:rsid w:val="002C1885"/>
    <w:rsid w:val="002C651B"/>
    <w:rsid w:val="002E4B9A"/>
    <w:rsid w:val="00320582"/>
    <w:rsid w:val="00327C79"/>
    <w:rsid w:val="003342A4"/>
    <w:rsid w:val="003407DA"/>
    <w:rsid w:val="00361091"/>
    <w:rsid w:val="00387598"/>
    <w:rsid w:val="003907D9"/>
    <w:rsid w:val="003966EF"/>
    <w:rsid w:val="003B0F36"/>
    <w:rsid w:val="003F7241"/>
    <w:rsid w:val="00424EE4"/>
    <w:rsid w:val="00425272"/>
    <w:rsid w:val="004314A6"/>
    <w:rsid w:val="004503CA"/>
    <w:rsid w:val="0047052A"/>
    <w:rsid w:val="004817CC"/>
    <w:rsid w:val="00482480"/>
    <w:rsid w:val="004D0900"/>
    <w:rsid w:val="00504B20"/>
    <w:rsid w:val="005115DE"/>
    <w:rsid w:val="00514003"/>
    <w:rsid w:val="00526DE7"/>
    <w:rsid w:val="00552D70"/>
    <w:rsid w:val="00556D33"/>
    <w:rsid w:val="00573AC9"/>
    <w:rsid w:val="005C71ED"/>
    <w:rsid w:val="006008A0"/>
    <w:rsid w:val="006028E5"/>
    <w:rsid w:val="00605D6D"/>
    <w:rsid w:val="00645079"/>
    <w:rsid w:val="0065192D"/>
    <w:rsid w:val="006612AF"/>
    <w:rsid w:val="00666549"/>
    <w:rsid w:val="006C75C7"/>
    <w:rsid w:val="006E2AA4"/>
    <w:rsid w:val="006E48B2"/>
    <w:rsid w:val="006E5711"/>
    <w:rsid w:val="00711714"/>
    <w:rsid w:val="007217B4"/>
    <w:rsid w:val="007621B2"/>
    <w:rsid w:val="00783E0E"/>
    <w:rsid w:val="007C082F"/>
    <w:rsid w:val="00823F4E"/>
    <w:rsid w:val="00830279"/>
    <w:rsid w:val="00845DE9"/>
    <w:rsid w:val="00864E4C"/>
    <w:rsid w:val="00873DFD"/>
    <w:rsid w:val="008834CC"/>
    <w:rsid w:val="008A0847"/>
    <w:rsid w:val="008B7FD6"/>
    <w:rsid w:val="008E0B02"/>
    <w:rsid w:val="009207E3"/>
    <w:rsid w:val="00942BED"/>
    <w:rsid w:val="009505C1"/>
    <w:rsid w:val="009535B6"/>
    <w:rsid w:val="0096720F"/>
    <w:rsid w:val="009714DC"/>
    <w:rsid w:val="009775E1"/>
    <w:rsid w:val="009863D2"/>
    <w:rsid w:val="009A0547"/>
    <w:rsid w:val="009C158B"/>
    <w:rsid w:val="009C1666"/>
    <w:rsid w:val="009C20FC"/>
    <w:rsid w:val="009F3097"/>
    <w:rsid w:val="009F7EB9"/>
    <w:rsid w:val="00A0010B"/>
    <w:rsid w:val="00A1293F"/>
    <w:rsid w:val="00A258F5"/>
    <w:rsid w:val="00A30BC7"/>
    <w:rsid w:val="00A31C34"/>
    <w:rsid w:val="00A36B86"/>
    <w:rsid w:val="00A54455"/>
    <w:rsid w:val="00A55703"/>
    <w:rsid w:val="00A675F6"/>
    <w:rsid w:val="00A9045A"/>
    <w:rsid w:val="00AA11EB"/>
    <w:rsid w:val="00AB6553"/>
    <w:rsid w:val="00AC20F2"/>
    <w:rsid w:val="00AE4B3B"/>
    <w:rsid w:val="00AF5A21"/>
    <w:rsid w:val="00B00F19"/>
    <w:rsid w:val="00B10437"/>
    <w:rsid w:val="00B37C53"/>
    <w:rsid w:val="00B4124D"/>
    <w:rsid w:val="00B418E0"/>
    <w:rsid w:val="00B44100"/>
    <w:rsid w:val="00B56247"/>
    <w:rsid w:val="00B74F05"/>
    <w:rsid w:val="00B9397A"/>
    <w:rsid w:val="00B9456E"/>
    <w:rsid w:val="00BA2D01"/>
    <w:rsid w:val="00BA427B"/>
    <w:rsid w:val="00BB3911"/>
    <w:rsid w:val="00C35ABE"/>
    <w:rsid w:val="00C35EC7"/>
    <w:rsid w:val="00C540F5"/>
    <w:rsid w:val="00C857F5"/>
    <w:rsid w:val="00CA4DE0"/>
    <w:rsid w:val="00D411FA"/>
    <w:rsid w:val="00D610EE"/>
    <w:rsid w:val="00D834DE"/>
    <w:rsid w:val="00D8449F"/>
    <w:rsid w:val="00D862E8"/>
    <w:rsid w:val="00DA0D38"/>
    <w:rsid w:val="00DB76BF"/>
    <w:rsid w:val="00DE2C5D"/>
    <w:rsid w:val="00DE5100"/>
    <w:rsid w:val="00E473D6"/>
    <w:rsid w:val="00E517B7"/>
    <w:rsid w:val="00E730D9"/>
    <w:rsid w:val="00E77179"/>
    <w:rsid w:val="00E8089B"/>
    <w:rsid w:val="00EB361A"/>
    <w:rsid w:val="00EC02A7"/>
    <w:rsid w:val="00ED7343"/>
    <w:rsid w:val="00EE7647"/>
    <w:rsid w:val="00EF5C10"/>
    <w:rsid w:val="00EF6945"/>
    <w:rsid w:val="00EF7A23"/>
    <w:rsid w:val="00F025CF"/>
    <w:rsid w:val="00F16B61"/>
    <w:rsid w:val="00F32463"/>
    <w:rsid w:val="00F64592"/>
    <w:rsid w:val="00F678EF"/>
    <w:rsid w:val="00F80CB6"/>
    <w:rsid w:val="00F83941"/>
    <w:rsid w:val="00F853BB"/>
    <w:rsid w:val="00F87BEC"/>
    <w:rsid w:val="00FD3430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91CDA19"/>
  <w15:docId w15:val="{27AE1AC6-7F87-433E-B9C0-8FCE3DED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B3B"/>
  </w:style>
  <w:style w:type="paragraph" w:styleId="Naslov3">
    <w:name w:val="heading 3"/>
    <w:basedOn w:val="Normal"/>
    <w:next w:val="Normal"/>
    <w:link w:val="Naslov3Char"/>
    <w:semiHidden/>
    <w:unhideWhenUsed/>
    <w:qFormat/>
    <w:rsid w:val="00F678E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paragraph" w:customStyle="1" w:styleId="Default">
    <w:name w:val="Default"/>
    <w:rsid w:val="00C35A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E730D9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rsid w:val="001F1525"/>
    <w:pPr>
      <w:spacing w:after="0" w:line="240" w:lineRule="auto"/>
      <w:ind w:left="708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1F1525"/>
    <w:rPr>
      <w:rFonts w:ascii="Times New Roman" w:eastAsia="Times New Roman" w:hAnsi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8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53BB"/>
    <w:rPr>
      <w:rFonts w:ascii="Segoe UI" w:hAnsi="Segoe UI" w:cs="Segoe UI"/>
      <w:sz w:val="18"/>
      <w:szCs w:val="18"/>
    </w:rPr>
  </w:style>
  <w:style w:type="paragraph" w:styleId="Bezproreda">
    <w:name w:val="No Spacing"/>
    <w:basedOn w:val="Normal"/>
    <w:uiPriority w:val="1"/>
    <w:qFormat/>
    <w:rsid w:val="00B9456E"/>
    <w:pPr>
      <w:spacing w:after="0" w:line="240" w:lineRule="auto"/>
    </w:pPr>
    <w:rPr>
      <w:rFonts w:ascii="Calibri" w:hAnsi="Calibri" w:cs="Times New Roman"/>
    </w:rPr>
  </w:style>
  <w:style w:type="character" w:customStyle="1" w:styleId="Naslov3Char">
    <w:name w:val="Naslov 3 Char"/>
    <w:basedOn w:val="Zadanifontodlomka"/>
    <w:link w:val="Naslov3"/>
    <w:semiHidden/>
    <w:rsid w:val="00F678E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244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44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eza">
    <w:name w:val="Hyperlink"/>
    <w:basedOn w:val="Zadanifontodlomka"/>
    <w:uiPriority w:val="99"/>
    <w:unhideWhenUsed/>
    <w:rsid w:val="00244C22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44C2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F83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3941"/>
  </w:style>
  <w:style w:type="paragraph" w:styleId="Podnoje">
    <w:name w:val="footer"/>
    <w:basedOn w:val="Normal"/>
    <w:link w:val="PodnojeChar"/>
    <w:uiPriority w:val="99"/>
    <w:unhideWhenUsed/>
    <w:rsid w:val="00F83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45D7E-EDCD-42A4-9A07-C21F290D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Sandra Udovičić</cp:lastModifiedBy>
  <cp:revision>76</cp:revision>
  <cp:lastPrinted>2020-07-03T09:38:00Z</cp:lastPrinted>
  <dcterms:created xsi:type="dcterms:W3CDTF">2018-12-12T07:23:00Z</dcterms:created>
  <dcterms:modified xsi:type="dcterms:W3CDTF">2021-06-09T07:13:00Z</dcterms:modified>
</cp:coreProperties>
</file>