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7E7E0" w14:textId="342C38D6" w:rsidR="00D40322" w:rsidRDefault="004373E2" w:rsidP="007D5C0E">
      <w:pPr>
        <w:ind w:firstLine="708"/>
        <w:rPr>
          <w:sz w:val="22"/>
          <w:szCs w:val="22"/>
        </w:rPr>
      </w:pPr>
      <w:r>
        <w:rPr>
          <w:sz w:val="22"/>
          <w:szCs w:val="22"/>
        </w:rPr>
        <w:t>Temeljem članka 11. stavak 5. Zakona o pravu na pristup informacijama ("Narodne novine" broj 25/13. i 85/15.) i članka 55a. stavak 2. točka 3. Statuta Osječko-baranjske županije ("Županijski glasnik" broj 2/95., 2/97., 3/99., 3/01., 8/01., 9/03., 13/05., 2/06., 5/09., 16/09., 2/13.</w:t>
      </w:r>
      <w:r w:rsidR="00BA0141">
        <w:rPr>
          <w:sz w:val="22"/>
          <w:szCs w:val="22"/>
        </w:rPr>
        <w:t>,</w:t>
      </w:r>
      <w:r>
        <w:rPr>
          <w:sz w:val="22"/>
          <w:szCs w:val="22"/>
        </w:rPr>
        <w:t xml:space="preserve"> 4/18.</w:t>
      </w:r>
      <w:r w:rsidR="00BA0141">
        <w:rPr>
          <w:sz w:val="22"/>
          <w:szCs w:val="22"/>
        </w:rPr>
        <w:t>, 2/20. i 2/21.</w:t>
      </w:r>
      <w:r>
        <w:rPr>
          <w:sz w:val="22"/>
          <w:szCs w:val="22"/>
        </w:rPr>
        <w:t xml:space="preserve">), Župan Osječko-baranjske županije donio je </w:t>
      </w:r>
      <w:r w:rsidR="000E7B0A">
        <w:rPr>
          <w:sz w:val="22"/>
          <w:szCs w:val="22"/>
        </w:rPr>
        <w:t xml:space="preserve">15. ožujka </w:t>
      </w:r>
      <w:r>
        <w:rPr>
          <w:sz w:val="22"/>
          <w:szCs w:val="22"/>
        </w:rPr>
        <w:t>20</w:t>
      </w:r>
      <w:r w:rsidR="00E17DAC">
        <w:rPr>
          <w:sz w:val="22"/>
          <w:szCs w:val="22"/>
        </w:rPr>
        <w:t>22</w:t>
      </w:r>
      <w:r>
        <w:rPr>
          <w:sz w:val="22"/>
          <w:szCs w:val="22"/>
        </w:rPr>
        <w:t>. godine</w:t>
      </w:r>
    </w:p>
    <w:p w14:paraId="382E3F15" w14:textId="77777777" w:rsidR="00CE6573" w:rsidRDefault="00CE6573" w:rsidP="007D5C0E">
      <w:pPr>
        <w:ind w:firstLine="708"/>
        <w:rPr>
          <w:sz w:val="22"/>
          <w:szCs w:val="22"/>
        </w:rPr>
      </w:pPr>
    </w:p>
    <w:p w14:paraId="6136E6AA" w14:textId="77777777" w:rsidR="00CE6573" w:rsidRPr="00254EE4" w:rsidRDefault="00CE6573" w:rsidP="007D5C0E">
      <w:pPr>
        <w:ind w:firstLine="708"/>
        <w:rPr>
          <w:sz w:val="22"/>
          <w:szCs w:val="22"/>
          <w:lang w:val="hr-HR"/>
        </w:rPr>
      </w:pPr>
    </w:p>
    <w:p w14:paraId="4735D4C7" w14:textId="43932C73" w:rsidR="004373E2" w:rsidRPr="00254EE4" w:rsidRDefault="004373E2" w:rsidP="004373E2">
      <w:pPr>
        <w:jc w:val="center"/>
        <w:rPr>
          <w:b/>
          <w:bCs/>
          <w:lang w:val="hr-HR"/>
        </w:rPr>
      </w:pPr>
      <w:r w:rsidRPr="00254EE4">
        <w:rPr>
          <w:b/>
          <w:bCs/>
          <w:lang w:val="hr-HR"/>
        </w:rPr>
        <w:t>D O P U N</w:t>
      </w:r>
      <w:r w:rsidR="00CE6573">
        <w:rPr>
          <w:b/>
          <w:bCs/>
          <w:lang w:val="hr-HR"/>
        </w:rPr>
        <w:t xml:space="preserve"> E</w:t>
      </w:r>
      <w:r w:rsidRPr="00254EE4">
        <w:rPr>
          <w:b/>
          <w:bCs/>
          <w:lang w:val="hr-HR"/>
        </w:rPr>
        <w:t xml:space="preserve">  P L A N A</w:t>
      </w:r>
    </w:p>
    <w:p w14:paraId="7730B825" w14:textId="77777777" w:rsidR="004373E2" w:rsidRPr="00254EE4" w:rsidRDefault="004373E2" w:rsidP="004373E2">
      <w:pPr>
        <w:rPr>
          <w:bCs/>
          <w:sz w:val="16"/>
          <w:szCs w:val="16"/>
          <w:lang w:val="hr-HR"/>
        </w:rPr>
      </w:pPr>
    </w:p>
    <w:p w14:paraId="23156C30" w14:textId="77777777" w:rsidR="004373E2" w:rsidRDefault="004373E2" w:rsidP="004373E2">
      <w:pPr>
        <w:jc w:val="center"/>
        <w:rPr>
          <w:b/>
          <w:bCs/>
          <w:lang w:val="hr-HR"/>
        </w:rPr>
      </w:pPr>
      <w:r w:rsidRPr="00254EE4">
        <w:rPr>
          <w:b/>
          <w:bCs/>
          <w:lang w:val="hr-HR"/>
        </w:rPr>
        <w:t xml:space="preserve">savjetovanja </w:t>
      </w:r>
      <w:r>
        <w:rPr>
          <w:b/>
          <w:bCs/>
          <w:lang w:val="hr-HR"/>
        </w:rPr>
        <w:t>tijela</w:t>
      </w:r>
    </w:p>
    <w:p w14:paraId="07E433F3" w14:textId="77777777" w:rsidR="004373E2" w:rsidRPr="00254EE4" w:rsidRDefault="004373E2" w:rsidP="004373E2">
      <w:pPr>
        <w:jc w:val="center"/>
        <w:rPr>
          <w:b/>
          <w:bCs/>
          <w:lang w:val="hr-HR"/>
        </w:rPr>
      </w:pPr>
      <w:r w:rsidRPr="00254EE4">
        <w:rPr>
          <w:b/>
          <w:bCs/>
          <w:lang w:val="hr-HR"/>
        </w:rPr>
        <w:t>Osječko-baranjske županije s javnošću</w:t>
      </w:r>
    </w:p>
    <w:p w14:paraId="58A9A1D4" w14:textId="77777777" w:rsidR="004373E2" w:rsidRPr="00254EE4" w:rsidRDefault="004373E2" w:rsidP="004373E2">
      <w:pPr>
        <w:jc w:val="center"/>
        <w:rPr>
          <w:b/>
          <w:bCs/>
          <w:lang w:val="hr-HR"/>
        </w:rPr>
      </w:pPr>
      <w:r w:rsidRPr="00254EE4">
        <w:rPr>
          <w:b/>
          <w:bCs/>
          <w:lang w:val="hr-HR"/>
        </w:rPr>
        <w:t>u 20</w:t>
      </w:r>
      <w:r w:rsidR="003C11E5">
        <w:rPr>
          <w:b/>
          <w:bCs/>
          <w:lang w:val="hr-HR"/>
        </w:rPr>
        <w:t>22</w:t>
      </w:r>
      <w:r w:rsidRPr="00254EE4">
        <w:rPr>
          <w:b/>
          <w:bCs/>
          <w:lang w:val="hr-HR"/>
        </w:rPr>
        <w:t>. godini</w:t>
      </w:r>
    </w:p>
    <w:p w14:paraId="7EB236D3" w14:textId="77777777" w:rsidR="004373E2" w:rsidRDefault="004373E2" w:rsidP="004373E2">
      <w:pPr>
        <w:jc w:val="center"/>
        <w:rPr>
          <w:sz w:val="22"/>
          <w:szCs w:val="22"/>
          <w:lang w:val="hr-HR"/>
        </w:rPr>
      </w:pPr>
    </w:p>
    <w:p w14:paraId="15EE43AD" w14:textId="77777777" w:rsidR="004373E2" w:rsidRPr="00254EE4" w:rsidRDefault="004373E2" w:rsidP="004373E2">
      <w:pPr>
        <w:jc w:val="center"/>
        <w:rPr>
          <w:sz w:val="22"/>
          <w:szCs w:val="22"/>
          <w:lang w:val="hr-HR"/>
        </w:rPr>
      </w:pPr>
      <w:r w:rsidRPr="00254EE4">
        <w:rPr>
          <w:sz w:val="22"/>
          <w:szCs w:val="22"/>
          <w:lang w:val="hr-HR"/>
        </w:rPr>
        <w:t>I.</w:t>
      </w:r>
    </w:p>
    <w:p w14:paraId="70A7039C" w14:textId="77777777" w:rsidR="004373E2" w:rsidRPr="00254EE4" w:rsidRDefault="004373E2" w:rsidP="004373E2">
      <w:pPr>
        <w:rPr>
          <w:sz w:val="22"/>
          <w:szCs w:val="22"/>
          <w:lang w:val="hr-HR"/>
        </w:rPr>
      </w:pPr>
    </w:p>
    <w:p w14:paraId="5242679D" w14:textId="1F8D4395" w:rsidR="004373E2" w:rsidRPr="00867844" w:rsidRDefault="004373E2" w:rsidP="00CE6573">
      <w:pPr>
        <w:ind w:firstLine="708"/>
        <w:rPr>
          <w:sz w:val="22"/>
          <w:szCs w:val="22"/>
          <w:lang w:val="hr-HR"/>
        </w:rPr>
      </w:pPr>
      <w:r w:rsidRPr="006C3476">
        <w:rPr>
          <w:sz w:val="22"/>
          <w:szCs w:val="22"/>
          <w:lang w:val="hr-HR"/>
        </w:rPr>
        <w:t>U točki I. Plana savjetovanja tijela Osječko-baranjske županije s javnošću u 20</w:t>
      </w:r>
      <w:r w:rsidR="00FA65CA">
        <w:rPr>
          <w:sz w:val="22"/>
          <w:szCs w:val="22"/>
          <w:lang w:val="hr-HR"/>
        </w:rPr>
        <w:t>22</w:t>
      </w:r>
      <w:r w:rsidR="0060352F">
        <w:rPr>
          <w:sz w:val="22"/>
          <w:szCs w:val="22"/>
          <w:lang w:val="hr-HR"/>
        </w:rPr>
        <w:t xml:space="preserve">. godini, </w:t>
      </w:r>
      <w:r w:rsidRPr="004373E2">
        <w:rPr>
          <w:rFonts w:cs="Latha"/>
          <w:sz w:val="22"/>
          <w:szCs w:val="22"/>
          <w:lang w:val="hr-HR" w:eastAsia="hr-HR" w:bidi="ta-IN"/>
        </w:rPr>
        <w:t>KLASA: 011-01/</w:t>
      </w:r>
      <w:r w:rsidR="00963168">
        <w:rPr>
          <w:rFonts w:cs="Latha"/>
          <w:sz w:val="22"/>
          <w:szCs w:val="22"/>
          <w:lang w:val="hr-HR" w:eastAsia="hr-HR" w:bidi="ta-IN"/>
        </w:rPr>
        <w:t>21</w:t>
      </w:r>
      <w:r w:rsidRPr="004373E2">
        <w:rPr>
          <w:rFonts w:cs="Latha"/>
          <w:sz w:val="22"/>
          <w:szCs w:val="22"/>
          <w:lang w:val="hr-HR" w:eastAsia="hr-HR" w:bidi="ta-IN"/>
        </w:rPr>
        <w:t>-01/</w:t>
      </w:r>
      <w:r w:rsidR="00963168">
        <w:rPr>
          <w:rFonts w:cs="Latha"/>
          <w:sz w:val="22"/>
          <w:szCs w:val="22"/>
          <w:lang w:val="hr-HR" w:eastAsia="hr-HR" w:bidi="ta-IN"/>
        </w:rPr>
        <w:t>2</w:t>
      </w:r>
      <w:r w:rsidR="00CE6573">
        <w:rPr>
          <w:rFonts w:cs="Latha"/>
          <w:sz w:val="22"/>
          <w:szCs w:val="22"/>
          <w:lang w:val="hr-HR" w:eastAsia="hr-HR" w:bidi="ta-IN"/>
        </w:rPr>
        <w:t>,</w:t>
      </w:r>
      <w:r>
        <w:rPr>
          <w:rFonts w:cs="Latha"/>
          <w:sz w:val="22"/>
          <w:szCs w:val="22"/>
          <w:lang w:val="hr-HR" w:eastAsia="hr-HR" w:bidi="ta-IN"/>
        </w:rPr>
        <w:t xml:space="preserve"> </w:t>
      </w:r>
      <w:r w:rsidRPr="004373E2">
        <w:rPr>
          <w:rFonts w:cs="Latha"/>
          <w:sz w:val="22"/>
          <w:szCs w:val="22"/>
          <w:lang w:val="hr-HR" w:eastAsia="hr-HR" w:bidi="ta-IN"/>
        </w:rPr>
        <w:t>URBROJ: 2158/1-02-</w:t>
      </w:r>
      <w:r w:rsidR="00963168">
        <w:rPr>
          <w:rFonts w:cs="Latha"/>
          <w:sz w:val="22"/>
          <w:szCs w:val="22"/>
          <w:lang w:val="hr-HR" w:eastAsia="hr-HR" w:bidi="ta-IN"/>
        </w:rPr>
        <w:t>21</w:t>
      </w:r>
      <w:r w:rsidRPr="004373E2">
        <w:rPr>
          <w:rFonts w:cs="Latha"/>
          <w:sz w:val="22"/>
          <w:szCs w:val="22"/>
          <w:lang w:val="hr-HR" w:eastAsia="hr-HR" w:bidi="ta-IN"/>
        </w:rPr>
        <w:t>-</w:t>
      </w:r>
      <w:r w:rsidR="00963168">
        <w:rPr>
          <w:rFonts w:cs="Latha"/>
          <w:sz w:val="22"/>
          <w:szCs w:val="22"/>
          <w:lang w:val="hr-HR" w:eastAsia="hr-HR" w:bidi="ta-IN"/>
        </w:rPr>
        <w:t>2</w:t>
      </w:r>
      <w:r>
        <w:rPr>
          <w:rFonts w:cs="Latha"/>
          <w:sz w:val="22"/>
          <w:szCs w:val="22"/>
          <w:lang w:val="hr-HR" w:eastAsia="hr-HR" w:bidi="ta-IN"/>
        </w:rPr>
        <w:t xml:space="preserve"> od </w:t>
      </w:r>
      <w:r w:rsidRPr="004373E2">
        <w:rPr>
          <w:rFonts w:cs="Latha"/>
          <w:sz w:val="22"/>
          <w:szCs w:val="22"/>
          <w:lang w:val="hr-HR" w:eastAsia="hr-HR" w:bidi="ta-IN"/>
        </w:rPr>
        <w:t>2</w:t>
      </w:r>
      <w:r w:rsidR="00963168">
        <w:rPr>
          <w:rFonts w:cs="Latha"/>
          <w:sz w:val="22"/>
          <w:szCs w:val="22"/>
          <w:lang w:val="hr-HR" w:eastAsia="hr-HR" w:bidi="ta-IN"/>
        </w:rPr>
        <w:t>1. prosinca</w:t>
      </w:r>
      <w:r w:rsidRPr="004373E2">
        <w:rPr>
          <w:rFonts w:cs="Latha"/>
          <w:sz w:val="22"/>
          <w:szCs w:val="22"/>
          <w:lang w:val="hr-HR" w:eastAsia="hr-HR" w:bidi="ta-IN"/>
        </w:rPr>
        <w:t xml:space="preserve"> 20</w:t>
      </w:r>
      <w:r w:rsidR="00963168">
        <w:rPr>
          <w:rFonts w:cs="Latha"/>
          <w:sz w:val="22"/>
          <w:szCs w:val="22"/>
          <w:lang w:val="hr-HR" w:eastAsia="hr-HR" w:bidi="ta-IN"/>
        </w:rPr>
        <w:t>21</w:t>
      </w:r>
      <w:r w:rsidRPr="004373E2">
        <w:rPr>
          <w:rFonts w:cs="Latha"/>
          <w:sz w:val="22"/>
          <w:szCs w:val="22"/>
          <w:lang w:val="hr-HR" w:eastAsia="hr-HR" w:bidi="ta-IN"/>
        </w:rPr>
        <w:t>.</w:t>
      </w:r>
      <w:r w:rsidR="00CE6573">
        <w:rPr>
          <w:rFonts w:cs="Latha"/>
          <w:sz w:val="22"/>
          <w:szCs w:val="22"/>
          <w:lang w:val="hr-HR" w:eastAsia="hr-HR" w:bidi="ta-IN"/>
        </w:rPr>
        <w:t xml:space="preserve"> godine</w:t>
      </w:r>
      <w:r w:rsidR="00867844">
        <w:rPr>
          <w:rFonts w:cs="Latha"/>
          <w:sz w:val="22"/>
          <w:szCs w:val="22"/>
          <w:lang w:val="hr-HR" w:eastAsia="hr-HR" w:bidi="ta-IN"/>
        </w:rPr>
        <w:t>,</w:t>
      </w:r>
      <w:r w:rsidR="00867844" w:rsidRPr="00867844">
        <w:rPr>
          <w:rFonts w:cs="Latha"/>
          <w:sz w:val="22"/>
          <w:szCs w:val="22"/>
          <w:lang w:val="hr-HR" w:eastAsia="hr-HR" w:bidi="ta-IN"/>
        </w:rPr>
        <w:t xml:space="preserve"> KLASA: 011-01/21-01/2</w:t>
      </w:r>
      <w:r w:rsidR="00867844">
        <w:rPr>
          <w:rFonts w:cs="Latha"/>
          <w:sz w:val="22"/>
          <w:szCs w:val="22"/>
          <w:lang w:val="hr-HR" w:eastAsia="hr-HR" w:bidi="ta-IN"/>
        </w:rPr>
        <w:t xml:space="preserve">, </w:t>
      </w:r>
      <w:r w:rsidR="00867844" w:rsidRPr="00867844">
        <w:rPr>
          <w:rFonts w:cs="Latha"/>
          <w:sz w:val="22"/>
          <w:szCs w:val="22"/>
          <w:lang w:val="hr-HR" w:eastAsia="hr-HR" w:bidi="ta-IN"/>
        </w:rPr>
        <w:t>URBROJ: 2158-02-22-5</w:t>
      </w:r>
      <w:r w:rsidR="00867844">
        <w:rPr>
          <w:rFonts w:cs="Latha"/>
          <w:sz w:val="22"/>
          <w:szCs w:val="22"/>
          <w:lang w:val="hr-HR" w:eastAsia="hr-HR" w:bidi="ta-IN"/>
        </w:rPr>
        <w:t xml:space="preserve"> od</w:t>
      </w:r>
      <w:r w:rsidR="00867844" w:rsidRPr="00867844">
        <w:rPr>
          <w:rFonts w:cs="Latha"/>
          <w:sz w:val="22"/>
          <w:szCs w:val="22"/>
          <w:lang w:val="hr-HR" w:eastAsia="hr-HR" w:bidi="ta-IN"/>
        </w:rPr>
        <w:t xml:space="preserve"> 1. veljače 2022.</w:t>
      </w:r>
      <w:r w:rsidR="00CE6573">
        <w:rPr>
          <w:rFonts w:cs="Latha"/>
          <w:sz w:val="22"/>
          <w:szCs w:val="22"/>
          <w:lang w:val="hr-HR" w:eastAsia="hr-HR" w:bidi="ta-IN"/>
        </w:rPr>
        <w:t xml:space="preserve"> godine</w:t>
      </w:r>
      <w:r w:rsidR="00163C4C">
        <w:rPr>
          <w:rFonts w:cs="Latha"/>
          <w:sz w:val="22"/>
          <w:szCs w:val="22"/>
          <w:lang w:val="hr-HR" w:eastAsia="hr-HR" w:bidi="ta-IN"/>
        </w:rPr>
        <w:t xml:space="preserve">, </w:t>
      </w:r>
      <w:r w:rsidR="00867844" w:rsidRPr="00A62703">
        <w:rPr>
          <w:sz w:val="22"/>
          <w:szCs w:val="22"/>
          <w:lang w:val="hr-HR"/>
        </w:rPr>
        <w:t xml:space="preserve">KLASA: </w:t>
      </w:r>
      <w:r w:rsidR="00867844">
        <w:rPr>
          <w:sz w:val="22"/>
          <w:szCs w:val="22"/>
          <w:lang w:val="hr-HR"/>
        </w:rPr>
        <w:t xml:space="preserve">011-01/21-01/2, </w:t>
      </w:r>
      <w:r w:rsidR="00867844" w:rsidRPr="00A62703">
        <w:rPr>
          <w:sz w:val="22"/>
          <w:szCs w:val="22"/>
          <w:lang w:val="hr-HR"/>
        </w:rPr>
        <w:t xml:space="preserve">URBROJ: </w:t>
      </w:r>
      <w:r w:rsidR="00867844">
        <w:rPr>
          <w:sz w:val="22"/>
          <w:szCs w:val="22"/>
          <w:lang w:val="hr-HR"/>
        </w:rPr>
        <w:t xml:space="preserve">2158-02-22-8 od 22. </w:t>
      </w:r>
      <w:r w:rsidR="00867844" w:rsidRPr="00A62703">
        <w:rPr>
          <w:sz w:val="22"/>
          <w:szCs w:val="22"/>
          <w:lang w:val="hr-HR"/>
        </w:rPr>
        <w:t>veljače 2022.</w:t>
      </w:r>
      <w:r w:rsidR="00CE6573">
        <w:rPr>
          <w:sz w:val="22"/>
          <w:szCs w:val="22"/>
          <w:lang w:val="hr-HR"/>
        </w:rPr>
        <w:t xml:space="preserve"> godine i</w:t>
      </w:r>
      <w:r w:rsidR="00867844">
        <w:rPr>
          <w:sz w:val="22"/>
          <w:szCs w:val="22"/>
          <w:lang w:val="hr-HR"/>
        </w:rPr>
        <w:t xml:space="preserve"> </w:t>
      </w:r>
      <w:r w:rsidR="00163C4C" w:rsidRPr="00A62703">
        <w:rPr>
          <w:sz w:val="22"/>
          <w:szCs w:val="22"/>
          <w:lang w:val="hr-HR"/>
        </w:rPr>
        <w:t xml:space="preserve">KLASA: </w:t>
      </w:r>
      <w:r w:rsidR="00CE6573">
        <w:rPr>
          <w:sz w:val="22"/>
          <w:szCs w:val="22"/>
          <w:lang w:val="hr-HR"/>
        </w:rPr>
        <w:t>334-01/22-01/4, URBROJ: 2158-02-22-2</w:t>
      </w:r>
      <w:r w:rsidR="00D34808">
        <w:rPr>
          <w:sz w:val="22"/>
          <w:szCs w:val="22"/>
          <w:lang w:val="hr-HR"/>
        </w:rPr>
        <w:t xml:space="preserve"> </w:t>
      </w:r>
      <w:r w:rsidR="00163C4C">
        <w:rPr>
          <w:sz w:val="22"/>
          <w:szCs w:val="22"/>
          <w:lang w:val="hr-HR"/>
        </w:rPr>
        <w:t xml:space="preserve">od </w:t>
      </w:r>
      <w:r w:rsidR="008F1749">
        <w:rPr>
          <w:sz w:val="22"/>
          <w:szCs w:val="22"/>
          <w:lang w:val="hr-HR"/>
        </w:rPr>
        <w:t>8.</w:t>
      </w:r>
      <w:r w:rsidR="00163C4C">
        <w:rPr>
          <w:sz w:val="22"/>
          <w:szCs w:val="22"/>
          <w:lang w:val="hr-HR"/>
        </w:rPr>
        <w:t xml:space="preserve"> ožujka 2022.</w:t>
      </w:r>
      <w:r w:rsidR="000E7B0A">
        <w:rPr>
          <w:sz w:val="22"/>
          <w:szCs w:val="22"/>
          <w:lang w:val="hr-HR"/>
        </w:rPr>
        <w:t xml:space="preserve"> godine</w:t>
      </w:r>
      <w:r w:rsidR="00163C4C">
        <w:rPr>
          <w:sz w:val="22"/>
          <w:szCs w:val="22"/>
          <w:lang w:val="hr-HR"/>
        </w:rPr>
        <w:t xml:space="preserve"> </w:t>
      </w:r>
      <w:r w:rsidR="0069028F">
        <w:rPr>
          <w:rFonts w:cs="Latha"/>
          <w:sz w:val="22"/>
          <w:szCs w:val="22"/>
          <w:lang w:val="hr-HR" w:eastAsia="hr-HR" w:bidi="ta-IN"/>
        </w:rPr>
        <w:t>u tablici</w:t>
      </w:r>
      <w:r w:rsidRPr="006C3476">
        <w:rPr>
          <w:iCs/>
          <w:sz w:val="22"/>
          <w:szCs w:val="22"/>
          <w:lang w:val="hr-HR"/>
        </w:rPr>
        <w:t xml:space="preserve"> iza </w:t>
      </w:r>
      <w:r w:rsidR="001571B8">
        <w:rPr>
          <w:iCs/>
          <w:sz w:val="22"/>
          <w:szCs w:val="22"/>
          <w:lang w:val="hr-HR"/>
        </w:rPr>
        <w:t>r</w:t>
      </w:r>
      <w:r w:rsidR="0069028F">
        <w:rPr>
          <w:iCs/>
          <w:sz w:val="22"/>
          <w:szCs w:val="22"/>
          <w:lang w:val="hr-HR"/>
        </w:rPr>
        <w:t>ednog broja</w:t>
      </w:r>
      <w:r w:rsidRPr="006C3476">
        <w:rPr>
          <w:iCs/>
          <w:sz w:val="22"/>
          <w:szCs w:val="22"/>
          <w:lang w:val="hr-HR"/>
        </w:rPr>
        <w:t xml:space="preserve"> </w:t>
      </w:r>
      <w:r w:rsidR="00CB6FC0">
        <w:rPr>
          <w:iCs/>
          <w:sz w:val="22"/>
          <w:szCs w:val="22"/>
          <w:lang w:val="hr-HR"/>
        </w:rPr>
        <w:t>1</w:t>
      </w:r>
      <w:r w:rsidR="00163C4C">
        <w:rPr>
          <w:iCs/>
          <w:sz w:val="22"/>
          <w:szCs w:val="22"/>
          <w:lang w:val="hr-HR"/>
        </w:rPr>
        <w:t>3</w:t>
      </w:r>
      <w:r w:rsidRPr="006C3476">
        <w:rPr>
          <w:iCs/>
          <w:sz w:val="22"/>
          <w:szCs w:val="22"/>
          <w:lang w:val="hr-HR"/>
        </w:rPr>
        <w:t>. dodaj</w:t>
      </w:r>
      <w:r w:rsidR="00CB6FC0">
        <w:rPr>
          <w:iCs/>
          <w:sz w:val="22"/>
          <w:szCs w:val="22"/>
          <w:lang w:val="hr-HR"/>
        </w:rPr>
        <w:t>u</w:t>
      </w:r>
      <w:r w:rsidRPr="006C3476">
        <w:rPr>
          <w:iCs/>
          <w:sz w:val="22"/>
          <w:szCs w:val="22"/>
          <w:lang w:val="hr-HR"/>
        </w:rPr>
        <w:t xml:space="preserve"> se </w:t>
      </w:r>
      <w:r w:rsidR="001571B8">
        <w:rPr>
          <w:iCs/>
          <w:sz w:val="22"/>
          <w:szCs w:val="22"/>
          <w:lang w:val="hr-HR"/>
        </w:rPr>
        <w:t>r</w:t>
      </w:r>
      <w:r w:rsidR="0069028F">
        <w:rPr>
          <w:iCs/>
          <w:sz w:val="22"/>
          <w:szCs w:val="22"/>
          <w:lang w:val="hr-HR"/>
        </w:rPr>
        <w:t>edni broj</w:t>
      </w:r>
      <w:r w:rsidR="00CB6FC0">
        <w:rPr>
          <w:iCs/>
          <w:sz w:val="22"/>
          <w:szCs w:val="22"/>
          <w:lang w:val="hr-HR"/>
        </w:rPr>
        <w:t>evi</w:t>
      </w:r>
      <w:r w:rsidRPr="006C3476">
        <w:rPr>
          <w:iCs/>
          <w:sz w:val="22"/>
          <w:szCs w:val="22"/>
          <w:lang w:val="hr-HR"/>
        </w:rPr>
        <w:t xml:space="preserve"> </w:t>
      </w:r>
      <w:r w:rsidR="00963168">
        <w:rPr>
          <w:iCs/>
          <w:sz w:val="22"/>
          <w:szCs w:val="22"/>
          <w:lang w:val="hr-HR"/>
        </w:rPr>
        <w:t>1</w:t>
      </w:r>
      <w:r w:rsidR="00163C4C">
        <w:rPr>
          <w:iCs/>
          <w:sz w:val="22"/>
          <w:szCs w:val="22"/>
          <w:lang w:val="hr-HR"/>
        </w:rPr>
        <w:t>4</w:t>
      </w:r>
      <w:r w:rsidR="00927F21">
        <w:rPr>
          <w:iCs/>
          <w:sz w:val="22"/>
          <w:szCs w:val="22"/>
          <w:lang w:val="hr-HR"/>
        </w:rPr>
        <w:t>.</w:t>
      </w:r>
      <w:r w:rsidR="00CB6FC0">
        <w:rPr>
          <w:iCs/>
          <w:sz w:val="22"/>
          <w:szCs w:val="22"/>
          <w:lang w:val="hr-HR"/>
        </w:rPr>
        <w:t>, 1</w:t>
      </w:r>
      <w:r w:rsidR="00163C4C">
        <w:rPr>
          <w:iCs/>
          <w:sz w:val="22"/>
          <w:szCs w:val="22"/>
          <w:lang w:val="hr-HR"/>
        </w:rPr>
        <w:t>5</w:t>
      </w:r>
      <w:r w:rsidR="00927F21">
        <w:rPr>
          <w:iCs/>
          <w:sz w:val="22"/>
          <w:szCs w:val="22"/>
          <w:lang w:val="hr-HR"/>
        </w:rPr>
        <w:t>.</w:t>
      </w:r>
      <w:r w:rsidR="00CE6573">
        <w:rPr>
          <w:iCs/>
          <w:sz w:val="22"/>
          <w:szCs w:val="22"/>
          <w:lang w:val="hr-HR"/>
        </w:rPr>
        <w:t>,</w:t>
      </w:r>
      <w:r w:rsidR="00CB6FC0">
        <w:rPr>
          <w:iCs/>
          <w:sz w:val="22"/>
          <w:szCs w:val="22"/>
          <w:lang w:val="hr-HR"/>
        </w:rPr>
        <w:t xml:space="preserve"> 1</w:t>
      </w:r>
      <w:r w:rsidR="00163C4C">
        <w:rPr>
          <w:iCs/>
          <w:sz w:val="22"/>
          <w:szCs w:val="22"/>
          <w:lang w:val="hr-HR"/>
        </w:rPr>
        <w:t>6</w:t>
      </w:r>
      <w:r w:rsidR="00CB6FC0">
        <w:rPr>
          <w:iCs/>
          <w:sz w:val="22"/>
          <w:szCs w:val="22"/>
          <w:lang w:val="hr-HR"/>
        </w:rPr>
        <w:t>.</w:t>
      </w:r>
      <w:r w:rsidR="00CE6573">
        <w:rPr>
          <w:iCs/>
          <w:sz w:val="22"/>
          <w:szCs w:val="22"/>
          <w:lang w:val="hr-HR"/>
        </w:rPr>
        <w:t xml:space="preserve"> i 17.</w:t>
      </w:r>
      <w:r w:rsidRPr="006C3476">
        <w:rPr>
          <w:iCs/>
          <w:sz w:val="22"/>
          <w:szCs w:val="22"/>
          <w:lang w:val="hr-HR"/>
        </w:rPr>
        <w:t xml:space="preserve"> koj</w:t>
      </w:r>
      <w:r w:rsidR="00867844">
        <w:rPr>
          <w:iCs/>
          <w:sz w:val="22"/>
          <w:szCs w:val="22"/>
          <w:lang w:val="hr-HR"/>
        </w:rPr>
        <w:t>i</w:t>
      </w:r>
      <w:r w:rsidRPr="006C3476">
        <w:rPr>
          <w:iCs/>
          <w:sz w:val="22"/>
          <w:szCs w:val="22"/>
          <w:lang w:val="hr-HR"/>
        </w:rPr>
        <w:t xml:space="preserve"> gla</w:t>
      </w:r>
      <w:r>
        <w:rPr>
          <w:iCs/>
          <w:sz w:val="22"/>
          <w:szCs w:val="22"/>
          <w:lang w:val="hr-HR"/>
        </w:rPr>
        <w:t>s</w:t>
      </w:r>
      <w:r w:rsidR="00867844">
        <w:rPr>
          <w:iCs/>
          <w:sz w:val="22"/>
          <w:szCs w:val="22"/>
          <w:lang w:val="hr-HR"/>
        </w:rPr>
        <w:t>e</w:t>
      </w:r>
      <w:r w:rsidRPr="006C3476">
        <w:rPr>
          <w:iCs/>
          <w:sz w:val="22"/>
          <w:szCs w:val="22"/>
          <w:lang w:val="hr-HR"/>
        </w:rPr>
        <w:t>:</w:t>
      </w:r>
    </w:p>
    <w:p w14:paraId="588DDA42" w14:textId="77777777" w:rsidR="004373E2" w:rsidRPr="00254EE4" w:rsidRDefault="004373E2" w:rsidP="004373E2">
      <w:pPr>
        <w:rPr>
          <w:iCs/>
          <w:sz w:val="16"/>
          <w:szCs w:val="16"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3544"/>
        <w:gridCol w:w="2253"/>
        <w:gridCol w:w="1450"/>
        <w:gridCol w:w="1847"/>
        <w:gridCol w:w="2038"/>
        <w:gridCol w:w="2035"/>
      </w:tblGrid>
      <w:tr w:rsidR="004373E2" w:rsidRPr="00254EE4" w14:paraId="09C9557C" w14:textId="77777777" w:rsidTr="00CE6573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14:paraId="54FB0937" w14:textId="77777777" w:rsidR="004373E2" w:rsidRPr="00254EE4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254EE4">
              <w:rPr>
                <w:b/>
                <w:bCs/>
                <w:sz w:val="20"/>
                <w:lang w:val="hr-HR"/>
              </w:rPr>
              <w:t>Red.</w:t>
            </w:r>
            <w:r w:rsidRPr="00254EE4">
              <w:rPr>
                <w:b/>
                <w:bCs/>
                <w:sz w:val="20"/>
                <w:lang w:val="hr-HR"/>
              </w:rPr>
              <w:br/>
              <w:t>br.</w:t>
            </w:r>
          </w:p>
        </w:tc>
        <w:tc>
          <w:tcPr>
            <w:tcW w:w="1266" w:type="pct"/>
            <w:shd w:val="clear" w:color="auto" w:fill="auto"/>
            <w:vAlign w:val="center"/>
          </w:tcPr>
          <w:p w14:paraId="3D9D6AC2" w14:textId="77777777" w:rsidR="004373E2" w:rsidRPr="00254EE4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254EE4">
              <w:rPr>
                <w:b/>
                <w:bCs/>
                <w:sz w:val="20"/>
                <w:lang w:val="hr-HR"/>
              </w:rPr>
              <w:t>NAZIV AKTA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5B155DE8" w14:textId="77777777" w:rsidR="004373E2" w:rsidRPr="00254EE4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254EE4">
              <w:rPr>
                <w:b/>
                <w:bCs/>
                <w:sz w:val="20"/>
                <w:lang w:val="hr-HR"/>
              </w:rPr>
              <w:t>NOSITELJ IZRADE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5DC0676B" w14:textId="77777777" w:rsidR="004373E2" w:rsidRPr="00254EE4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254EE4">
              <w:rPr>
                <w:b/>
                <w:bCs/>
                <w:sz w:val="20"/>
                <w:lang w:val="hr-HR"/>
              </w:rPr>
              <w:t>PLANIRANO VRIJEME DONOŠENJA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394C616B" w14:textId="77777777" w:rsidR="004373E2" w:rsidRPr="00254EE4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254EE4">
              <w:rPr>
                <w:b/>
                <w:bCs/>
                <w:sz w:val="20"/>
                <w:lang w:val="hr-HR"/>
              </w:rPr>
              <w:t>NAČIN SAVJETOVANJA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42420EC7" w14:textId="77777777" w:rsidR="004373E2" w:rsidRPr="00254EE4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254EE4">
              <w:rPr>
                <w:b/>
                <w:bCs/>
                <w:sz w:val="20"/>
                <w:lang w:val="hr-HR"/>
              </w:rPr>
              <w:t>OKVIRNO VRIJEME SAVJETOVANJA</w:t>
            </w:r>
          </w:p>
        </w:tc>
        <w:tc>
          <w:tcPr>
            <w:tcW w:w="727" w:type="pct"/>
            <w:shd w:val="clear" w:color="auto" w:fill="auto"/>
            <w:vAlign w:val="center"/>
          </w:tcPr>
          <w:p w14:paraId="7B3DB803" w14:textId="77777777" w:rsidR="004373E2" w:rsidRPr="00254EE4" w:rsidRDefault="004373E2" w:rsidP="00C86E1C">
            <w:pPr>
              <w:spacing w:before="40" w:after="40"/>
              <w:jc w:val="center"/>
              <w:rPr>
                <w:b/>
                <w:bCs/>
                <w:sz w:val="20"/>
                <w:lang w:val="hr-HR"/>
              </w:rPr>
            </w:pPr>
            <w:r w:rsidRPr="00254EE4">
              <w:rPr>
                <w:b/>
                <w:bCs/>
                <w:sz w:val="20"/>
                <w:lang w:val="hr-HR"/>
              </w:rPr>
              <w:t>NOSITELJ SAVJETOVANJA</w:t>
            </w:r>
          </w:p>
        </w:tc>
      </w:tr>
      <w:tr w:rsidR="004373E2" w:rsidRPr="00254EE4" w14:paraId="6343FA88" w14:textId="77777777" w:rsidTr="00CE6573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14:paraId="5AD72AC3" w14:textId="03F78E77" w:rsidR="004373E2" w:rsidRPr="00E03AEC" w:rsidRDefault="00963168" w:rsidP="0060352F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1</w:t>
            </w:r>
            <w:r w:rsidR="00163C4C">
              <w:rPr>
                <w:sz w:val="20"/>
                <w:lang w:val="hr-HR"/>
              </w:rPr>
              <w:t>4</w:t>
            </w:r>
            <w:r w:rsidR="004373E2" w:rsidRPr="00E03AEC">
              <w:rPr>
                <w:sz w:val="20"/>
                <w:lang w:val="hr-HR"/>
              </w:rPr>
              <w:t>.</w:t>
            </w:r>
          </w:p>
        </w:tc>
        <w:tc>
          <w:tcPr>
            <w:tcW w:w="1266" w:type="pct"/>
            <w:shd w:val="clear" w:color="auto" w:fill="auto"/>
            <w:vAlign w:val="center"/>
          </w:tcPr>
          <w:p w14:paraId="0B905189" w14:textId="19DB7771" w:rsidR="004373E2" w:rsidRPr="00E03AEC" w:rsidRDefault="007521B0" w:rsidP="00902957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Nacrt </w:t>
            </w:r>
            <w:r w:rsidR="00927F21">
              <w:rPr>
                <w:sz w:val="20"/>
                <w:lang w:val="hr-HR"/>
              </w:rPr>
              <w:t>Izmjena Plana razvitka odvodnje i pročišćavanja otpadnih voda na području Osječko-baranjske županije</w:t>
            </w:r>
          </w:p>
        </w:tc>
        <w:tc>
          <w:tcPr>
            <w:tcW w:w="805" w:type="pct"/>
            <w:shd w:val="clear" w:color="auto" w:fill="auto"/>
            <w:vAlign w:val="center"/>
          </w:tcPr>
          <w:p w14:paraId="3A94AE51" w14:textId="6F4765BF" w:rsidR="004373E2" w:rsidRPr="00E03AEC" w:rsidRDefault="004373E2" w:rsidP="00CE6573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 w:rsidR="00D34808">
              <w:rPr>
                <w:sz w:val="20"/>
                <w:lang w:val="pl-PL"/>
              </w:rPr>
              <w:t>u</w:t>
            </w:r>
            <w:r w:rsidR="003C11E5">
              <w:rPr>
                <w:sz w:val="20"/>
                <w:lang w:val="pl-PL"/>
              </w:rPr>
              <w:t xml:space="preserve"> i ruralni razvoj</w:t>
            </w:r>
            <w:r w:rsidR="00CE6573">
              <w:rPr>
                <w:sz w:val="20"/>
                <w:lang w:val="pl-PL"/>
              </w:rPr>
              <w:t xml:space="preserve"> Osječko-baranjske županije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74F02015" w14:textId="3BCE9DDD" w:rsidR="004373E2" w:rsidRPr="00E03AEC" w:rsidRDefault="000E7B0A" w:rsidP="006B4E34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T</w:t>
            </w:r>
            <w:r w:rsidR="004373E2">
              <w:rPr>
                <w:sz w:val="20"/>
                <w:lang w:val="hr-HR"/>
              </w:rPr>
              <w:t>ravanj</w:t>
            </w:r>
            <w:r w:rsidR="006B4E34">
              <w:rPr>
                <w:sz w:val="20"/>
                <w:lang w:val="hr-HR"/>
              </w:rPr>
              <w:t xml:space="preserve"> 2022. godine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3B0BAA7C" w14:textId="66B4E656" w:rsidR="004373E2" w:rsidRPr="00E03AEC" w:rsidRDefault="00CE6573" w:rsidP="00C86E1C">
            <w:pPr>
              <w:spacing w:before="40" w:after="40"/>
              <w:jc w:val="center"/>
              <w:rPr>
                <w:sz w:val="20"/>
                <w:lang w:val="hr-HR"/>
              </w:rPr>
            </w:pPr>
            <w:r w:rsidRPr="00E03AEC">
              <w:rPr>
                <w:sz w:val="20"/>
                <w:lang w:val="hr-HR"/>
              </w:rPr>
              <w:t>Internetsko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49981D67" w14:textId="7BC7A063" w:rsidR="004373E2" w:rsidRPr="00E03AEC" w:rsidRDefault="000E7B0A" w:rsidP="00DD36E8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O</w:t>
            </w:r>
            <w:r w:rsidR="004373E2">
              <w:rPr>
                <w:sz w:val="20"/>
                <w:lang w:val="hr-HR"/>
              </w:rPr>
              <w:t>žujak</w:t>
            </w:r>
            <w:r w:rsidR="00E476FB">
              <w:rPr>
                <w:sz w:val="20"/>
                <w:lang w:val="hr-HR"/>
              </w:rPr>
              <w:t>/travanj</w:t>
            </w:r>
            <w:r w:rsidR="00CE6573">
              <w:rPr>
                <w:sz w:val="20"/>
                <w:lang w:val="hr-HR"/>
              </w:rPr>
              <w:t xml:space="preserve"> 2022.</w:t>
            </w:r>
            <w:r>
              <w:rPr>
                <w:sz w:val="20"/>
                <w:lang w:val="hr-HR"/>
              </w:rPr>
              <w:t xml:space="preserve"> godine</w:t>
            </w:r>
          </w:p>
        </w:tc>
        <w:tc>
          <w:tcPr>
            <w:tcW w:w="727" w:type="pct"/>
            <w:shd w:val="clear" w:color="auto" w:fill="auto"/>
          </w:tcPr>
          <w:p w14:paraId="6BACE7C2" w14:textId="08D8B197" w:rsidR="004373E2" w:rsidRPr="00E03AEC" w:rsidRDefault="00CE6573" w:rsidP="00DD36E8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>
              <w:rPr>
                <w:sz w:val="20"/>
                <w:lang w:val="pl-PL"/>
              </w:rPr>
              <w:t>u i ruralni razvoj Osječko-baranjske županije</w:t>
            </w:r>
          </w:p>
        </w:tc>
      </w:tr>
      <w:tr w:rsidR="007521B0" w:rsidRPr="00254EE4" w14:paraId="287ECF33" w14:textId="77777777" w:rsidTr="00CE6573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14:paraId="6BAA1CFF" w14:textId="52786258" w:rsidR="007521B0" w:rsidRDefault="007521B0" w:rsidP="0060352F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1</w:t>
            </w:r>
            <w:r w:rsidR="00163C4C">
              <w:rPr>
                <w:sz w:val="20"/>
                <w:lang w:val="hr-HR"/>
              </w:rPr>
              <w:t>5</w:t>
            </w:r>
            <w:r>
              <w:rPr>
                <w:sz w:val="20"/>
                <w:lang w:val="hr-HR"/>
              </w:rPr>
              <w:t>.</w:t>
            </w:r>
          </w:p>
        </w:tc>
        <w:tc>
          <w:tcPr>
            <w:tcW w:w="1266" w:type="pct"/>
            <w:shd w:val="clear" w:color="auto" w:fill="auto"/>
            <w:vAlign w:val="center"/>
          </w:tcPr>
          <w:p w14:paraId="78274E4E" w14:textId="35BDB718" w:rsidR="007521B0" w:rsidRPr="00E03AEC" w:rsidRDefault="00927F21" w:rsidP="007521B0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Nacrt Odluke o odvodnji otpadnih voda aglomeracije Ernestinovo</w:t>
            </w:r>
          </w:p>
        </w:tc>
        <w:tc>
          <w:tcPr>
            <w:tcW w:w="805" w:type="pct"/>
            <w:shd w:val="clear" w:color="auto" w:fill="auto"/>
          </w:tcPr>
          <w:p w14:paraId="16F4074A" w14:textId="6F657E27" w:rsidR="007521B0" w:rsidRPr="00E03AEC" w:rsidRDefault="00CE6573" w:rsidP="007521B0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>
              <w:rPr>
                <w:sz w:val="20"/>
                <w:lang w:val="pl-PL"/>
              </w:rPr>
              <w:t>u i ruralni razvoj Osječko-baranjske županije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AC86C97" w14:textId="36480BA8" w:rsidR="007521B0" w:rsidRDefault="000E7B0A" w:rsidP="007521B0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Travanj 2022. godine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65FA9400" w14:textId="26B668F1" w:rsidR="007521B0" w:rsidRPr="00E03AEC" w:rsidRDefault="00CE6573" w:rsidP="007521B0">
            <w:pPr>
              <w:spacing w:before="40" w:after="40"/>
              <w:jc w:val="center"/>
              <w:rPr>
                <w:sz w:val="20"/>
                <w:lang w:val="hr-HR"/>
              </w:rPr>
            </w:pPr>
            <w:r w:rsidRPr="00E03AEC">
              <w:rPr>
                <w:sz w:val="20"/>
                <w:lang w:val="hr-HR"/>
              </w:rPr>
              <w:t>Internetsko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90CB836" w14:textId="38BD68AE" w:rsidR="007521B0" w:rsidRDefault="000E7B0A" w:rsidP="00DD36E8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Ožujak/travanj 2022. godine</w:t>
            </w:r>
          </w:p>
        </w:tc>
        <w:tc>
          <w:tcPr>
            <w:tcW w:w="727" w:type="pct"/>
            <w:shd w:val="clear" w:color="auto" w:fill="auto"/>
          </w:tcPr>
          <w:p w14:paraId="5803E541" w14:textId="543AD7A5" w:rsidR="007521B0" w:rsidRPr="00E03AEC" w:rsidRDefault="00CE6573" w:rsidP="00DD36E8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>
              <w:rPr>
                <w:sz w:val="20"/>
                <w:lang w:val="pl-PL"/>
              </w:rPr>
              <w:t>u i ruralni razvoj Osječko-baranjske županije</w:t>
            </w:r>
          </w:p>
        </w:tc>
      </w:tr>
      <w:tr w:rsidR="007521B0" w:rsidRPr="00254EE4" w14:paraId="51D75870" w14:textId="77777777" w:rsidTr="00CE6573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14:paraId="408675A3" w14:textId="12964E30" w:rsidR="007521B0" w:rsidRDefault="007521B0" w:rsidP="0060352F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1</w:t>
            </w:r>
            <w:r w:rsidR="00163C4C">
              <w:rPr>
                <w:sz w:val="20"/>
                <w:lang w:val="hr-HR"/>
              </w:rPr>
              <w:t>6</w:t>
            </w:r>
            <w:r>
              <w:rPr>
                <w:sz w:val="20"/>
                <w:lang w:val="hr-HR"/>
              </w:rPr>
              <w:t>.</w:t>
            </w:r>
          </w:p>
        </w:tc>
        <w:tc>
          <w:tcPr>
            <w:tcW w:w="1266" w:type="pct"/>
            <w:shd w:val="clear" w:color="auto" w:fill="auto"/>
            <w:vAlign w:val="center"/>
          </w:tcPr>
          <w:p w14:paraId="015BB8EC" w14:textId="5FD3289B" w:rsidR="007521B0" w:rsidRPr="00E03AEC" w:rsidRDefault="00D40322" w:rsidP="007521B0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Nacrt Odluke o odvodnji otpadnih voda aglomeracije Vladislavci-Vuka</w:t>
            </w:r>
          </w:p>
        </w:tc>
        <w:tc>
          <w:tcPr>
            <w:tcW w:w="805" w:type="pct"/>
            <w:shd w:val="clear" w:color="auto" w:fill="auto"/>
          </w:tcPr>
          <w:p w14:paraId="36D1ECE2" w14:textId="20527B5F" w:rsidR="007521B0" w:rsidRPr="00E03AEC" w:rsidRDefault="00CE6573" w:rsidP="007521B0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>
              <w:rPr>
                <w:sz w:val="20"/>
                <w:lang w:val="pl-PL"/>
              </w:rPr>
              <w:t>u i ruralni razvoj Osječko-baranjske županije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2E7967F4" w14:textId="1FCE967B" w:rsidR="007521B0" w:rsidRDefault="000E7B0A" w:rsidP="007521B0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Travanj 2022. godine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0295D662" w14:textId="6B4D387B" w:rsidR="007521B0" w:rsidRPr="00E03AEC" w:rsidRDefault="00CE6573" w:rsidP="007521B0">
            <w:pPr>
              <w:spacing w:before="40" w:after="40"/>
              <w:jc w:val="center"/>
              <w:rPr>
                <w:sz w:val="20"/>
                <w:lang w:val="hr-HR"/>
              </w:rPr>
            </w:pPr>
            <w:r w:rsidRPr="00E03AEC">
              <w:rPr>
                <w:sz w:val="20"/>
                <w:lang w:val="hr-HR"/>
              </w:rPr>
              <w:t>Internetsko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494E1FCE" w14:textId="3B9191DE" w:rsidR="007521B0" w:rsidRDefault="000E7B0A" w:rsidP="00DD36E8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Ožujak/travanj 2022. godine</w:t>
            </w:r>
          </w:p>
        </w:tc>
        <w:tc>
          <w:tcPr>
            <w:tcW w:w="727" w:type="pct"/>
            <w:shd w:val="clear" w:color="auto" w:fill="auto"/>
          </w:tcPr>
          <w:p w14:paraId="5526F023" w14:textId="66E4985A" w:rsidR="007521B0" w:rsidRPr="00E03AEC" w:rsidRDefault="00CE6573" w:rsidP="00DD36E8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>
              <w:rPr>
                <w:sz w:val="20"/>
                <w:lang w:val="pl-PL"/>
              </w:rPr>
              <w:t>u i ruralni razvoj Osječko-baranjske županije</w:t>
            </w:r>
          </w:p>
        </w:tc>
      </w:tr>
      <w:tr w:rsidR="00CE6573" w:rsidRPr="00254EE4" w14:paraId="139DED52" w14:textId="77777777" w:rsidTr="00CE6573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14:paraId="3ED738D6" w14:textId="2CA61CDC" w:rsidR="00CE6573" w:rsidRDefault="00CE6573" w:rsidP="00CE6573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17.</w:t>
            </w:r>
          </w:p>
        </w:tc>
        <w:tc>
          <w:tcPr>
            <w:tcW w:w="1266" w:type="pct"/>
            <w:shd w:val="clear" w:color="auto" w:fill="auto"/>
            <w:vAlign w:val="center"/>
          </w:tcPr>
          <w:p w14:paraId="61AC4168" w14:textId="485E0325" w:rsidR="00CE6573" w:rsidRDefault="00CE6573" w:rsidP="00CE6573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Nacrt Odluke o dopuni Odluke o zaštiti "Crpilišta Vinogradi"</w:t>
            </w:r>
          </w:p>
        </w:tc>
        <w:tc>
          <w:tcPr>
            <w:tcW w:w="805" w:type="pct"/>
            <w:shd w:val="clear" w:color="auto" w:fill="auto"/>
          </w:tcPr>
          <w:p w14:paraId="2856208E" w14:textId="011D9E06" w:rsidR="00CE6573" w:rsidRPr="000D65AE" w:rsidRDefault="00CE6573" w:rsidP="00CE6573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>
              <w:rPr>
                <w:sz w:val="20"/>
                <w:lang w:val="pl-PL"/>
              </w:rPr>
              <w:t>u i ruralni razvoj Osječko-baranjske županije</w:t>
            </w:r>
          </w:p>
        </w:tc>
        <w:tc>
          <w:tcPr>
            <w:tcW w:w="518" w:type="pct"/>
            <w:shd w:val="clear" w:color="auto" w:fill="auto"/>
            <w:vAlign w:val="center"/>
          </w:tcPr>
          <w:p w14:paraId="0B2B9F09" w14:textId="7E0F432A" w:rsidR="00CE6573" w:rsidRDefault="000E7B0A" w:rsidP="00CE6573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Travanj 2022. godine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2380DFA2" w14:textId="4BEAA427" w:rsidR="00CE6573" w:rsidRPr="00E03AEC" w:rsidRDefault="00CE6573" w:rsidP="00CE6573">
            <w:pPr>
              <w:spacing w:before="40" w:after="40"/>
              <w:jc w:val="center"/>
              <w:rPr>
                <w:sz w:val="20"/>
                <w:lang w:val="hr-HR"/>
              </w:rPr>
            </w:pPr>
            <w:r w:rsidRPr="00E03AEC">
              <w:rPr>
                <w:sz w:val="20"/>
                <w:lang w:val="hr-HR"/>
              </w:rPr>
              <w:t>Internetsko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221008A5" w14:textId="3E563B79" w:rsidR="00CE6573" w:rsidRDefault="000E7B0A" w:rsidP="00CE6573">
            <w:pPr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Ožujak/travanj 2022. godine</w:t>
            </w:r>
          </w:p>
        </w:tc>
        <w:tc>
          <w:tcPr>
            <w:tcW w:w="727" w:type="pct"/>
            <w:shd w:val="clear" w:color="auto" w:fill="auto"/>
          </w:tcPr>
          <w:p w14:paraId="5C285DA8" w14:textId="2762383C" w:rsidR="00CE6573" w:rsidRPr="00A82687" w:rsidRDefault="00CE6573" w:rsidP="00CE6573">
            <w:pPr>
              <w:jc w:val="left"/>
              <w:rPr>
                <w:sz w:val="20"/>
                <w:lang w:val="pl-PL"/>
              </w:rPr>
            </w:pPr>
            <w:r w:rsidRPr="00E03AEC">
              <w:rPr>
                <w:sz w:val="20"/>
                <w:lang w:val="pl-PL"/>
              </w:rPr>
              <w:t>Upravni odjel za poljoprivred</w:t>
            </w:r>
            <w:r>
              <w:rPr>
                <w:sz w:val="20"/>
                <w:lang w:val="pl-PL"/>
              </w:rPr>
              <w:t>u i ruralni razvoj Osječko-baranjske županije</w:t>
            </w:r>
          </w:p>
        </w:tc>
      </w:tr>
    </w:tbl>
    <w:p w14:paraId="41EF1364" w14:textId="77777777" w:rsidR="004373E2" w:rsidRDefault="004373E2" w:rsidP="004373E2">
      <w:pPr>
        <w:rPr>
          <w:sz w:val="22"/>
          <w:szCs w:val="22"/>
          <w:lang w:val="hr-HR"/>
        </w:rPr>
      </w:pPr>
    </w:p>
    <w:p w14:paraId="0BC7B0F5" w14:textId="77777777" w:rsidR="004373E2" w:rsidRPr="00254EE4" w:rsidRDefault="004373E2" w:rsidP="004373E2">
      <w:pPr>
        <w:jc w:val="center"/>
        <w:rPr>
          <w:sz w:val="22"/>
          <w:szCs w:val="22"/>
          <w:lang w:val="hr-HR"/>
        </w:rPr>
      </w:pPr>
      <w:r w:rsidRPr="00254EE4">
        <w:rPr>
          <w:sz w:val="22"/>
          <w:szCs w:val="22"/>
          <w:lang w:val="hr-HR"/>
        </w:rPr>
        <w:t>II.</w:t>
      </w:r>
    </w:p>
    <w:p w14:paraId="06DC6160" w14:textId="77777777" w:rsidR="004373E2" w:rsidRPr="00254EE4" w:rsidRDefault="004373E2" w:rsidP="004373E2">
      <w:pPr>
        <w:rPr>
          <w:sz w:val="22"/>
          <w:szCs w:val="22"/>
          <w:lang w:val="hr-HR"/>
        </w:rPr>
      </w:pPr>
    </w:p>
    <w:p w14:paraId="4F906675" w14:textId="0D346208" w:rsidR="004373E2" w:rsidRPr="00254EE4" w:rsidRDefault="004373E2" w:rsidP="004373E2">
      <w:pPr>
        <w:ind w:firstLine="708"/>
        <w:rPr>
          <w:sz w:val="22"/>
          <w:szCs w:val="22"/>
          <w:lang w:val="hr-HR"/>
        </w:rPr>
      </w:pPr>
      <w:r w:rsidRPr="00254EE4">
        <w:rPr>
          <w:sz w:val="22"/>
          <w:szCs w:val="22"/>
          <w:lang w:val="hr-HR"/>
        </w:rPr>
        <w:t>Ov</w:t>
      </w:r>
      <w:r w:rsidR="005271F8">
        <w:rPr>
          <w:sz w:val="22"/>
          <w:szCs w:val="22"/>
          <w:lang w:val="hr-HR"/>
        </w:rPr>
        <w:t xml:space="preserve">e Dopune Plana </w:t>
      </w:r>
      <w:r w:rsidR="00CE6573">
        <w:rPr>
          <w:sz w:val="22"/>
          <w:szCs w:val="22"/>
          <w:lang w:val="hr-HR"/>
        </w:rPr>
        <w:t>bit</w:t>
      </w:r>
      <w:bookmarkStart w:id="0" w:name="_GoBack"/>
      <w:bookmarkEnd w:id="0"/>
      <w:r w:rsidR="00CE6573">
        <w:rPr>
          <w:sz w:val="22"/>
          <w:szCs w:val="22"/>
          <w:lang w:val="hr-HR"/>
        </w:rPr>
        <w:t xml:space="preserve"> će</w:t>
      </w:r>
      <w:r w:rsidRPr="00254EE4">
        <w:rPr>
          <w:sz w:val="22"/>
          <w:szCs w:val="22"/>
          <w:lang w:val="hr-HR"/>
        </w:rPr>
        <w:t xml:space="preserve"> objavljen</w:t>
      </w:r>
      <w:r w:rsidR="005271F8">
        <w:rPr>
          <w:sz w:val="22"/>
          <w:szCs w:val="22"/>
          <w:lang w:val="hr-HR"/>
        </w:rPr>
        <w:t>e</w:t>
      </w:r>
      <w:r w:rsidRPr="00254EE4">
        <w:rPr>
          <w:sz w:val="22"/>
          <w:szCs w:val="22"/>
          <w:lang w:val="hr-HR"/>
        </w:rPr>
        <w:t xml:space="preserve"> na internetskim stranicama Osječko-baranjske županije.</w:t>
      </w:r>
    </w:p>
    <w:p w14:paraId="123BE007" w14:textId="77777777" w:rsidR="00CE6573" w:rsidRDefault="00CE6573" w:rsidP="004373E2">
      <w:pPr>
        <w:pStyle w:val="Bezproreda"/>
        <w:tabs>
          <w:tab w:val="center" w:pos="12420"/>
        </w:tabs>
        <w:rPr>
          <w:rFonts w:ascii="Times New Roman" w:hAnsi="Times New Roman"/>
        </w:rPr>
      </w:pPr>
    </w:p>
    <w:p w14:paraId="1E0E1EF9" w14:textId="77777777" w:rsidR="00CE6573" w:rsidRDefault="00CE6573" w:rsidP="004373E2">
      <w:pPr>
        <w:pStyle w:val="Bezproreda"/>
        <w:tabs>
          <w:tab w:val="center" w:pos="12420"/>
        </w:tabs>
        <w:rPr>
          <w:rFonts w:ascii="Times New Roman" w:hAnsi="Times New Roman"/>
        </w:rPr>
      </w:pPr>
    </w:p>
    <w:p w14:paraId="49281845" w14:textId="77777777" w:rsidR="004373E2" w:rsidRDefault="004373E2" w:rsidP="004373E2">
      <w:pPr>
        <w:pStyle w:val="Bezproreda"/>
        <w:tabs>
          <w:tab w:val="center" w:pos="12420"/>
        </w:tabs>
        <w:rPr>
          <w:rFonts w:ascii="Times New Roman" w:hAnsi="Times New Roman"/>
        </w:rPr>
      </w:pPr>
      <w:r w:rsidRPr="00254EE4">
        <w:rPr>
          <w:rFonts w:ascii="Times New Roman" w:hAnsi="Times New Roman"/>
        </w:rPr>
        <w:tab/>
        <w:t>Župan</w:t>
      </w:r>
    </w:p>
    <w:p w14:paraId="461D092E" w14:textId="3FA49052" w:rsidR="003E4B86" w:rsidRDefault="00AA61D7" w:rsidP="007D5C0E">
      <w:pPr>
        <w:pStyle w:val="Bezproreda"/>
        <w:tabs>
          <w:tab w:val="center" w:pos="1242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Ivan Anušić</w:t>
      </w:r>
    </w:p>
    <w:p w14:paraId="1EC6F34D" w14:textId="77777777" w:rsidR="00CE6573" w:rsidRDefault="00CE6573" w:rsidP="007D5C0E">
      <w:pPr>
        <w:pStyle w:val="Bezproreda"/>
        <w:tabs>
          <w:tab w:val="center" w:pos="12420"/>
        </w:tabs>
        <w:rPr>
          <w:rFonts w:ascii="Times New Roman" w:hAnsi="Times New Roman"/>
        </w:rPr>
      </w:pPr>
    </w:p>
    <w:p w14:paraId="51709754" w14:textId="77777777" w:rsidR="00CE6573" w:rsidRDefault="00CE6573" w:rsidP="007D5C0E">
      <w:pPr>
        <w:pStyle w:val="Bezproreda"/>
        <w:tabs>
          <w:tab w:val="center" w:pos="12420"/>
        </w:tabs>
        <w:rPr>
          <w:rFonts w:ascii="Times New Roman" w:hAnsi="Times New Roman"/>
        </w:rPr>
      </w:pPr>
    </w:p>
    <w:p w14:paraId="676A60DB" w14:textId="569FD685" w:rsidR="00CE6573" w:rsidRDefault="00CE6573" w:rsidP="007D5C0E">
      <w:pPr>
        <w:pStyle w:val="Bezproreda"/>
        <w:tabs>
          <w:tab w:val="center" w:pos="12420"/>
        </w:tabs>
        <w:rPr>
          <w:rFonts w:ascii="Times New Roman" w:hAnsi="Times New Roman"/>
        </w:rPr>
      </w:pPr>
      <w:r>
        <w:rPr>
          <w:rFonts w:ascii="Times New Roman" w:hAnsi="Times New Roman"/>
        </w:rPr>
        <w:t>KLASA:</w:t>
      </w:r>
      <w:r w:rsidR="00C809B7">
        <w:rPr>
          <w:rFonts w:ascii="Times New Roman" w:hAnsi="Times New Roman"/>
        </w:rPr>
        <w:t xml:space="preserve"> 323-01/22-01/3</w:t>
      </w:r>
    </w:p>
    <w:p w14:paraId="51AE43B3" w14:textId="4CF58BB3" w:rsidR="00CE6573" w:rsidRDefault="00CE6573" w:rsidP="007D5C0E">
      <w:pPr>
        <w:pStyle w:val="Bezproreda"/>
        <w:tabs>
          <w:tab w:val="center" w:pos="12420"/>
        </w:tabs>
        <w:rPr>
          <w:rFonts w:ascii="Times New Roman" w:hAnsi="Times New Roman"/>
        </w:rPr>
      </w:pPr>
      <w:r>
        <w:rPr>
          <w:rFonts w:ascii="Times New Roman" w:hAnsi="Times New Roman"/>
        </w:rPr>
        <w:t>URBROJ:</w:t>
      </w:r>
      <w:r w:rsidR="00C809B7">
        <w:rPr>
          <w:rFonts w:ascii="Times New Roman" w:hAnsi="Times New Roman"/>
        </w:rPr>
        <w:t xml:space="preserve"> 2158-02-22-3</w:t>
      </w:r>
    </w:p>
    <w:p w14:paraId="21217C11" w14:textId="743907D1" w:rsidR="00CE6573" w:rsidRPr="007D5C0E" w:rsidRDefault="00CE6573" w:rsidP="007D5C0E">
      <w:pPr>
        <w:pStyle w:val="Bezproreda"/>
        <w:tabs>
          <w:tab w:val="center" w:pos="12420"/>
        </w:tabs>
        <w:rPr>
          <w:rFonts w:ascii="Times New Roman" w:hAnsi="Times New Roman"/>
        </w:rPr>
      </w:pPr>
      <w:r>
        <w:rPr>
          <w:rFonts w:ascii="Times New Roman" w:hAnsi="Times New Roman"/>
        </w:rPr>
        <w:t>Osijek, 15. ožujka 2022.</w:t>
      </w:r>
    </w:p>
    <w:sectPr w:rsidR="00CE6573" w:rsidRPr="007D5C0E" w:rsidSect="004373E2">
      <w:footerReference w:type="even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9732F" w14:textId="77777777" w:rsidR="00251B0E" w:rsidRDefault="00251B0E">
      <w:r>
        <w:separator/>
      </w:r>
    </w:p>
  </w:endnote>
  <w:endnote w:type="continuationSeparator" w:id="0">
    <w:p w14:paraId="633E3162" w14:textId="77777777" w:rsidR="00251B0E" w:rsidRDefault="0025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atha">
    <w:panose1 w:val="020B0704020202020204"/>
    <w:charset w:val="01"/>
    <w:family w:val="roman"/>
    <w:notTrueType/>
    <w:pitch w:val="variable"/>
    <w:sig w:usb0="0004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F64717" w14:textId="77777777" w:rsidR="00222843" w:rsidRDefault="00694B4B" w:rsidP="0022284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011FD0C" w14:textId="77777777" w:rsidR="00222843" w:rsidRDefault="000E7B0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52E17" w14:textId="77777777" w:rsidR="00251B0E" w:rsidRDefault="00251B0E">
      <w:r>
        <w:separator/>
      </w:r>
    </w:p>
  </w:footnote>
  <w:footnote w:type="continuationSeparator" w:id="0">
    <w:p w14:paraId="63DDF61F" w14:textId="77777777" w:rsidR="00251B0E" w:rsidRDefault="00251B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E2"/>
    <w:rsid w:val="000E7B0A"/>
    <w:rsid w:val="00105A16"/>
    <w:rsid w:val="001571B8"/>
    <w:rsid w:val="00163C4C"/>
    <w:rsid w:val="00194251"/>
    <w:rsid w:val="00200AD6"/>
    <w:rsid w:val="00251B0E"/>
    <w:rsid w:val="00377703"/>
    <w:rsid w:val="003C11E5"/>
    <w:rsid w:val="003E4B86"/>
    <w:rsid w:val="004373E2"/>
    <w:rsid w:val="00500024"/>
    <w:rsid w:val="005271F8"/>
    <w:rsid w:val="00537B25"/>
    <w:rsid w:val="00596C36"/>
    <w:rsid w:val="0060352F"/>
    <w:rsid w:val="0069028F"/>
    <w:rsid w:val="00694B4B"/>
    <w:rsid w:val="006B4E34"/>
    <w:rsid w:val="007521B0"/>
    <w:rsid w:val="007D5C0E"/>
    <w:rsid w:val="00867844"/>
    <w:rsid w:val="008F1749"/>
    <w:rsid w:val="00902957"/>
    <w:rsid w:val="00927F21"/>
    <w:rsid w:val="00952C42"/>
    <w:rsid w:val="00963168"/>
    <w:rsid w:val="00AA61D7"/>
    <w:rsid w:val="00BA0141"/>
    <w:rsid w:val="00C809B7"/>
    <w:rsid w:val="00C825FB"/>
    <w:rsid w:val="00CB6FC0"/>
    <w:rsid w:val="00CD296D"/>
    <w:rsid w:val="00CE6573"/>
    <w:rsid w:val="00D34808"/>
    <w:rsid w:val="00D40322"/>
    <w:rsid w:val="00D77A7E"/>
    <w:rsid w:val="00DD36E8"/>
    <w:rsid w:val="00E17DAC"/>
    <w:rsid w:val="00E476FB"/>
    <w:rsid w:val="00E877D5"/>
    <w:rsid w:val="00F60B5E"/>
    <w:rsid w:val="00F70962"/>
    <w:rsid w:val="00FA65CA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E68C"/>
  <w15:chartTrackingRefBased/>
  <w15:docId w15:val="{E3C90F34-C559-4961-8F49-00AFAB77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3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05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4373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373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373E2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373E2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4373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4373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4373E2"/>
  </w:style>
  <w:style w:type="paragraph" w:styleId="Bezproreda">
    <w:name w:val="No Spacing"/>
    <w:qFormat/>
    <w:rsid w:val="00437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paragraph" w:customStyle="1" w:styleId="t-10-9-kurz-s">
    <w:name w:val="t-10-9-kurz-s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character" w:customStyle="1" w:styleId="Naslov1Char">
    <w:name w:val="Naslov 1 Char"/>
    <w:basedOn w:val="Zadanifontodlomka"/>
    <w:link w:val="Naslov1"/>
    <w:uiPriority w:val="9"/>
    <w:rsid w:val="00105A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05A1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5A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7D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7DAC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CE657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E6573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Andrea Brlek</cp:lastModifiedBy>
  <cp:revision>4</cp:revision>
  <cp:lastPrinted>2022-03-07T13:01:00Z</cp:lastPrinted>
  <dcterms:created xsi:type="dcterms:W3CDTF">2022-03-07T13:01:00Z</dcterms:created>
  <dcterms:modified xsi:type="dcterms:W3CDTF">2022-03-17T07:10:00Z</dcterms:modified>
</cp:coreProperties>
</file>