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554" w:rsidRPr="00582A1E" w:rsidRDefault="004373E2" w:rsidP="00582A1E">
      <w:pPr>
        <w:ind w:firstLine="708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 xml:space="preserve">Temeljem članka 11. stavak 5. Zakona o pravu na pristup informacijama ("Narodne novine" broj 25/13. i 85/15.) i članka 55a. stavak 2. točka 3. Statuta Osječko-baranjske županije ("Županijski glasnik" broj 2/95., 2/97., 3/99., 3/01., 8/01., 9/03., 13/05., 2/06., 5/09., 16/09., 2/13. i 4/18.), Župan Osječko-baranjske županije donio je </w:t>
      </w:r>
      <w:r w:rsidR="00A22DE7">
        <w:rPr>
          <w:sz w:val="22"/>
          <w:szCs w:val="22"/>
          <w:lang w:val="hr-HR"/>
        </w:rPr>
        <w:t xml:space="preserve">16. travnja </w:t>
      </w:r>
      <w:bookmarkStart w:id="0" w:name="_GoBack"/>
      <w:bookmarkEnd w:id="0"/>
      <w:r w:rsidRPr="00582A1E">
        <w:rPr>
          <w:sz w:val="22"/>
          <w:szCs w:val="22"/>
          <w:lang w:val="hr-HR"/>
        </w:rPr>
        <w:t>2019. godine</w:t>
      </w:r>
    </w:p>
    <w:p w:rsidR="00C905FA" w:rsidRPr="00582A1E" w:rsidRDefault="00C905FA" w:rsidP="004373E2">
      <w:pPr>
        <w:rPr>
          <w:sz w:val="22"/>
          <w:szCs w:val="22"/>
          <w:lang w:val="hr-HR"/>
        </w:rPr>
      </w:pPr>
    </w:p>
    <w:p w:rsidR="004373E2" w:rsidRPr="00582A1E" w:rsidRDefault="001F74DE" w:rsidP="004373E2">
      <w:pPr>
        <w:jc w:val="center"/>
        <w:rPr>
          <w:b/>
          <w:bCs/>
          <w:sz w:val="22"/>
          <w:szCs w:val="22"/>
          <w:lang w:val="hr-HR"/>
        </w:rPr>
      </w:pPr>
      <w:r w:rsidRPr="00582A1E">
        <w:rPr>
          <w:b/>
          <w:bCs/>
          <w:sz w:val="22"/>
          <w:szCs w:val="22"/>
          <w:lang w:val="hr-HR"/>
        </w:rPr>
        <w:t>D O P U N U</w:t>
      </w:r>
      <w:r w:rsidR="004373E2" w:rsidRPr="00582A1E">
        <w:rPr>
          <w:b/>
          <w:bCs/>
          <w:sz w:val="22"/>
          <w:szCs w:val="22"/>
          <w:lang w:val="hr-HR"/>
        </w:rPr>
        <w:t xml:space="preserve">  P L A N A</w:t>
      </w:r>
    </w:p>
    <w:p w:rsidR="004373E2" w:rsidRPr="00582A1E" w:rsidRDefault="004373E2" w:rsidP="004373E2">
      <w:pPr>
        <w:rPr>
          <w:bCs/>
          <w:sz w:val="22"/>
          <w:szCs w:val="22"/>
          <w:lang w:val="hr-HR"/>
        </w:rPr>
      </w:pPr>
    </w:p>
    <w:p w:rsidR="004373E2" w:rsidRPr="00582A1E" w:rsidRDefault="004373E2" w:rsidP="004373E2">
      <w:pPr>
        <w:jc w:val="center"/>
        <w:rPr>
          <w:b/>
          <w:bCs/>
          <w:sz w:val="22"/>
          <w:szCs w:val="22"/>
          <w:lang w:val="hr-HR"/>
        </w:rPr>
      </w:pPr>
      <w:r w:rsidRPr="00582A1E">
        <w:rPr>
          <w:b/>
          <w:bCs/>
          <w:sz w:val="22"/>
          <w:szCs w:val="22"/>
          <w:lang w:val="hr-HR"/>
        </w:rPr>
        <w:t>savjetovanja tijela</w:t>
      </w:r>
    </w:p>
    <w:p w:rsidR="004373E2" w:rsidRPr="00582A1E" w:rsidRDefault="004373E2" w:rsidP="004373E2">
      <w:pPr>
        <w:jc w:val="center"/>
        <w:rPr>
          <w:b/>
          <w:bCs/>
          <w:sz w:val="22"/>
          <w:szCs w:val="22"/>
          <w:lang w:val="hr-HR"/>
        </w:rPr>
      </w:pPr>
      <w:r w:rsidRPr="00582A1E">
        <w:rPr>
          <w:b/>
          <w:bCs/>
          <w:sz w:val="22"/>
          <w:szCs w:val="22"/>
          <w:lang w:val="hr-HR"/>
        </w:rPr>
        <w:t>Osječko-baranjske županije s javnošću</w:t>
      </w:r>
    </w:p>
    <w:p w:rsidR="004373E2" w:rsidRPr="00582A1E" w:rsidRDefault="004373E2" w:rsidP="00582A1E">
      <w:pPr>
        <w:jc w:val="center"/>
        <w:rPr>
          <w:sz w:val="22"/>
          <w:szCs w:val="22"/>
          <w:lang w:val="hr-HR"/>
        </w:rPr>
      </w:pPr>
      <w:r w:rsidRPr="00582A1E">
        <w:rPr>
          <w:b/>
          <w:bCs/>
          <w:sz w:val="22"/>
          <w:szCs w:val="22"/>
          <w:lang w:val="hr-HR"/>
        </w:rPr>
        <w:t>u 2019. godini</w:t>
      </w:r>
    </w:p>
    <w:p w:rsidR="002208B3" w:rsidRPr="00582A1E" w:rsidRDefault="002208B3" w:rsidP="00C905FA">
      <w:pPr>
        <w:rPr>
          <w:sz w:val="22"/>
          <w:szCs w:val="22"/>
          <w:lang w:val="hr-HR"/>
        </w:rPr>
      </w:pPr>
    </w:p>
    <w:p w:rsidR="004373E2" w:rsidRPr="00582A1E" w:rsidRDefault="004373E2" w:rsidP="004373E2">
      <w:pPr>
        <w:jc w:val="center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I.</w:t>
      </w:r>
    </w:p>
    <w:p w:rsidR="004373E2" w:rsidRPr="00582A1E" w:rsidRDefault="004373E2" w:rsidP="004373E2">
      <w:pPr>
        <w:rPr>
          <w:sz w:val="22"/>
          <w:szCs w:val="22"/>
          <w:lang w:val="hr-HR"/>
        </w:rPr>
      </w:pPr>
    </w:p>
    <w:p w:rsidR="004373E2" w:rsidRPr="00582A1E" w:rsidRDefault="004373E2" w:rsidP="002208B3">
      <w:pPr>
        <w:ind w:firstLine="708"/>
        <w:rPr>
          <w:rFonts w:cs="Latha"/>
          <w:sz w:val="22"/>
          <w:szCs w:val="22"/>
          <w:lang w:val="hr-HR" w:eastAsia="hr-HR" w:bidi="ta-IN"/>
        </w:rPr>
      </w:pPr>
      <w:r w:rsidRPr="00582A1E">
        <w:rPr>
          <w:sz w:val="22"/>
          <w:szCs w:val="22"/>
          <w:lang w:val="hr-HR"/>
        </w:rPr>
        <w:t>U točki I. Plana savjetovanja tijela Osječko-baranjske županije s javnošću u 2019</w:t>
      </w:r>
      <w:r w:rsidR="002208B3" w:rsidRPr="00582A1E">
        <w:rPr>
          <w:sz w:val="22"/>
          <w:szCs w:val="22"/>
          <w:lang w:val="hr-HR"/>
        </w:rPr>
        <w:t xml:space="preserve">. godini, </w:t>
      </w:r>
      <w:r w:rsidRPr="00582A1E">
        <w:rPr>
          <w:rFonts w:cs="Latha"/>
          <w:sz w:val="22"/>
          <w:szCs w:val="22"/>
          <w:lang w:val="hr-HR" w:eastAsia="hr-HR" w:bidi="ta-IN"/>
        </w:rPr>
        <w:t>KLASA: 011-01/19-01/1</w:t>
      </w:r>
      <w:r w:rsidR="00F03554" w:rsidRPr="00582A1E">
        <w:rPr>
          <w:rFonts w:cs="Latha"/>
          <w:sz w:val="22"/>
          <w:szCs w:val="22"/>
          <w:lang w:val="hr-HR" w:eastAsia="hr-HR" w:bidi="ta-IN"/>
        </w:rPr>
        <w:t>,</w:t>
      </w:r>
      <w:r w:rsidRPr="00582A1E">
        <w:rPr>
          <w:rFonts w:cs="Latha"/>
          <w:sz w:val="22"/>
          <w:szCs w:val="22"/>
          <w:lang w:val="hr-HR" w:eastAsia="hr-HR" w:bidi="ta-IN"/>
        </w:rPr>
        <w:t xml:space="preserve"> URBROJ: 2158/1-01-02-19-5 od 22. siječnja 2019.</w:t>
      </w:r>
      <w:r w:rsidRPr="00582A1E">
        <w:rPr>
          <w:iCs/>
          <w:sz w:val="22"/>
          <w:szCs w:val="22"/>
          <w:lang w:val="hr-HR"/>
        </w:rPr>
        <w:t xml:space="preserve"> </w:t>
      </w:r>
      <w:r w:rsidR="00EF56F2" w:rsidRPr="00582A1E">
        <w:rPr>
          <w:iCs/>
          <w:sz w:val="22"/>
          <w:szCs w:val="22"/>
          <w:lang w:val="hr-HR"/>
        </w:rPr>
        <w:t>god</w:t>
      </w:r>
      <w:r w:rsidR="00724F1A" w:rsidRPr="00582A1E">
        <w:rPr>
          <w:iCs/>
          <w:sz w:val="22"/>
          <w:szCs w:val="22"/>
          <w:lang w:val="hr-HR"/>
        </w:rPr>
        <w:t>ine u tablici iza rednog broja 6. dodaje se redni broj 7</w:t>
      </w:r>
      <w:r w:rsidR="00EF56F2" w:rsidRPr="00582A1E">
        <w:rPr>
          <w:iCs/>
          <w:sz w:val="22"/>
          <w:szCs w:val="22"/>
          <w:lang w:val="hr-HR"/>
        </w:rPr>
        <w:t>. koji glasi</w:t>
      </w:r>
      <w:r w:rsidRPr="00582A1E">
        <w:rPr>
          <w:iCs/>
          <w:sz w:val="22"/>
          <w:szCs w:val="22"/>
          <w:lang w:val="hr-HR"/>
        </w:rPr>
        <w:t>:</w:t>
      </w:r>
    </w:p>
    <w:p w:rsidR="004373E2" w:rsidRPr="00582A1E" w:rsidRDefault="004373E2" w:rsidP="004373E2">
      <w:pPr>
        <w:rPr>
          <w:iCs/>
          <w:sz w:val="22"/>
          <w:szCs w:val="22"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3544"/>
        <w:gridCol w:w="1560"/>
        <w:gridCol w:w="1953"/>
        <w:gridCol w:w="2037"/>
        <w:gridCol w:w="2037"/>
        <w:gridCol w:w="2034"/>
      </w:tblGrid>
      <w:tr w:rsidR="004373E2" w:rsidRPr="00582A1E" w:rsidTr="004373E2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Red.</w:t>
            </w:r>
            <w:r w:rsidRPr="00582A1E">
              <w:rPr>
                <w:b/>
                <w:bCs/>
                <w:sz w:val="22"/>
                <w:szCs w:val="22"/>
                <w:lang w:val="hr-HR"/>
              </w:rPr>
              <w:br/>
              <w:t>br.</w:t>
            </w:r>
          </w:p>
        </w:tc>
        <w:tc>
          <w:tcPr>
            <w:tcW w:w="1266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NAZIV AKTA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NOSITELJ IZRADE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PLANIRANO VRIJEME DONOŠENJA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NAČIN SAVJETOVANJA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OKVIRNO VRIJEME SAVJETOVANJA</w:t>
            </w:r>
          </w:p>
        </w:tc>
        <w:tc>
          <w:tcPr>
            <w:tcW w:w="727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NOSITELJ SAVJETOVANJA</w:t>
            </w:r>
          </w:p>
        </w:tc>
      </w:tr>
      <w:tr w:rsidR="004373E2" w:rsidRPr="00582A1E" w:rsidTr="004373E2">
        <w:trPr>
          <w:jc w:val="center"/>
        </w:trPr>
        <w:tc>
          <w:tcPr>
            <w:tcW w:w="295" w:type="pct"/>
            <w:shd w:val="clear" w:color="auto" w:fill="auto"/>
          </w:tcPr>
          <w:p w:rsidR="004373E2" w:rsidRPr="00582A1E" w:rsidRDefault="00724F1A" w:rsidP="00C86E1C">
            <w:pPr>
              <w:ind w:left="360"/>
              <w:jc w:val="center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7</w:t>
            </w:r>
            <w:r w:rsidR="004373E2" w:rsidRPr="00582A1E">
              <w:rPr>
                <w:sz w:val="22"/>
                <w:szCs w:val="22"/>
                <w:lang w:val="hr-HR"/>
              </w:rPr>
              <w:t>.</w:t>
            </w:r>
          </w:p>
        </w:tc>
        <w:tc>
          <w:tcPr>
            <w:tcW w:w="1266" w:type="pct"/>
            <w:shd w:val="clear" w:color="auto" w:fill="auto"/>
            <w:vAlign w:val="center"/>
          </w:tcPr>
          <w:p w:rsidR="004373E2" w:rsidRPr="00582A1E" w:rsidRDefault="00724F1A" w:rsidP="00C86E1C">
            <w:pPr>
              <w:jc w:val="left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Plan razvoja širokopojasne infrastrukture za područje općina Antunovac, Čepin, Erdut, Ernestinovo, Šodolovci, Vladislavci i Vuka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373E2" w:rsidRPr="00582A1E" w:rsidRDefault="00724F1A" w:rsidP="00C86E1C">
            <w:pPr>
              <w:jc w:val="left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Upravni odjel za investicije, razvojne projekte i fondove Europske unije Osječko-baranjske županije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4373E2" w:rsidRPr="00582A1E" w:rsidRDefault="001F74DE" w:rsidP="00724F1A">
            <w:pPr>
              <w:jc w:val="center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sviban</w:t>
            </w:r>
            <w:r w:rsidR="004373E2" w:rsidRPr="00582A1E">
              <w:rPr>
                <w:sz w:val="22"/>
                <w:szCs w:val="22"/>
                <w:lang w:val="hr-HR"/>
              </w:rPr>
              <w:t>j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373E2" w:rsidRDefault="004373E2" w:rsidP="00C86E1C">
            <w:pPr>
              <w:spacing w:before="40" w:after="40"/>
              <w:jc w:val="center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Internetsko savjetovanje</w:t>
            </w:r>
          </w:p>
          <w:p w:rsidR="00A22DE7" w:rsidRPr="00582A1E" w:rsidRDefault="00A22DE7" w:rsidP="00C86E1C">
            <w:pPr>
              <w:spacing w:before="40" w:after="40"/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i javna rasprava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373E2" w:rsidRPr="00582A1E" w:rsidRDefault="00724F1A" w:rsidP="00724F1A">
            <w:pPr>
              <w:jc w:val="center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travanj/svibanj</w:t>
            </w:r>
          </w:p>
        </w:tc>
        <w:tc>
          <w:tcPr>
            <w:tcW w:w="727" w:type="pct"/>
            <w:shd w:val="clear" w:color="auto" w:fill="auto"/>
          </w:tcPr>
          <w:p w:rsidR="004373E2" w:rsidRPr="00582A1E" w:rsidRDefault="00724F1A" w:rsidP="002208B3">
            <w:pPr>
              <w:jc w:val="left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Upravni odjel za investicije, razvojne projekte i fondove Europske unije Osječko-baranjske županije</w:t>
            </w:r>
          </w:p>
        </w:tc>
      </w:tr>
    </w:tbl>
    <w:p w:rsidR="004373E2" w:rsidRPr="00582A1E" w:rsidRDefault="004373E2" w:rsidP="004373E2">
      <w:pPr>
        <w:rPr>
          <w:sz w:val="22"/>
          <w:szCs w:val="22"/>
          <w:lang w:val="hr-HR"/>
        </w:rPr>
      </w:pPr>
    </w:p>
    <w:p w:rsidR="002208B3" w:rsidRPr="00582A1E" w:rsidRDefault="002208B3" w:rsidP="004373E2">
      <w:pPr>
        <w:rPr>
          <w:sz w:val="22"/>
          <w:szCs w:val="22"/>
          <w:lang w:val="hr-HR"/>
        </w:rPr>
      </w:pPr>
    </w:p>
    <w:p w:rsidR="00582A1E" w:rsidRDefault="00582A1E" w:rsidP="004373E2">
      <w:pPr>
        <w:jc w:val="center"/>
        <w:rPr>
          <w:sz w:val="22"/>
          <w:szCs w:val="22"/>
          <w:lang w:val="hr-HR"/>
        </w:rPr>
      </w:pPr>
    </w:p>
    <w:p w:rsidR="004373E2" w:rsidRPr="00582A1E" w:rsidRDefault="004373E2" w:rsidP="004373E2">
      <w:pPr>
        <w:jc w:val="center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II.</w:t>
      </w:r>
    </w:p>
    <w:p w:rsidR="004373E2" w:rsidRPr="00582A1E" w:rsidRDefault="004373E2" w:rsidP="004373E2">
      <w:pPr>
        <w:rPr>
          <w:sz w:val="22"/>
          <w:szCs w:val="22"/>
          <w:lang w:val="hr-HR"/>
        </w:rPr>
      </w:pPr>
    </w:p>
    <w:p w:rsidR="004373E2" w:rsidRPr="00582A1E" w:rsidRDefault="00EF56F2" w:rsidP="004373E2">
      <w:pPr>
        <w:ind w:firstLine="708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Ova</w:t>
      </w:r>
      <w:r w:rsidR="004373E2" w:rsidRPr="00582A1E">
        <w:rPr>
          <w:sz w:val="22"/>
          <w:szCs w:val="22"/>
          <w:lang w:val="hr-HR"/>
        </w:rPr>
        <w:t xml:space="preserve"> </w:t>
      </w:r>
      <w:r w:rsidRPr="00582A1E">
        <w:rPr>
          <w:sz w:val="22"/>
          <w:szCs w:val="22"/>
          <w:lang w:val="hr-HR"/>
        </w:rPr>
        <w:t>Dopuna</w:t>
      </w:r>
      <w:r w:rsidR="004373E2" w:rsidRPr="00582A1E">
        <w:rPr>
          <w:sz w:val="22"/>
          <w:szCs w:val="22"/>
          <w:lang w:val="hr-HR"/>
        </w:rPr>
        <w:t xml:space="preserve"> Plan</w:t>
      </w:r>
      <w:r w:rsidRPr="00582A1E">
        <w:rPr>
          <w:sz w:val="22"/>
          <w:szCs w:val="22"/>
          <w:lang w:val="hr-HR"/>
        </w:rPr>
        <w:t>a bit će objavljena</w:t>
      </w:r>
      <w:r w:rsidR="004373E2" w:rsidRPr="00582A1E">
        <w:rPr>
          <w:sz w:val="22"/>
          <w:szCs w:val="22"/>
          <w:lang w:val="hr-HR"/>
        </w:rPr>
        <w:t xml:space="preserve"> na internetskim stranicama Osječko-baranjske županije.</w:t>
      </w:r>
    </w:p>
    <w:p w:rsidR="004373E2" w:rsidRPr="00582A1E" w:rsidRDefault="004373E2" w:rsidP="004373E2">
      <w:pPr>
        <w:rPr>
          <w:sz w:val="22"/>
          <w:szCs w:val="22"/>
          <w:lang w:val="hr-HR"/>
        </w:rPr>
      </w:pPr>
    </w:p>
    <w:p w:rsidR="00EF56F2" w:rsidRPr="00582A1E" w:rsidRDefault="00EF56F2" w:rsidP="004373E2">
      <w:pPr>
        <w:rPr>
          <w:sz w:val="22"/>
          <w:szCs w:val="22"/>
          <w:lang w:val="hr-HR"/>
        </w:rPr>
      </w:pPr>
    </w:p>
    <w:p w:rsidR="00724F1A" w:rsidRPr="00582A1E" w:rsidRDefault="004373E2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lastRenderedPageBreak/>
        <w:t>K</w:t>
      </w:r>
      <w:r w:rsidR="00AA61D7" w:rsidRPr="00582A1E">
        <w:rPr>
          <w:sz w:val="22"/>
          <w:szCs w:val="22"/>
          <w:lang w:val="hr-HR"/>
        </w:rPr>
        <w:t>LASA</w:t>
      </w:r>
      <w:r w:rsidRPr="00582A1E">
        <w:rPr>
          <w:sz w:val="22"/>
          <w:szCs w:val="22"/>
          <w:lang w:val="hr-HR"/>
        </w:rPr>
        <w:t>:</w:t>
      </w:r>
      <w:r w:rsidR="00894E56" w:rsidRPr="00582A1E">
        <w:rPr>
          <w:sz w:val="22"/>
          <w:szCs w:val="22"/>
          <w:lang w:val="hr-HR"/>
        </w:rPr>
        <w:t xml:space="preserve"> </w:t>
      </w:r>
      <w:r w:rsidR="00A22DE7">
        <w:rPr>
          <w:sz w:val="22"/>
          <w:szCs w:val="22"/>
          <w:lang w:val="hr-HR"/>
        </w:rPr>
        <w:t>011-01/19-01/1</w:t>
      </w:r>
    </w:p>
    <w:p w:rsidR="00724F1A" w:rsidRPr="00582A1E" w:rsidRDefault="004373E2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U</w:t>
      </w:r>
      <w:r w:rsidR="00AA61D7" w:rsidRPr="00582A1E">
        <w:rPr>
          <w:sz w:val="22"/>
          <w:szCs w:val="22"/>
          <w:lang w:val="hr-HR"/>
        </w:rPr>
        <w:t>RBROJ</w:t>
      </w:r>
      <w:r w:rsidRPr="00582A1E">
        <w:rPr>
          <w:sz w:val="22"/>
          <w:szCs w:val="22"/>
          <w:lang w:val="hr-HR"/>
        </w:rPr>
        <w:t>:</w:t>
      </w:r>
      <w:r w:rsidR="002208B3" w:rsidRPr="00582A1E">
        <w:rPr>
          <w:sz w:val="22"/>
          <w:szCs w:val="22"/>
          <w:lang w:val="hr-HR"/>
        </w:rPr>
        <w:t xml:space="preserve"> </w:t>
      </w:r>
      <w:r w:rsidR="00A22DE7">
        <w:rPr>
          <w:sz w:val="22"/>
          <w:szCs w:val="22"/>
          <w:lang w:val="hr-HR"/>
        </w:rPr>
        <w:t>2158/1-01-02-19-11</w:t>
      </w:r>
    </w:p>
    <w:p w:rsidR="002208B3" w:rsidRPr="00582A1E" w:rsidRDefault="002208B3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Osijek,</w:t>
      </w:r>
      <w:r w:rsidR="00A22DE7">
        <w:rPr>
          <w:sz w:val="22"/>
          <w:szCs w:val="22"/>
          <w:lang w:val="hr-HR"/>
        </w:rPr>
        <w:t xml:space="preserve"> 16. travnja </w:t>
      </w:r>
      <w:r w:rsidR="001F74DE" w:rsidRPr="00582A1E">
        <w:rPr>
          <w:sz w:val="22"/>
          <w:szCs w:val="22"/>
          <w:lang w:val="hr-HR"/>
        </w:rPr>
        <w:t>2019.</w:t>
      </w:r>
    </w:p>
    <w:p w:rsidR="004373E2" w:rsidRPr="00582A1E" w:rsidRDefault="004373E2" w:rsidP="004373E2">
      <w:pPr>
        <w:pStyle w:val="Bezproreda"/>
        <w:tabs>
          <w:tab w:val="center" w:pos="12420"/>
        </w:tabs>
        <w:rPr>
          <w:rFonts w:ascii="Times New Roman" w:hAnsi="Times New Roman"/>
        </w:rPr>
      </w:pPr>
      <w:r w:rsidRPr="00582A1E">
        <w:rPr>
          <w:rFonts w:ascii="Times New Roman" w:hAnsi="Times New Roman"/>
        </w:rPr>
        <w:tab/>
        <w:t>Župan</w:t>
      </w:r>
    </w:p>
    <w:p w:rsidR="003E4B86" w:rsidRPr="00582A1E" w:rsidRDefault="00AA61D7" w:rsidP="00F03554">
      <w:pPr>
        <w:pStyle w:val="Bezproreda"/>
        <w:tabs>
          <w:tab w:val="center" w:pos="12420"/>
        </w:tabs>
        <w:rPr>
          <w:rFonts w:ascii="Times New Roman" w:hAnsi="Times New Roman"/>
        </w:rPr>
      </w:pPr>
      <w:r w:rsidRPr="00582A1E">
        <w:rPr>
          <w:rFonts w:ascii="Times New Roman" w:hAnsi="Times New Roman"/>
        </w:rPr>
        <w:tab/>
        <w:t>Ivan Anušić</w:t>
      </w:r>
    </w:p>
    <w:sectPr w:rsidR="003E4B86" w:rsidRPr="00582A1E" w:rsidSect="00582A1E">
      <w:footerReference w:type="even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6FC" w:rsidRDefault="001B56FC">
      <w:r>
        <w:separator/>
      </w:r>
    </w:p>
  </w:endnote>
  <w:endnote w:type="continuationSeparator" w:id="0">
    <w:p w:rsidR="001B56FC" w:rsidRDefault="001B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843" w:rsidRDefault="00694B4B" w:rsidP="00222843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22843" w:rsidRDefault="001B56F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6FC" w:rsidRDefault="001B56FC">
      <w:r>
        <w:separator/>
      </w:r>
    </w:p>
  </w:footnote>
  <w:footnote w:type="continuationSeparator" w:id="0">
    <w:p w:rsidR="001B56FC" w:rsidRDefault="001B5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E2"/>
    <w:rsid w:val="00016471"/>
    <w:rsid w:val="00105A16"/>
    <w:rsid w:val="001248A7"/>
    <w:rsid w:val="001B56FC"/>
    <w:rsid w:val="001F74DE"/>
    <w:rsid w:val="002208B3"/>
    <w:rsid w:val="00377646"/>
    <w:rsid w:val="003E4B86"/>
    <w:rsid w:val="004373E2"/>
    <w:rsid w:val="00473950"/>
    <w:rsid w:val="0048707D"/>
    <w:rsid w:val="004C17E4"/>
    <w:rsid w:val="00582A1E"/>
    <w:rsid w:val="005F29C6"/>
    <w:rsid w:val="00694B4B"/>
    <w:rsid w:val="00724F1A"/>
    <w:rsid w:val="00875B71"/>
    <w:rsid w:val="00894E56"/>
    <w:rsid w:val="009216F7"/>
    <w:rsid w:val="0093138F"/>
    <w:rsid w:val="00A22DE7"/>
    <w:rsid w:val="00AA61D7"/>
    <w:rsid w:val="00B12D31"/>
    <w:rsid w:val="00B7256B"/>
    <w:rsid w:val="00C905FA"/>
    <w:rsid w:val="00CD296D"/>
    <w:rsid w:val="00EF56F2"/>
    <w:rsid w:val="00F03554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90F34-C559-4961-8F49-00AFAB77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3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05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qFormat/>
    <w:rsid w:val="004373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373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373E2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373E2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rsid w:val="004373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4373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4373E2"/>
  </w:style>
  <w:style w:type="paragraph" w:styleId="Bezproreda">
    <w:name w:val="No Spacing"/>
    <w:qFormat/>
    <w:rsid w:val="00437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paragraph" w:customStyle="1" w:styleId="t-10-9-kurz-s">
    <w:name w:val="t-10-9-kurz-s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character" w:customStyle="1" w:styleId="Naslov1Char">
    <w:name w:val="Naslov 1 Char"/>
    <w:basedOn w:val="Zadanifontodlomka"/>
    <w:link w:val="Naslov1"/>
    <w:uiPriority w:val="9"/>
    <w:rsid w:val="00105A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05A1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5A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138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138F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208B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208B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rsid w:val="00B7256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Ivan Karalić</cp:lastModifiedBy>
  <cp:revision>3</cp:revision>
  <cp:lastPrinted>2019-03-13T10:04:00Z</cp:lastPrinted>
  <dcterms:created xsi:type="dcterms:W3CDTF">2019-04-16T11:22:00Z</dcterms:created>
  <dcterms:modified xsi:type="dcterms:W3CDTF">2019-04-16T11:25:00Z</dcterms:modified>
</cp:coreProperties>
</file>