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938D" w14:textId="42A924D3" w:rsidR="00BA13DD" w:rsidRDefault="00BA13DD" w:rsidP="000A30E4">
      <w:pPr>
        <w:tabs>
          <w:tab w:val="right" w:pos="13892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 w:rsidR="000A30E4" w:rsidRPr="000A30E4">
        <w:rPr>
          <w:noProof/>
          <w:sz w:val="22"/>
          <w:szCs w:val="22"/>
        </w:rPr>
        <w:drawing>
          <wp:inline distT="0" distB="0" distL="0" distR="0" wp14:anchorId="293BBFEE" wp14:editId="02F66C66">
            <wp:extent cx="1381125" cy="219075"/>
            <wp:effectExtent l="0" t="0" r="9525" b="9525"/>
            <wp:docPr id="4242607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FB2C3" w14:textId="77777777" w:rsidR="00BA13DD" w:rsidRPr="00BA13DD" w:rsidRDefault="00BA13DD" w:rsidP="00BA13DD">
      <w:pPr>
        <w:tabs>
          <w:tab w:val="right" w:pos="13892"/>
        </w:tabs>
        <w:rPr>
          <w:sz w:val="16"/>
          <w:szCs w:val="16"/>
          <w:lang w:val="hr-HR"/>
        </w:rPr>
      </w:pPr>
    </w:p>
    <w:p w14:paraId="0047E7E0" w14:textId="4F2EB9BE" w:rsidR="00D40322" w:rsidRPr="00BA13DD" w:rsidRDefault="00DF192C" w:rsidP="00BA13DD">
      <w:pPr>
        <w:ind w:firstLine="708"/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t>Temeljem članka 11. stav</w:t>
      </w:r>
      <w:r w:rsidR="001D442C" w:rsidRPr="00BA13DD">
        <w:rPr>
          <w:sz w:val="22"/>
          <w:szCs w:val="22"/>
          <w:lang w:val="hr-HR"/>
        </w:rPr>
        <w:t xml:space="preserve">ak </w:t>
      </w:r>
      <w:r w:rsidR="004373E2" w:rsidRPr="00BA13DD">
        <w:rPr>
          <w:sz w:val="22"/>
          <w:szCs w:val="22"/>
          <w:lang w:val="hr-HR"/>
        </w:rPr>
        <w:t>5. Zakona o pravu na pristup informacijama ("Narodne novine" broj 25/13.</w:t>
      </w:r>
      <w:r w:rsidR="00537144" w:rsidRPr="00BA13DD">
        <w:rPr>
          <w:sz w:val="22"/>
          <w:szCs w:val="22"/>
          <w:lang w:val="hr-HR"/>
        </w:rPr>
        <w:t xml:space="preserve">, </w:t>
      </w:r>
      <w:r w:rsidR="004373E2" w:rsidRPr="00BA13DD">
        <w:rPr>
          <w:sz w:val="22"/>
          <w:szCs w:val="22"/>
          <w:lang w:val="hr-HR"/>
        </w:rPr>
        <w:t>85/15.</w:t>
      </w:r>
      <w:r w:rsidR="00537144" w:rsidRPr="00BA13DD">
        <w:rPr>
          <w:sz w:val="22"/>
          <w:szCs w:val="22"/>
          <w:lang w:val="hr-HR"/>
        </w:rPr>
        <w:t xml:space="preserve"> </w:t>
      </w:r>
      <w:r w:rsidR="00BB2289" w:rsidRPr="00BA13DD">
        <w:rPr>
          <w:sz w:val="22"/>
          <w:szCs w:val="22"/>
          <w:lang w:val="hr-HR"/>
        </w:rPr>
        <w:t>i</w:t>
      </w:r>
      <w:r w:rsidR="00537144" w:rsidRPr="00BA13DD">
        <w:rPr>
          <w:sz w:val="22"/>
          <w:szCs w:val="22"/>
          <w:lang w:val="hr-HR"/>
        </w:rPr>
        <w:t xml:space="preserve"> 69/22.</w:t>
      </w:r>
      <w:r w:rsidR="004373E2" w:rsidRPr="00BA13DD">
        <w:rPr>
          <w:sz w:val="22"/>
          <w:szCs w:val="22"/>
          <w:lang w:val="hr-HR"/>
        </w:rPr>
        <w:t xml:space="preserve">) i članka 55a. </w:t>
      </w:r>
      <w:r w:rsidRPr="00BA13DD">
        <w:rPr>
          <w:sz w:val="22"/>
          <w:szCs w:val="22"/>
          <w:lang w:val="hr-HR"/>
        </w:rPr>
        <w:t>stav</w:t>
      </w:r>
      <w:r w:rsidR="001D442C" w:rsidRPr="00BA13DD">
        <w:rPr>
          <w:sz w:val="22"/>
          <w:szCs w:val="22"/>
          <w:lang w:val="hr-HR"/>
        </w:rPr>
        <w:t>ak</w:t>
      </w:r>
      <w:r w:rsidRPr="00BA13DD">
        <w:rPr>
          <w:sz w:val="22"/>
          <w:szCs w:val="22"/>
          <w:lang w:val="hr-HR"/>
        </w:rPr>
        <w:t xml:space="preserve"> 2. toč</w:t>
      </w:r>
      <w:r w:rsidR="001D442C" w:rsidRPr="00BA13DD">
        <w:rPr>
          <w:sz w:val="22"/>
          <w:szCs w:val="22"/>
          <w:lang w:val="hr-HR"/>
        </w:rPr>
        <w:t>ka</w:t>
      </w:r>
      <w:r w:rsidR="004373E2" w:rsidRPr="00BA13DD">
        <w:rPr>
          <w:sz w:val="22"/>
          <w:szCs w:val="22"/>
          <w:lang w:val="hr-HR"/>
        </w:rPr>
        <w:t xml:space="preserve"> 3. Statuta Osječko-baranjske županije ("Županijski glasnik" broj 2/95., 2/97., 3/99., 3/01., 8/01., 9/03., 13/05., 2/06., 5/09., 16/09., 2/13.</w:t>
      </w:r>
      <w:r w:rsidR="00BA0141" w:rsidRPr="00BA13DD">
        <w:rPr>
          <w:sz w:val="22"/>
          <w:szCs w:val="22"/>
          <w:lang w:val="hr-HR"/>
        </w:rPr>
        <w:t>,</w:t>
      </w:r>
      <w:r w:rsidR="004373E2" w:rsidRPr="00BA13DD">
        <w:rPr>
          <w:sz w:val="22"/>
          <w:szCs w:val="22"/>
          <w:lang w:val="hr-HR"/>
        </w:rPr>
        <w:t xml:space="preserve"> 4/18.</w:t>
      </w:r>
      <w:r w:rsidR="00BA0141" w:rsidRPr="00BA13DD">
        <w:rPr>
          <w:sz w:val="22"/>
          <w:szCs w:val="22"/>
          <w:lang w:val="hr-HR"/>
        </w:rPr>
        <w:t>, 2/20.</w:t>
      </w:r>
      <w:r w:rsidR="001D442C" w:rsidRPr="00BA13DD">
        <w:rPr>
          <w:sz w:val="22"/>
          <w:szCs w:val="22"/>
          <w:lang w:val="hr-HR"/>
        </w:rPr>
        <w:t>,</w:t>
      </w:r>
      <w:r w:rsidR="00BA0141" w:rsidRPr="00BA13DD">
        <w:rPr>
          <w:sz w:val="22"/>
          <w:szCs w:val="22"/>
          <w:lang w:val="hr-HR"/>
        </w:rPr>
        <w:t xml:space="preserve"> 2/21.</w:t>
      </w:r>
      <w:r w:rsidR="001D442C" w:rsidRPr="00BA13DD">
        <w:rPr>
          <w:sz w:val="22"/>
          <w:szCs w:val="22"/>
          <w:lang w:val="hr-HR"/>
        </w:rPr>
        <w:t xml:space="preserve"> i 2/25.</w:t>
      </w:r>
      <w:r w:rsidR="004373E2" w:rsidRPr="00BA13DD">
        <w:rPr>
          <w:sz w:val="22"/>
          <w:szCs w:val="22"/>
          <w:lang w:val="hr-HR"/>
        </w:rPr>
        <w:t xml:space="preserve">), </w:t>
      </w:r>
      <w:r w:rsidR="00667953" w:rsidRPr="00BA13DD">
        <w:rPr>
          <w:sz w:val="22"/>
          <w:szCs w:val="22"/>
          <w:lang w:val="hr-HR"/>
        </w:rPr>
        <w:t xml:space="preserve">Županica </w:t>
      </w:r>
      <w:r w:rsidR="004373E2" w:rsidRPr="00BA13DD">
        <w:rPr>
          <w:sz w:val="22"/>
          <w:szCs w:val="22"/>
          <w:lang w:val="hr-HR"/>
        </w:rPr>
        <w:t>Osječko-baranjske županije doni</w:t>
      </w:r>
      <w:r w:rsidR="00667953" w:rsidRPr="00BA13DD">
        <w:rPr>
          <w:sz w:val="22"/>
          <w:szCs w:val="22"/>
          <w:lang w:val="hr-HR"/>
        </w:rPr>
        <w:t>jela</w:t>
      </w:r>
      <w:r w:rsidR="004373E2" w:rsidRPr="00BA13DD">
        <w:rPr>
          <w:sz w:val="22"/>
          <w:szCs w:val="22"/>
          <w:lang w:val="hr-HR"/>
        </w:rPr>
        <w:t xml:space="preserve"> je </w:t>
      </w:r>
      <w:r w:rsidR="00BA13DD" w:rsidRPr="00BA13DD">
        <w:rPr>
          <w:sz w:val="22"/>
          <w:szCs w:val="22"/>
          <w:lang w:val="hr-HR"/>
        </w:rPr>
        <w:t>19. studenoga</w:t>
      </w:r>
      <w:r w:rsidR="004373E2" w:rsidRPr="00BA13DD">
        <w:rPr>
          <w:sz w:val="22"/>
          <w:szCs w:val="22"/>
          <w:lang w:val="hr-HR"/>
        </w:rPr>
        <w:t xml:space="preserve"> 20</w:t>
      </w:r>
      <w:r w:rsidR="00E17DAC" w:rsidRPr="00BA13DD">
        <w:rPr>
          <w:sz w:val="22"/>
          <w:szCs w:val="22"/>
          <w:lang w:val="hr-HR"/>
        </w:rPr>
        <w:t>2</w:t>
      </w:r>
      <w:r w:rsidR="00667953" w:rsidRPr="00BA13DD">
        <w:rPr>
          <w:sz w:val="22"/>
          <w:szCs w:val="22"/>
          <w:lang w:val="hr-HR"/>
        </w:rPr>
        <w:t>5</w:t>
      </w:r>
      <w:r w:rsidR="004373E2" w:rsidRPr="00BA13DD">
        <w:rPr>
          <w:sz w:val="22"/>
          <w:szCs w:val="22"/>
          <w:lang w:val="hr-HR"/>
        </w:rPr>
        <w:t xml:space="preserve">. </w:t>
      </w:r>
      <w:r w:rsidR="00661BC1" w:rsidRPr="00BA13DD">
        <w:rPr>
          <w:sz w:val="22"/>
          <w:szCs w:val="22"/>
          <w:lang w:val="hr-HR"/>
        </w:rPr>
        <w:t>g</w:t>
      </w:r>
      <w:r w:rsidR="004373E2" w:rsidRPr="00BA13DD">
        <w:rPr>
          <w:sz w:val="22"/>
          <w:szCs w:val="22"/>
          <w:lang w:val="hr-HR"/>
        </w:rPr>
        <w:t>odine</w:t>
      </w:r>
    </w:p>
    <w:p w14:paraId="23F9559E" w14:textId="77777777" w:rsidR="000A2420" w:rsidRDefault="000A2420" w:rsidP="00BA13DD">
      <w:pPr>
        <w:rPr>
          <w:sz w:val="16"/>
          <w:szCs w:val="16"/>
          <w:lang w:val="hr-HR"/>
        </w:rPr>
      </w:pPr>
    </w:p>
    <w:p w14:paraId="188B6DB1" w14:textId="77777777" w:rsidR="000A30E4" w:rsidRPr="00BA13DD" w:rsidRDefault="000A30E4" w:rsidP="00BA13DD">
      <w:pPr>
        <w:rPr>
          <w:sz w:val="16"/>
          <w:szCs w:val="16"/>
          <w:lang w:val="hr-HR"/>
        </w:rPr>
      </w:pPr>
    </w:p>
    <w:p w14:paraId="4735D4C7" w14:textId="6F4AD8C0" w:rsidR="004373E2" w:rsidRPr="00BA13DD" w:rsidRDefault="004373E2" w:rsidP="00BA13DD">
      <w:pPr>
        <w:jc w:val="center"/>
        <w:rPr>
          <w:b/>
          <w:bCs/>
          <w:szCs w:val="24"/>
          <w:lang w:val="hr-HR"/>
        </w:rPr>
      </w:pPr>
      <w:r w:rsidRPr="00BA13DD">
        <w:rPr>
          <w:b/>
          <w:bCs/>
          <w:szCs w:val="24"/>
          <w:lang w:val="hr-HR"/>
        </w:rPr>
        <w:t>D O P U N</w:t>
      </w:r>
      <w:r w:rsidR="006B4E34" w:rsidRPr="00BA13DD">
        <w:rPr>
          <w:b/>
          <w:bCs/>
          <w:szCs w:val="24"/>
          <w:lang w:val="hr-HR"/>
        </w:rPr>
        <w:t xml:space="preserve"> </w:t>
      </w:r>
      <w:r w:rsidR="007F6373" w:rsidRPr="00BA13DD">
        <w:rPr>
          <w:b/>
          <w:bCs/>
          <w:szCs w:val="24"/>
          <w:lang w:val="hr-HR"/>
        </w:rPr>
        <w:t>E</w:t>
      </w:r>
      <w:r w:rsidRPr="00BA13DD">
        <w:rPr>
          <w:b/>
          <w:bCs/>
          <w:szCs w:val="24"/>
          <w:lang w:val="hr-HR"/>
        </w:rPr>
        <w:t xml:space="preserve">  </w:t>
      </w:r>
      <w:r w:rsidR="00BA13DD" w:rsidRPr="00BA13DD">
        <w:rPr>
          <w:b/>
          <w:bCs/>
          <w:szCs w:val="24"/>
          <w:lang w:val="hr-HR"/>
        </w:rPr>
        <w:t xml:space="preserve"> </w:t>
      </w:r>
      <w:r w:rsidRPr="00BA13DD">
        <w:rPr>
          <w:b/>
          <w:bCs/>
          <w:szCs w:val="24"/>
          <w:lang w:val="hr-HR"/>
        </w:rPr>
        <w:t>P L A N A</w:t>
      </w:r>
    </w:p>
    <w:p w14:paraId="7730B825" w14:textId="77777777" w:rsidR="004373E2" w:rsidRPr="00BA13DD" w:rsidRDefault="004373E2" w:rsidP="00BA13DD">
      <w:pPr>
        <w:rPr>
          <w:bCs/>
          <w:sz w:val="16"/>
          <w:szCs w:val="16"/>
          <w:lang w:val="hr-HR"/>
        </w:rPr>
      </w:pPr>
    </w:p>
    <w:p w14:paraId="7D5D02C7" w14:textId="77777777" w:rsidR="00C2484A" w:rsidRPr="00BA13DD" w:rsidRDefault="004373E2" w:rsidP="00BA13DD">
      <w:pPr>
        <w:jc w:val="center"/>
        <w:rPr>
          <w:b/>
          <w:bCs/>
          <w:szCs w:val="24"/>
          <w:lang w:val="hr-HR"/>
        </w:rPr>
      </w:pPr>
      <w:r w:rsidRPr="00BA13DD">
        <w:rPr>
          <w:b/>
          <w:bCs/>
          <w:szCs w:val="24"/>
          <w:lang w:val="hr-HR"/>
        </w:rPr>
        <w:t>savjetovanja tijela</w:t>
      </w:r>
      <w:r w:rsidR="005535A8" w:rsidRPr="00BA13DD">
        <w:rPr>
          <w:b/>
          <w:bCs/>
          <w:szCs w:val="24"/>
          <w:lang w:val="hr-HR"/>
        </w:rPr>
        <w:t xml:space="preserve"> </w:t>
      </w:r>
      <w:r w:rsidRPr="00BA13DD">
        <w:rPr>
          <w:b/>
          <w:bCs/>
          <w:szCs w:val="24"/>
          <w:lang w:val="hr-HR"/>
        </w:rPr>
        <w:t>Osječko-baranjske županije</w:t>
      </w:r>
    </w:p>
    <w:p w14:paraId="58A9A1D4" w14:textId="6B213878" w:rsidR="004373E2" w:rsidRPr="00BA13DD" w:rsidRDefault="004373E2" w:rsidP="00BA13DD">
      <w:pPr>
        <w:jc w:val="center"/>
        <w:rPr>
          <w:b/>
          <w:bCs/>
          <w:szCs w:val="24"/>
          <w:lang w:val="hr-HR"/>
        </w:rPr>
      </w:pPr>
      <w:r w:rsidRPr="00BA13DD">
        <w:rPr>
          <w:b/>
          <w:bCs/>
          <w:szCs w:val="24"/>
          <w:lang w:val="hr-HR"/>
        </w:rPr>
        <w:t xml:space="preserve"> s javnošću</w:t>
      </w:r>
      <w:r w:rsidR="00C2484A" w:rsidRPr="00BA13DD">
        <w:rPr>
          <w:b/>
          <w:bCs/>
          <w:szCs w:val="24"/>
          <w:lang w:val="hr-HR"/>
        </w:rPr>
        <w:t xml:space="preserve"> </w:t>
      </w:r>
      <w:r w:rsidRPr="00BA13DD">
        <w:rPr>
          <w:b/>
          <w:bCs/>
          <w:szCs w:val="24"/>
          <w:lang w:val="hr-HR"/>
        </w:rPr>
        <w:t>u 20</w:t>
      </w:r>
      <w:r w:rsidR="003C11E5" w:rsidRPr="00BA13DD">
        <w:rPr>
          <w:b/>
          <w:bCs/>
          <w:szCs w:val="24"/>
          <w:lang w:val="hr-HR"/>
        </w:rPr>
        <w:t>2</w:t>
      </w:r>
      <w:r w:rsidR="00AE5684" w:rsidRPr="00BA13DD">
        <w:rPr>
          <w:b/>
          <w:bCs/>
          <w:szCs w:val="24"/>
          <w:lang w:val="hr-HR"/>
        </w:rPr>
        <w:t>5</w:t>
      </w:r>
      <w:r w:rsidRPr="00BA13DD">
        <w:rPr>
          <w:b/>
          <w:bCs/>
          <w:szCs w:val="24"/>
          <w:lang w:val="hr-HR"/>
        </w:rPr>
        <w:t>. godini</w:t>
      </w:r>
    </w:p>
    <w:p w14:paraId="39E5C30E" w14:textId="77777777" w:rsidR="00BA13DD" w:rsidRPr="00BA13DD" w:rsidRDefault="00BA13DD" w:rsidP="00BA13DD">
      <w:pPr>
        <w:jc w:val="center"/>
        <w:rPr>
          <w:sz w:val="16"/>
          <w:szCs w:val="16"/>
          <w:lang w:val="hr-HR"/>
        </w:rPr>
      </w:pPr>
    </w:p>
    <w:p w14:paraId="15EE43AD" w14:textId="77777777" w:rsidR="004373E2" w:rsidRPr="00BA13DD" w:rsidRDefault="004373E2" w:rsidP="00BA13DD">
      <w:pPr>
        <w:jc w:val="center"/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t>I.</w:t>
      </w:r>
    </w:p>
    <w:p w14:paraId="70A7039C" w14:textId="77777777" w:rsidR="004373E2" w:rsidRPr="00BA13DD" w:rsidRDefault="004373E2" w:rsidP="00BA13DD">
      <w:pPr>
        <w:rPr>
          <w:sz w:val="16"/>
          <w:szCs w:val="16"/>
          <w:lang w:val="hr-HR"/>
        </w:rPr>
      </w:pPr>
    </w:p>
    <w:p w14:paraId="4B608FE7" w14:textId="3CBC94EC" w:rsidR="00C2484A" w:rsidRPr="00BA13DD" w:rsidRDefault="004373E2" w:rsidP="00BA13DD">
      <w:pPr>
        <w:ind w:firstLine="708"/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t>U točki I. Plana savjetovanja tijela Osječko-baranjske županije s javnošću u 20</w:t>
      </w:r>
      <w:r w:rsidR="00FA65CA" w:rsidRPr="00BA13DD">
        <w:rPr>
          <w:sz w:val="22"/>
          <w:szCs w:val="22"/>
          <w:lang w:val="hr-HR"/>
        </w:rPr>
        <w:t>2</w:t>
      </w:r>
      <w:r w:rsidR="004B78D6" w:rsidRPr="00BA13DD">
        <w:rPr>
          <w:sz w:val="22"/>
          <w:szCs w:val="22"/>
          <w:lang w:val="hr-HR"/>
        </w:rPr>
        <w:t>5</w:t>
      </w:r>
      <w:r w:rsidR="0060352F" w:rsidRPr="00BA13DD">
        <w:rPr>
          <w:sz w:val="22"/>
          <w:szCs w:val="22"/>
          <w:lang w:val="hr-HR"/>
        </w:rPr>
        <w:t xml:space="preserve">. godini, </w:t>
      </w:r>
      <w:r w:rsidR="004B78D6" w:rsidRPr="00BA13DD">
        <w:rPr>
          <w:rFonts w:cs="Latha"/>
          <w:sz w:val="22"/>
          <w:szCs w:val="22"/>
          <w:lang w:val="hr-HR"/>
        </w:rPr>
        <w:t>KLASA: 008-03/24-01/12, URBROJ: 2158-02-24-3 od 23. prosinca 2024. godine, KLASA: 008-03/25-01/1, URBROJ: 2158-02-25-2 od 15. travnja 2025. godine, KLASA: 008-03/25-01/2, URBROJ: 2158-02-25-2 od 15. srpnja 2025. godine</w:t>
      </w:r>
      <w:r w:rsidR="00AA0B73">
        <w:rPr>
          <w:rFonts w:cs="Latha"/>
          <w:sz w:val="22"/>
          <w:szCs w:val="22"/>
          <w:lang w:val="hr-HR"/>
        </w:rPr>
        <w:t xml:space="preserve">, </w:t>
      </w:r>
      <w:r w:rsidR="004B78D6" w:rsidRPr="00BA13DD">
        <w:rPr>
          <w:rFonts w:cs="Latha"/>
          <w:sz w:val="22"/>
          <w:szCs w:val="22"/>
          <w:lang w:val="hr-HR"/>
        </w:rPr>
        <w:t>KLASA: 008-03/25-01/3, URBROJ: 2158-02-25-2 od 21. listopada 2025. godine</w:t>
      </w:r>
      <w:r w:rsidR="000A30E4">
        <w:rPr>
          <w:rFonts w:cs="Latha"/>
          <w:sz w:val="22"/>
          <w:szCs w:val="22"/>
          <w:lang w:val="hr-HR"/>
        </w:rPr>
        <w:t>,</w:t>
      </w:r>
      <w:r w:rsidR="000A30E4" w:rsidRPr="000A30E4">
        <w:t xml:space="preserve"> </w:t>
      </w:r>
      <w:r w:rsidR="000A30E4" w:rsidRPr="000A30E4">
        <w:rPr>
          <w:rFonts w:cs="Latha"/>
          <w:sz w:val="22"/>
          <w:szCs w:val="22"/>
          <w:lang w:val="hr-HR"/>
        </w:rPr>
        <w:t>KLASA: 008-03/25-01/4, URBROJ: 2158-02-25-2 od 28. listopada 2025. godine</w:t>
      </w:r>
      <w:r w:rsidR="000A30E4">
        <w:rPr>
          <w:rFonts w:cs="Latha"/>
          <w:sz w:val="22"/>
          <w:szCs w:val="22"/>
          <w:lang w:val="hr-HR"/>
        </w:rPr>
        <w:t xml:space="preserve">, </w:t>
      </w:r>
      <w:bookmarkStart w:id="0" w:name="_Hlk214609391"/>
      <w:r w:rsidR="000A30E4" w:rsidRPr="000A30E4">
        <w:rPr>
          <w:rFonts w:cs="Latha"/>
          <w:sz w:val="22"/>
          <w:szCs w:val="22"/>
          <w:lang w:val="hr-HR"/>
        </w:rPr>
        <w:t>KLASA: 008-03/25-01/5, URBROJ: 2158-02-25-2 od 4. studenoga 2025. godine</w:t>
      </w:r>
      <w:bookmarkEnd w:id="0"/>
      <w:r w:rsidR="000A30E4">
        <w:rPr>
          <w:rFonts w:cs="Latha"/>
          <w:sz w:val="22"/>
          <w:szCs w:val="22"/>
          <w:lang w:val="hr-HR"/>
        </w:rPr>
        <w:t xml:space="preserve"> i </w:t>
      </w:r>
      <w:r w:rsidR="000A30E4" w:rsidRPr="000A30E4">
        <w:rPr>
          <w:rFonts w:cs="Latha"/>
          <w:sz w:val="22"/>
          <w:szCs w:val="22"/>
          <w:lang w:val="hr-HR"/>
        </w:rPr>
        <w:t>KLASA: 008-03/25-01/</w:t>
      </w:r>
      <w:r w:rsidR="000A30E4">
        <w:rPr>
          <w:rFonts w:cs="Latha"/>
          <w:sz w:val="22"/>
          <w:szCs w:val="22"/>
          <w:lang w:val="hr-HR"/>
        </w:rPr>
        <w:t>3</w:t>
      </w:r>
      <w:r w:rsidR="000A30E4" w:rsidRPr="000A30E4">
        <w:rPr>
          <w:rFonts w:cs="Latha"/>
          <w:sz w:val="22"/>
          <w:szCs w:val="22"/>
          <w:lang w:val="hr-HR"/>
        </w:rPr>
        <w:t>, URBROJ: 2158-02-25-</w:t>
      </w:r>
      <w:r w:rsidR="000A30E4">
        <w:rPr>
          <w:rFonts w:cs="Latha"/>
          <w:sz w:val="22"/>
          <w:szCs w:val="22"/>
          <w:lang w:val="hr-HR"/>
        </w:rPr>
        <w:t>5</w:t>
      </w:r>
      <w:r w:rsidR="000A30E4" w:rsidRPr="000A30E4">
        <w:rPr>
          <w:rFonts w:cs="Latha"/>
          <w:sz w:val="22"/>
          <w:szCs w:val="22"/>
          <w:lang w:val="hr-HR"/>
        </w:rPr>
        <w:t xml:space="preserve"> od </w:t>
      </w:r>
      <w:r w:rsidR="000A30E4">
        <w:rPr>
          <w:rFonts w:cs="Latha"/>
          <w:sz w:val="22"/>
          <w:szCs w:val="22"/>
          <w:lang w:val="hr-HR"/>
        </w:rPr>
        <w:t>11</w:t>
      </w:r>
      <w:r w:rsidR="000A30E4" w:rsidRPr="000A30E4">
        <w:rPr>
          <w:rFonts w:cs="Latha"/>
          <w:sz w:val="22"/>
          <w:szCs w:val="22"/>
          <w:lang w:val="hr-HR"/>
        </w:rPr>
        <w:t>. studenoga 2025. godine</w:t>
      </w:r>
      <w:r w:rsidR="00AA0B73">
        <w:rPr>
          <w:rFonts w:cs="Latha"/>
          <w:sz w:val="22"/>
          <w:szCs w:val="22"/>
          <w:lang w:val="hr-HR"/>
        </w:rPr>
        <w:t>,</w:t>
      </w:r>
      <w:r w:rsidR="001C5A9B" w:rsidRPr="00BA13DD">
        <w:rPr>
          <w:sz w:val="22"/>
          <w:szCs w:val="22"/>
          <w:lang w:val="hr-HR"/>
        </w:rPr>
        <w:t xml:space="preserve"> </w:t>
      </w:r>
      <w:r w:rsidR="005C3281" w:rsidRPr="00BA13DD">
        <w:rPr>
          <w:sz w:val="22"/>
          <w:szCs w:val="22"/>
          <w:lang w:val="hr-HR"/>
        </w:rPr>
        <w:t xml:space="preserve">u tablici iza rednog broja </w:t>
      </w:r>
      <w:r w:rsidR="000A30E4">
        <w:rPr>
          <w:sz w:val="22"/>
          <w:szCs w:val="22"/>
          <w:lang w:val="hr-HR"/>
        </w:rPr>
        <w:t>20</w:t>
      </w:r>
      <w:r w:rsidR="005C3281" w:rsidRPr="00BA13DD">
        <w:rPr>
          <w:sz w:val="22"/>
          <w:szCs w:val="22"/>
          <w:lang w:val="hr-HR"/>
        </w:rPr>
        <w:t>. dodaj</w:t>
      </w:r>
      <w:r w:rsidR="007F6373" w:rsidRPr="00BA13DD">
        <w:rPr>
          <w:sz w:val="22"/>
          <w:szCs w:val="22"/>
          <w:lang w:val="hr-HR"/>
        </w:rPr>
        <w:t>u</w:t>
      </w:r>
      <w:r w:rsidR="005C3281" w:rsidRPr="00BA13DD">
        <w:rPr>
          <w:sz w:val="22"/>
          <w:szCs w:val="22"/>
          <w:lang w:val="hr-HR"/>
        </w:rPr>
        <w:t xml:space="preserve"> se redni broj</w:t>
      </w:r>
      <w:r w:rsidR="007F6373" w:rsidRPr="00BA13DD">
        <w:rPr>
          <w:sz w:val="22"/>
          <w:szCs w:val="22"/>
          <w:lang w:val="hr-HR"/>
        </w:rPr>
        <w:t>evi</w:t>
      </w:r>
      <w:r w:rsidR="005C3281" w:rsidRPr="00BA13DD">
        <w:rPr>
          <w:sz w:val="22"/>
          <w:szCs w:val="22"/>
          <w:lang w:val="hr-HR"/>
        </w:rPr>
        <w:t xml:space="preserve"> </w:t>
      </w:r>
      <w:r w:rsidR="000A30E4">
        <w:rPr>
          <w:sz w:val="22"/>
          <w:szCs w:val="22"/>
          <w:lang w:val="hr-HR"/>
        </w:rPr>
        <w:t>21</w:t>
      </w:r>
      <w:r w:rsidR="005C3281" w:rsidRPr="00BA13DD">
        <w:rPr>
          <w:sz w:val="22"/>
          <w:szCs w:val="22"/>
          <w:lang w:val="hr-HR"/>
        </w:rPr>
        <w:t>.</w:t>
      </w:r>
      <w:r w:rsidR="007F6373" w:rsidRPr="00BA13DD">
        <w:rPr>
          <w:sz w:val="22"/>
          <w:szCs w:val="22"/>
          <w:lang w:val="hr-HR"/>
        </w:rPr>
        <w:t xml:space="preserve"> i </w:t>
      </w:r>
      <w:r w:rsidR="000A30E4">
        <w:rPr>
          <w:sz w:val="22"/>
          <w:szCs w:val="22"/>
          <w:lang w:val="hr-HR"/>
        </w:rPr>
        <w:t>22</w:t>
      </w:r>
      <w:r w:rsidR="007F6373" w:rsidRPr="00BA13DD">
        <w:rPr>
          <w:sz w:val="22"/>
          <w:szCs w:val="22"/>
          <w:lang w:val="hr-HR"/>
        </w:rPr>
        <w:t>.</w:t>
      </w:r>
      <w:r w:rsidR="005C3281" w:rsidRPr="00BA13DD">
        <w:rPr>
          <w:sz w:val="22"/>
          <w:szCs w:val="22"/>
          <w:lang w:val="hr-HR"/>
        </w:rPr>
        <w:t xml:space="preserve"> koji glas</w:t>
      </w:r>
      <w:r w:rsidR="007F6373" w:rsidRPr="00BA13DD">
        <w:rPr>
          <w:sz w:val="22"/>
          <w:szCs w:val="22"/>
          <w:lang w:val="hr-HR"/>
        </w:rPr>
        <w:t>e</w:t>
      </w:r>
      <w:r w:rsidR="005C3281" w:rsidRPr="00BA13DD">
        <w:rPr>
          <w:sz w:val="22"/>
          <w:szCs w:val="22"/>
          <w:lang w:val="hr-HR"/>
        </w:rPr>
        <w:t>:</w:t>
      </w:r>
    </w:p>
    <w:p w14:paraId="38271A75" w14:textId="77777777" w:rsidR="00BA13DD" w:rsidRPr="00BA13DD" w:rsidRDefault="00BA13DD" w:rsidP="00BA13DD">
      <w:pPr>
        <w:rPr>
          <w:sz w:val="12"/>
          <w:szCs w:val="12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4204"/>
        <w:gridCol w:w="1707"/>
        <w:gridCol w:w="1861"/>
        <w:gridCol w:w="1817"/>
        <w:gridCol w:w="1817"/>
        <w:gridCol w:w="1976"/>
      </w:tblGrid>
      <w:tr w:rsidR="00BA13DD" w:rsidRPr="00BA13DD" w14:paraId="09C9557C" w14:textId="77777777" w:rsidTr="000A30E4">
        <w:trPr>
          <w:jc w:val="center"/>
        </w:trPr>
        <w:tc>
          <w:tcPr>
            <w:tcW w:w="218" w:type="pct"/>
            <w:vAlign w:val="center"/>
          </w:tcPr>
          <w:p w14:paraId="54FB0937" w14:textId="744B3440" w:rsidR="004373E2" w:rsidRPr="00BA13DD" w:rsidRDefault="004373E2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A13DD">
              <w:rPr>
                <w:b/>
                <w:bCs/>
                <w:sz w:val="20"/>
                <w:lang w:val="hr-HR"/>
              </w:rPr>
              <w:t>Red.</w:t>
            </w:r>
            <w:r w:rsidR="00BA13DD">
              <w:rPr>
                <w:b/>
                <w:bCs/>
                <w:sz w:val="20"/>
                <w:lang w:val="hr-HR"/>
              </w:rPr>
              <w:t xml:space="preserve"> </w:t>
            </w:r>
            <w:r w:rsidRPr="00BA13DD">
              <w:rPr>
                <w:b/>
                <w:bCs/>
                <w:sz w:val="20"/>
                <w:lang w:val="hr-HR"/>
              </w:rPr>
              <w:t>br.</w:t>
            </w:r>
          </w:p>
        </w:tc>
        <w:tc>
          <w:tcPr>
            <w:tcW w:w="1502" w:type="pct"/>
            <w:vAlign w:val="center"/>
          </w:tcPr>
          <w:p w14:paraId="3D9D6AC2" w14:textId="77777777" w:rsidR="004373E2" w:rsidRPr="00BA13DD" w:rsidRDefault="004373E2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A13DD">
              <w:rPr>
                <w:b/>
                <w:bCs/>
                <w:sz w:val="20"/>
                <w:lang w:val="hr-HR"/>
              </w:rPr>
              <w:t>NAZIV AKTA</w:t>
            </w:r>
          </w:p>
        </w:tc>
        <w:tc>
          <w:tcPr>
            <w:tcW w:w="610" w:type="pct"/>
            <w:vAlign w:val="center"/>
          </w:tcPr>
          <w:p w14:paraId="5B155DE8" w14:textId="77777777" w:rsidR="004373E2" w:rsidRPr="00BA13DD" w:rsidRDefault="004373E2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A13DD">
              <w:rPr>
                <w:b/>
                <w:bCs/>
                <w:sz w:val="20"/>
                <w:lang w:val="hr-HR"/>
              </w:rPr>
              <w:t>NOSITELJ IZRADE</w:t>
            </w:r>
          </w:p>
        </w:tc>
        <w:tc>
          <w:tcPr>
            <w:tcW w:w="665" w:type="pct"/>
            <w:vAlign w:val="center"/>
          </w:tcPr>
          <w:p w14:paraId="5DC0676B" w14:textId="77777777" w:rsidR="004373E2" w:rsidRPr="00BA13DD" w:rsidRDefault="004373E2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A13DD">
              <w:rPr>
                <w:b/>
                <w:bCs/>
                <w:sz w:val="20"/>
                <w:lang w:val="hr-HR"/>
              </w:rPr>
              <w:t>PLANIRANO VRIJEME DONOŠENJA</w:t>
            </w:r>
          </w:p>
        </w:tc>
        <w:tc>
          <w:tcPr>
            <w:tcW w:w="649" w:type="pct"/>
            <w:vAlign w:val="center"/>
          </w:tcPr>
          <w:p w14:paraId="394C616B" w14:textId="09A317B8" w:rsidR="004373E2" w:rsidRPr="00BA13DD" w:rsidRDefault="00AA0B73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OBLIK</w:t>
            </w:r>
            <w:r w:rsidR="004373E2" w:rsidRPr="00BA13DD">
              <w:rPr>
                <w:b/>
                <w:bCs/>
                <w:sz w:val="20"/>
                <w:lang w:val="hr-HR"/>
              </w:rPr>
              <w:t xml:space="preserve"> SAVJETOVANJA</w:t>
            </w:r>
          </w:p>
        </w:tc>
        <w:tc>
          <w:tcPr>
            <w:tcW w:w="649" w:type="pct"/>
            <w:vAlign w:val="center"/>
          </w:tcPr>
          <w:p w14:paraId="42420EC7" w14:textId="77777777" w:rsidR="004373E2" w:rsidRPr="00BA13DD" w:rsidRDefault="004373E2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A13DD">
              <w:rPr>
                <w:b/>
                <w:bCs/>
                <w:sz w:val="20"/>
                <w:lang w:val="hr-HR"/>
              </w:rPr>
              <w:t>OKVIRNO VRIJEME SAVJETOVANJA</w:t>
            </w:r>
          </w:p>
        </w:tc>
        <w:tc>
          <w:tcPr>
            <w:tcW w:w="706" w:type="pct"/>
            <w:vAlign w:val="center"/>
          </w:tcPr>
          <w:p w14:paraId="7B3DB803" w14:textId="77777777" w:rsidR="004373E2" w:rsidRPr="00BA13DD" w:rsidRDefault="004373E2" w:rsidP="00BA13DD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A13DD">
              <w:rPr>
                <w:b/>
                <w:bCs/>
                <w:sz w:val="20"/>
                <w:lang w:val="hr-HR"/>
              </w:rPr>
              <w:t>NOSITELJ SAVJETOVANJA</w:t>
            </w:r>
          </w:p>
        </w:tc>
      </w:tr>
      <w:tr w:rsidR="00BA13DD" w:rsidRPr="00BA13DD" w14:paraId="6343FA88" w14:textId="77777777" w:rsidTr="000A30E4">
        <w:trPr>
          <w:trHeight w:val="815"/>
          <w:jc w:val="center"/>
        </w:trPr>
        <w:tc>
          <w:tcPr>
            <w:tcW w:w="218" w:type="pct"/>
            <w:vAlign w:val="center"/>
          </w:tcPr>
          <w:p w14:paraId="5AD72AC3" w14:textId="04316E88" w:rsidR="0057342B" w:rsidRPr="00BA13DD" w:rsidRDefault="000A30E4" w:rsidP="00BA13DD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21</w:t>
            </w:r>
            <w:r w:rsidR="004373E2" w:rsidRPr="00BA13DD">
              <w:rPr>
                <w:sz w:val="20"/>
                <w:lang w:val="hr-HR"/>
              </w:rPr>
              <w:t>.</w:t>
            </w:r>
          </w:p>
        </w:tc>
        <w:tc>
          <w:tcPr>
            <w:tcW w:w="1502" w:type="pct"/>
            <w:vAlign w:val="center"/>
          </w:tcPr>
          <w:p w14:paraId="0B905189" w14:textId="349AACE7" w:rsidR="004373E2" w:rsidRPr="00BA13DD" w:rsidRDefault="00EB3F45" w:rsidP="000A30E4">
            <w:pPr>
              <w:jc w:val="left"/>
              <w:rPr>
                <w:color w:val="FF0000"/>
                <w:sz w:val="20"/>
                <w:highlight w:val="yellow"/>
                <w:lang w:val="hr-HR"/>
              </w:rPr>
            </w:pPr>
            <w:r w:rsidRPr="00BA13DD">
              <w:rPr>
                <w:rFonts w:eastAsia="Calibri"/>
                <w:sz w:val="20"/>
                <w:lang w:val="hr-HR"/>
              </w:rPr>
              <w:t xml:space="preserve">Nacrt Programa </w:t>
            </w:r>
            <w:r w:rsidR="001C2E9E" w:rsidRPr="00BA13DD">
              <w:rPr>
                <w:rFonts w:eastAsia="Calibri"/>
                <w:sz w:val="20"/>
                <w:lang w:val="hr-HR"/>
              </w:rPr>
              <w:t xml:space="preserve">potpore za preradbene kapacitete u mlinskoj industriji na području Osječko-baranjske županije za razdoblje 2026. </w:t>
            </w:r>
            <w:r w:rsidR="00BA13DD">
              <w:rPr>
                <w:rFonts w:eastAsia="Calibri"/>
                <w:sz w:val="20"/>
                <w:lang w:val="hr-HR"/>
              </w:rPr>
              <w:t>-</w:t>
            </w:r>
            <w:r w:rsidR="001C2E9E" w:rsidRPr="00BA13DD">
              <w:rPr>
                <w:rFonts w:eastAsia="Calibri"/>
                <w:sz w:val="20"/>
                <w:lang w:val="hr-HR"/>
              </w:rPr>
              <w:t xml:space="preserve"> 2029. godine</w:t>
            </w:r>
          </w:p>
        </w:tc>
        <w:tc>
          <w:tcPr>
            <w:tcW w:w="610" w:type="pct"/>
            <w:vAlign w:val="center"/>
          </w:tcPr>
          <w:p w14:paraId="3A94AE51" w14:textId="1CBBD7BA" w:rsidR="004373E2" w:rsidRPr="00BA13DD" w:rsidRDefault="004373E2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Upravni odjel za poljoprivred</w:t>
            </w:r>
            <w:r w:rsidR="00D34808" w:rsidRPr="00BA13DD">
              <w:rPr>
                <w:sz w:val="20"/>
                <w:lang w:val="hr-HR"/>
              </w:rPr>
              <w:t>u</w:t>
            </w:r>
            <w:r w:rsidR="003C11E5" w:rsidRPr="00BA13DD">
              <w:rPr>
                <w:sz w:val="20"/>
                <w:lang w:val="hr-HR"/>
              </w:rPr>
              <w:t xml:space="preserve"> i ruralni razvoj</w:t>
            </w:r>
            <w:r w:rsidR="000A30E4">
              <w:rPr>
                <w:sz w:val="20"/>
                <w:lang w:val="hr-HR"/>
              </w:rPr>
              <w:t xml:space="preserve"> Osječko-baranjske županije</w:t>
            </w:r>
          </w:p>
        </w:tc>
        <w:tc>
          <w:tcPr>
            <w:tcW w:w="665" w:type="pct"/>
            <w:vAlign w:val="center"/>
          </w:tcPr>
          <w:p w14:paraId="74F02015" w14:textId="584E6AA0" w:rsidR="004373E2" w:rsidRPr="00BA13DD" w:rsidRDefault="00C6571A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Siječanj</w:t>
            </w:r>
            <w:r w:rsidR="00F45517">
              <w:rPr>
                <w:sz w:val="20"/>
                <w:lang w:val="hr-HR"/>
              </w:rPr>
              <w:t>/veljača</w:t>
            </w:r>
            <w:r w:rsidR="00A03326" w:rsidRPr="00BA13DD">
              <w:rPr>
                <w:sz w:val="20"/>
                <w:lang w:val="hr-HR"/>
              </w:rPr>
              <w:t xml:space="preserve"> 202</w:t>
            </w:r>
            <w:r w:rsidR="0057342B" w:rsidRPr="00BA13DD">
              <w:rPr>
                <w:sz w:val="20"/>
                <w:lang w:val="hr-HR"/>
              </w:rPr>
              <w:t>6</w:t>
            </w:r>
            <w:r w:rsidR="00A03326" w:rsidRPr="00BA13DD">
              <w:rPr>
                <w:sz w:val="20"/>
                <w:lang w:val="hr-HR"/>
              </w:rPr>
              <w:t>. godine</w:t>
            </w:r>
          </w:p>
        </w:tc>
        <w:tc>
          <w:tcPr>
            <w:tcW w:w="649" w:type="pct"/>
            <w:vAlign w:val="center"/>
          </w:tcPr>
          <w:p w14:paraId="3B0BAA7C" w14:textId="77777777" w:rsidR="004373E2" w:rsidRPr="00BA13DD" w:rsidRDefault="004373E2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Internetsko savjetovanje</w:t>
            </w:r>
          </w:p>
        </w:tc>
        <w:tc>
          <w:tcPr>
            <w:tcW w:w="649" w:type="pct"/>
            <w:vAlign w:val="center"/>
          </w:tcPr>
          <w:p w14:paraId="49981D67" w14:textId="5B4C627A" w:rsidR="004373E2" w:rsidRPr="00BA13DD" w:rsidRDefault="00243209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Studeni</w:t>
            </w:r>
            <w:r w:rsidR="007A7993" w:rsidRPr="00BA13DD">
              <w:rPr>
                <w:sz w:val="20"/>
                <w:lang w:val="hr-HR"/>
              </w:rPr>
              <w:t>/</w:t>
            </w:r>
            <w:r w:rsidRPr="00BA13DD">
              <w:rPr>
                <w:sz w:val="20"/>
                <w:lang w:val="hr-HR"/>
              </w:rPr>
              <w:t>prosinac</w:t>
            </w:r>
            <w:r w:rsidR="007A7993" w:rsidRPr="00BA13DD">
              <w:rPr>
                <w:sz w:val="20"/>
                <w:lang w:val="hr-HR"/>
              </w:rPr>
              <w:t xml:space="preserve"> 2025. godine</w:t>
            </w:r>
          </w:p>
        </w:tc>
        <w:tc>
          <w:tcPr>
            <w:tcW w:w="706" w:type="pct"/>
            <w:vAlign w:val="center"/>
          </w:tcPr>
          <w:p w14:paraId="6BACE7C2" w14:textId="7E8B50A6" w:rsidR="0057342B" w:rsidRPr="00BA13DD" w:rsidRDefault="000A30E4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Upravni odjel za poljoprivredu i ruralni razvoj</w:t>
            </w:r>
            <w:r>
              <w:rPr>
                <w:sz w:val="20"/>
                <w:lang w:val="hr-HR"/>
              </w:rPr>
              <w:t xml:space="preserve"> Osječko-baranjske županije</w:t>
            </w:r>
          </w:p>
        </w:tc>
      </w:tr>
      <w:tr w:rsidR="00BA13DD" w:rsidRPr="00BA13DD" w14:paraId="60A5A1E8" w14:textId="77777777" w:rsidTr="000A30E4">
        <w:trPr>
          <w:trHeight w:val="815"/>
          <w:jc w:val="center"/>
        </w:trPr>
        <w:tc>
          <w:tcPr>
            <w:tcW w:w="218" w:type="pct"/>
            <w:vAlign w:val="center"/>
          </w:tcPr>
          <w:p w14:paraId="43A08A8F" w14:textId="33AA4C01" w:rsidR="0057342B" w:rsidRPr="00BA13DD" w:rsidRDefault="000A30E4" w:rsidP="00BA13DD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22</w:t>
            </w:r>
            <w:r w:rsidR="0057342B" w:rsidRPr="00BA13DD">
              <w:rPr>
                <w:sz w:val="20"/>
                <w:lang w:val="hr-HR"/>
              </w:rPr>
              <w:t>.</w:t>
            </w:r>
          </w:p>
        </w:tc>
        <w:tc>
          <w:tcPr>
            <w:tcW w:w="1502" w:type="pct"/>
            <w:vAlign w:val="center"/>
          </w:tcPr>
          <w:p w14:paraId="00F075DB" w14:textId="59C1482C" w:rsidR="0057342B" w:rsidRPr="00BA13DD" w:rsidRDefault="0057342B" w:rsidP="000A30E4">
            <w:pPr>
              <w:jc w:val="left"/>
              <w:rPr>
                <w:rFonts w:eastAsia="Calibri"/>
                <w:sz w:val="20"/>
                <w:lang w:val="hr-HR"/>
              </w:rPr>
            </w:pPr>
            <w:r w:rsidRPr="00BA13DD">
              <w:rPr>
                <w:rFonts w:eastAsia="Calibri"/>
                <w:sz w:val="20"/>
                <w:lang w:val="hr-HR"/>
              </w:rPr>
              <w:t xml:space="preserve">Nacrt Pravilnika o dodjeli potpore za preradbene kapacitete u mlinskoj industriji na području Osječko-baranjske županije za razdoblje 2026. </w:t>
            </w:r>
            <w:r w:rsidR="00BA13DD">
              <w:rPr>
                <w:rFonts w:eastAsia="Calibri"/>
                <w:sz w:val="20"/>
                <w:lang w:val="hr-HR"/>
              </w:rPr>
              <w:t>-</w:t>
            </w:r>
            <w:r w:rsidRPr="00BA13DD">
              <w:rPr>
                <w:rFonts w:eastAsia="Calibri"/>
                <w:sz w:val="20"/>
                <w:lang w:val="hr-HR"/>
              </w:rPr>
              <w:t xml:space="preserve"> 2029. godine</w:t>
            </w:r>
          </w:p>
        </w:tc>
        <w:tc>
          <w:tcPr>
            <w:tcW w:w="610" w:type="pct"/>
            <w:vAlign w:val="center"/>
          </w:tcPr>
          <w:p w14:paraId="23E6073C" w14:textId="6DCEDA6B" w:rsidR="0057342B" w:rsidRPr="00BA13DD" w:rsidRDefault="0057342B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Upravni odjel za poljoprivredu i ruralni razvoj</w:t>
            </w:r>
            <w:r w:rsidR="000A30E4">
              <w:rPr>
                <w:sz w:val="20"/>
                <w:lang w:val="hr-HR"/>
              </w:rPr>
              <w:t xml:space="preserve"> Osječko-baranjske županije</w:t>
            </w:r>
          </w:p>
        </w:tc>
        <w:tc>
          <w:tcPr>
            <w:tcW w:w="665" w:type="pct"/>
            <w:vAlign w:val="center"/>
          </w:tcPr>
          <w:p w14:paraId="4AB056DF" w14:textId="7F12AB0D" w:rsidR="0057342B" w:rsidRPr="00BA13DD" w:rsidRDefault="0057342B" w:rsidP="000A30E4">
            <w:pPr>
              <w:jc w:val="left"/>
              <w:rPr>
                <w:sz w:val="20"/>
                <w:highlight w:val="yellow"/>
                <w:lang w:val="hr-HR"/>
              </w:rPr>
            </w:pPr>
            <w:r w:rsidRPr="00BA13DD">
              <w:rPr>
                <w:sz w:val="20"/>
                <w:lang w:val="hr-HR"/>
              </w:rPr>
              <w:t>Siječanj</w:t>
            </w:r>
            <w:r w:rsidR="00F45517">
              <w:rPr>
                <w:sz w:val="20"/>
                <w:lang w:val="hr-HR"/>
              </w:rPr>
              <w:t>/veljača</w:t>
            </w:r>
            <w:r w:rsidRPr="00BA13DD">
              <w:rPr>
                <w:sz w:val="20"/>
                <w:lang w:val="hr-HR"/>
              </w:rPr>
              <w:t xml:space="preserve"> 2026. godine</w:t>
            </w:r>
          </w:p>
        </w:tc>
        <w:tc>
          <w:tcPr>
            <w:tcW w:w="649" w:type="pct"/>
            <w:vAlign w:val="center"/>
          </w:tcPr>
          <w:p w14:paraId="6A0198B1" w14:textId="0DEDAD1B" w:rsidR="0057342B" w:rsidRPr="00BA13DD" w:rsidRDefault="0057342B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Internetsko savjetovanje</w:t>
            </w:r>
          </w:p>
        </w:tc>
        <w:tc>
          <w:tcPr>
            <w:tcW w:w="649" w:type="pct"/>
            <w:vAlign w:val="center"/>
          </w:tcPr>
          <w:p w14:paraId="5A4BA134" w14:textId="71E222A6" w:rsidR="0057342B" w:rsidRPr="00BA13DD" w:rsidRDefault="00243209" w:rsidP="000A30E4">
            <w:pPr>
              <w:jc w:val="left"/>
              <w:rPr>
                <w:sz w:val="20"/>
                <w:highlight w:val="yellow"/>
                <w:lang w:val="hr-HR"/>
              </w:rPr>
            </w:pPr>
            <w:r w:rsidRPr="00BA13DD">
              <w:rPr>
                <w:sz w:val="20"/>
                <w:lang w:val="hr-HR"/>
              </w:rPr>
              <w:t>Studeni/prosinac 2025. godine</w:t>
            </w:r>
          </w:p>
        </w:tc>
        <w:tc>
          <w:tcPr>
            <w:tcW w:w="706" w:type="pct"/>
            <w:vAlign w:val="center"/>
          </w:tcPr>
          <w:p w14:paraId="22743F1B" w14:textId="612065BC" w:rsidR="0057342B" w:rsidRPr="00BA13DD" w:rsidRDefault="000A30E4" w:rsidP="000A30E4">
            <w:pPr>
              <w:jc w:val="left"/>
              <w:rPr>
                <w:sz w:val="20"/>
                <w:lang w:val="hr-HR"/>
              </w:rPr>
            </w:pPr>
            <w:r w:rsidRPr="00BA13DD">
              <w:rPr>
                <w:sz w:val="20"/>
                <w:lang w:val="hr-HR"/>
              </w:rPr>
              <w:t>Upravni odjel za poljoprivredu i ruralni razvoj</w:t>
            </w:r>
            <w:r>
              <w:rPr>
                <w:sz w:val="20"/>
                <w:lang w:val="hr-HR"/>
              </w:rPr>
              <w:t xml:space="preserve"> Osječko-baranjske županije</w:t>
            </w:r>
          </w:p>
        </w:tc>
      </w:tr>
    </w:tbl>
    <w:p w14:paraId="49D1EB22" w14:textId="77777777" w:rsidR="00BA13DD" w:rsidRPr="00BA13DD" w:rsidRDefault="00BA13DD" w:rsidP="00BA13DD">
      <w:pPr>
        <w:rPr>
          <w:sz w:val="16"/>
          <w:szCs w:val="16"/>
          <w:lang w:val="hr-HR"/>
        </w:rPr>
      </w:pPr>
    </w:p>
    <w:p w14:paraId="2E37F674" w14:textId="77777777" w:rsidR="000A30E4" w:rsidRDefault="000A30E4" w:rsidP="00BA13DD">
      <w:pPr>
        <w:jc w:val="center"/>
        <w:rPr>
          <w:sz w:val="22"/>
          <w:szCs w:val="22"/>
          <w:lang w:val="hr-HR"/>
        </w:rPr>
      </w:pPr>
    </w:p>
    <w:p w14:paraId="16C020E2" w14:textId="77777777" w:rsidR="000A30E4" w:rsidRDefault="000A30E4" w:rsidP="00BA13DD">
      <w:pPr>
        <w:jc w:val="center"/>
        <w:rPr>
          <w:sz w:val="22"/>
          <w:szCs w:val="22"/>
          <w:lang w:val="hr-HR"/>
        </w:rPr>
      </w:pPr>
    </w:p>
    <w:p w14:paraId="7C068A2A" w14:textId="77777777" w:rsidR="000A30E4" w:rsidRDefault="000A30E4" w:rsidP="00BA13DD">
      <w:pPr>
        <w:jc w:val="center"/>
        <w:rPr>
          <w:sz w:val="22"/>
          <w:szCs w:val="22"/>
          <w:lang w:val="hr-HR"/>
        </w:rPr>
      </w:pPr>
    </w:p>
    <w:p w14:paraId="7686D95F" w14:textId="77777777" w:rsidR="000A30E4" w:rsidRDefault="000A30E4" w:rsidP="00BA13DD">
      <w:pPr>
        <w:jc w:val="center"/>
        <w:rPr>
          <w:sz w:val="22"/>
          <w:szCs w:val="22"/>
          <w:lang w:val="hr-HR"/>
        </w:rPr>
      </w:pPr>
    </w:p>
    <w:p w14:paraId="0BC7B0F5" w14:textId="2E4E050D" w:rsidR="004373E2" w:rsidRPr="00BA13DD" w:rsidRDefault="004373E2" w:rsidP="00BA13DD">
      <w:pPr>
        <w:jc w:val="center"/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lastRenderedPageBreak/>
        <w:t>II.</w:t>
      </w:r>
    </w:p>
    <w:p w14:paraId="06DC6160" w14:textId="77777777" w:rsidR="004373E2" w:rsidRPr="00BA13DD" w:rsidRDefault="004373E2" w:rsidP="00BA13DD">
      <w:pPr>
        <w:rPr>
          <w:sz w:val="16"/>
          <w:szCs w:val="16"/>
          <w:lang w:val="hr-HR"/>
        </w:rPr>
      </w:pPr>
    </w:p>
    <w:p w14:paraId="4F906675" w14:textId="2691B32A" w:rsidR="004373E2" w:rsidRPr="00BA13DD" w:rsidRDefault="004373E2" w:rsidP="00BA13DD">
      <w:pPr>
        <w:ind w:firstLine="708"/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t>Ov</w:t>
      </w:r>
      <w:r w:rsidR="007F6373" w:rsidRPr="00BA13DD">
        <w:rPr>
          <w:sz w:val="22"/>
          <w:szCs w:val="22"/>
          <w:lang w:val="hr-HR"/>
        </w:rPr>
        <w:t>e</w:t>
      </w:r>
      <w:r w:rsidR="005271F8" w:rsidRPr="00BA13DD">
        <w:rPr>
          <w:sz w:val="22"/>
          <w:szCs w:val="22"/>
          <w:lang w:val="hr-HR"/>
        </w:rPr>
        <w:t xml:space="preserve"> Dopun</w:t>
      </w:r>
      <w:r w:rsidR="007F6373" w:rsidRPr="00BA13DD">
        <w:rPr>
          <w:sz w:val="22"/>
          <w:szCs w:val="22"/>
          <w:lang w:val="hr-HR"/>
        </w:rPr>
        <w:t>e</w:t>
      </w:r>
      <w:r w:rsidR="005271F8" w:rsidRPr="00BA13DD">
        <w:rPr>
          <w:sz w:val="22"/>
          <w:szCs w:val="22"/>
          <w:lang w:val="hr-HR"/>
        </w:rPr>
        <w:t xml:space="preserve"> Plana </w:t>
      </w:r>
      <w:r w:rsidRPr="00BA13DD">
        <w:rPr>
          <w:sz w:val="22"/>
          <w:szCs w:val="22"/>
          <w:lang w:val="hr-HR"/>
        </w:rPr>
        <w:t>bit</w:t>
      </w:r>
      <w:r w:rsidR="00371D71" w:rsidRPr="00BA13DD">
        <w:rPr>
          <w:sz w:val="22"/>
          <w:szCs w:val="22"/>
          <w:lang w:val="hr-HR"/>
        </w:rPr>
        <w:t xml:space="preserve"> će</w:t>
      </w:r>
      <w:r w:rsidRPr="00BA13DD">
        <w:rPr>
          <w:sz w:val="22"/>
          <w:szCs w:val="22"/>
          <w:lang w:val="hr-HR"/>
        </w:rPr>
        <w:t xml:space="preserve"> objavljen</w:t>
      </w:r>
      <w:r w:rsidR="007F6373" w:rsidRPr="00BA13DD">
        <w:rPr>
          <w:sz w:val="22"/>
          <w:szCs w:val="22"/>
          <w:lang w:val="hr-HR"/>
        </w:rPr>
        <w:t>e</w:t>
      </w:r>
      <w:r w:rsidRPr="00BA13DD">
        <w:rPr>
          <w:sz w:val="22"/>
          <w:szCs w:val="22"/>
          <w:lang w:val="hr-HR"/>
        </w:rPr>
        <w:t xml:space="preserve"> na internetsk</w:t>
      </w:r>
      <w:r w:rsidR="000A30E4">
        <w:rPr>
          <w:sz w:val="22"/>
          <w:szCs w:val="22"/>
          <w:lang w:val="hr-HR"/>
        </w:rPr>
        <w:t>oj</w:t>
      </w:r>
      <w:r w:rsidRPr="00BA13DD">
        <w:rPr>
          <w:sz w:val="22"/>
          <w:szCs w:val="22"/>
          <w:lang w:val="hr-HR"/>
        </w:rPr>
        <w:t xml:space="preserve"> stranic</w:t>
      </w:r>
      <w:r w:rsidR="000A30E4">
        <w:rPr>
          <w:sz w:val="22"/>
          <w:szCs w:val="22"/>
          <w:lang w:val="hr-HR"/>
        </w:rPr>
        <w:t>i</w:t>
      </w:r>
      <w:r w:rsidRPr="00BA13DD">
        <w:rPr>
          <w:sz w:val="22"/>
          <w:szCs w:val="22"/>
          <w:lang w:val="hr-HR"/>
        </w:rPr>
        <w:t xml:space="preserve"> Osječko-baranjske županije.</w:t>
      </w:r>
    </w:p>
    <w:p w14:paraId="1B0194C3" w14:textId="77777777" w:rsidR="00BA13DD" w:rsidRPr="00BA13DD" w:rsidRDefault="00BA13DD" w:rsidP="00BA13DD">
      <w:pPr>
        <w:rPr>
          <w:sz w:val="16"/>
          <w:szCs w:val="16"/>
          <w:lang w:val="hr-HR"/>
        </w:rPr>
      </w:pPr>
    </w:p>
    <w:p w14:paraId="2C5824DF" w14:textId="77777777" w:rsidR="000A30E4" w:rsidRDefault="000A30E4" w:rsidP="00BA13DD">
      <w:pPr>
        <w:rPr>
          <w:sz w:val="22"/>
          <w:szCs w:val="22"/>
          <w:lang w:val="hr-HR"/>
        </w:rPr>
      </w:pPr>
    </w:p>
    <w:p w14:paraId="25F8EAA9" w14:textId="360D03D0" w:rsidR="004373E2" w:rsidRPr="00BA13DD" w:rsidRDefault="004373E2" w:rsidP="00BA13DD">
      <w:pPr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t>K</w:t>
      </w:r>
      <w:r w:rsidR="00AA61D7" w:rsidRPr="00BA13DD">
        <w:rPr>
          <w:sz w:val="22"/>
          <w:szCs w:val="22"/>
          <w:lang w:val="hr-HR"/>
        </w:rPr>
        <w:t>LASA</w:t>
      </w:r>
      <w:r w:rsidRPr="00BA13DD">
        <w:rPr>
          <w:sz w:val="22"/>
          <w:szCs w:val="22"/>
          <w:lang w:val="hr-HR"/>
        </w:rPr>
        <w:t>:</w:t>
      </w:r>
      <w:r w:rsidR="00BA13DD" w:rsidRPr="00BA13DD">
        <w:rPr>
          <w:sz w:val="22"/>
          <w:szCs w:val="22"/>
          <w:lang w:val="hr-HR"/>
        </w:rPr>
        <w:t xml:space="preserve"> 008-03/24-01/13</w:t>
      </w:r>
    </w:p>
    <w:p w14:paraId="3B3B9F86" w14:textId="31633CCF" w:rsidR="00D40322" w:rsidRPr="00BA13DD" w:rsidRDefault="004373E2" w:rsidP="00BA13DD">
      <w:pPr>
        <w:rPr>
          <w:sz w:val="22"/>
          <w:szCs w:val="22"/>
          <w:lang w:val="hr-HR"/>
        </w:rPr>
      </w:pPr>
      <w:r w:rsidRPr="00BA13DD">
        <w:rPr>
          <w:sz w:val="22"/>
          <w:szCs w:val="22"/>
          <w:lang w:val="hr-HR"/>
        </w:rPr>
        <w:t>U</w:t>
      </w:r>
      <w:r w:rsidR="00AA61D7" w:rsidRPr="00BA13DD">
        <w:rPr>
          <w:sz w:val="22"/>
          <w:szCs w:val="22"/>
          <w:lang w:val="hr-HR"/>
        </w:rPr>
        <w:t>RBRO</w:t>
      </w:r>
      <w:r w:rsidR="00D40322" w:rsidRPr="00BA13DD">
        <w:rPr>
          <w:sz w:val="22"/>
          <w:szCs w:val="22"/>
          <w:lang w:val="hr-HR"/>
        </w:rPr>
        <w:t>J:</w:t>
      </w:r>
      <w:r w:rsidR="00BA13DD" w:rsidRPr="00BA13DD">
        <w:rPr>
          <w:sz w:val="22"/>
          <w:szCs w:val="22"/>
          <w:lang w:val="hr-HR"/>
        </w:rPr>
        <w:t xml:space="preserve"> 2158-02-25-</w:t>
      </w:r>
      <w:r w:rsidR="000A30E4">
        <w:rPr>
          <w:sz w:val="22"/>
          <w:szCs w:val="22"/>
          <w:lang w:val="hr-HR"/>
        </w:rPr>
        <w:t>4</w:t>
      </w:r>
    </w:p>
    <w:p w14:paraId="38E3A442" w14:textId="6A88E657" w:rsidR="00CA3144" w:rsidRPr="00BA13DD" w:rsidRDefault="007A7993" w:rsidP="00BA13DD">
      <w:pPr>
        <w:tabs>
          <w:tab w:val="center" w:pos="8364"/>
          <w:tab w:val="center" w:pos="12191"/>
        </w:tabs>
        <w:rPr>
          <w:rFonts w:eastAsia="Calibri"/>
          <w:sz w:val="22"/>
          <w:szCs w:val="22"/>
          <w:lang w:val="hr-HR"/>
        </w:rPr>
      </w:pPr>
      <w:r w:rsidRPr="00BA13DD">
        <w:rPr>
          <w:rFonts w:eastAsia="Calibri"/>
          <w:sz w:val="22"/>
          <w:szCs w:val="22"/>
          <w:lang w:val="hr-HR"/>
        </w:rPr>
        <w:t>Osijek,</w:t>
      </w:r>
      <w:r w:rsidR="00BA13DD" w:rsidRPr="00BA13DD">
        <w:rPr>
          <w:rFonts w:eastAsia="Calibri"/>
          <w:sz w:val="22"/>
          <w:szCs w:val="22"/>
          <w:lang w:val="hr-HR"/>
        </w:rPr>
        <w:t xml:space="preserve"> 19. studenoga 2025.</w:t>
      </w:r>
    </w:p>
    <w:p w14:paraId="42C6B302" w14:textId="055134F5" w:rsidR="00537144" w:rsidRPr="00BA13DD" w:rsidRDefault="00CA3144" w:rsidP="00BA13DD">
      <w:pPr>
        <w:tabs>
          <w:tab w:val="center" w:pos="12191"/>
        </w:tabs>
        <w:rPr>
          <w:rFonts w:eastAsia="Calibri"/>
          <w:sz w:val="22"/>
          <w:szCs w:val="22"/>
          <w:lang w:val="hr-HR"/>
        </w:rPr>
      </w:pPr>
      <w:r w:rsidRPr="00BA13DD">
        <w:rPr>
          <w:rFonts w:eastAsia="Calibri"/>
          <w:sz w:val="22"/>
          <w:szCs w:val="22"/>
          <w:lang w:val="hr-HR"/>
        </w:rPr>
        <w:tab/>
      </w:r>
      <w:r w:rsidR="00221D5B" w:rsidRPr="00BA13DD">
        <w:rPr>
          <w:rFonts w:eastAsia="Calibri"/>
          <w:sz w:val="22"/>
          <w:szCs w:val="22"/>
          <w:lang w:val="hr-HR"/>
        </w:rPr>
        <w:t>ŽUPANICA</w:t>
      </w:r>
    </w:p>
    <w:p w14:paraId="461D092E" w14:textId="17693EE6" w:rsidR="003E4B86" w:rsidRPr="00BA13DD" w:rsidRDefault="00CA3144" w:rsidP="00BA13DD">
      <w:pPr>
        <w:tabs>
          <w:tab w:val="center" w:pos="12191"/>
        </w:tabs>
        <w:jc w:val="left"/>
        <w:rPr>
          <w:rFonts w:eastAsia="Calibri"/>
          <w:sz w:val="22"/>
          <w:szCs w:val="22"/>
          <w:lang w:val="hr-HR"/>
        </w:rPr>
      </w:pPr>
      <w:r w:rsidRPr="00BA13DD">
        <w:rPr>
          <w:rFonts w:eastAsia="Calibri"/>
          <w:sz w:val="22"/>
          <w:szCs w:val="22"/>
          <w:lang w:val="hr-HR"/>
        </w:rPr>
        <w:tab/>
      </w:r>
      <w:r w:rsidR="00221D5B" w:rsidRPr="00BA13DD">
        <w:rPr>
          <w:rFonts w:eastAsia="Calibri"/>
          <w:sz w:val="22"/>
          <w:szCs w:val="22"/>
          <w:lang w:val="hr-HR"/>
        </w:rPr>
        <w:t>Nataša Tramišak, mag. iur.</w:t>
      </w:r>
    </w:p>
    <w:sectPr w:rsidR="003E4B86" w:rsidRPr="00BA13DD" w:rsidSect="004373E2">
      <w:footerReference w:type="even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2A48C" w14:textId="77777777" w:rsidR="00030954" w:rsidRDefault="00030954">
      <w:r>
        <w:separator/>
      </w:r>
    </w:p>
  </w:endnote>
  <w:endnote w:type="continuationSeparator" w:id="0">
    <w:p w14:paraId="17158AB5" w14:textId="77777777" w:rsidR="00030954" w:rsidRDefault="0003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64717" w14:textId="77777777" w:rsidR="00BD1ADF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011FD0C" w14:textId="77777777" w:rsidR="00BD1ADF" w:rsidRDefault="00BD1AD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2323" w14:textId="77777777" w:rsidR="00030954" w:rsidRDefault="00030954">
      <w:r>
        <w:separator/>
      </w:r>
    </w:p>
  </w:footnote>
  <w:footnote w:type="continuationSeparator" w:id="0">
    <w:p w14:paraId="655EA645" w14:textId="77777777" w:rsidR="00030954" w:rsidRDefault="000309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3E2"/>
    <w:rsid w:val="00030954"/>
    <w:rsid w:val="00077D25"/>
    <w:rsid w:val="00093244"/>
    <w:rsid w:val="000A2420"/>
    <w:rsid w:val="000A30E4"/>
    <w:rsid w:val="00105A16"/>
    <w:rsid w:val="00125E76"/>
    <w:rsid w:val="001426FE"/>
    <w:rsid w:val="0014556A"/>
    <w:rsid w:val="001571B8"/>
    <w:rsid w:val="00163C4C"/>
    <w:rsid w:val="0019180B"/>
    <w:rsid w:val="00194251"/>
    <w:rsid w:val="001C0C02"/>
    <w:rsid w:val="001C2E9E"/>
    <w:rsid w:val="001C5A9B"/>
    <w:rsid w:val="001D442C"/>
    <w:rsid w:val="00200AD6"/>
    <w:rsid w:val="00205D15"/>
    <w:rsid w:val="00217E7A"/>
    <w:rsid w:val="00221D5B"/>
    <w:rsid w:val="00243209"/>
    <w:rsid w:val="00251B0E"/>
    <w:rsid w:val="00274622"/>
    <w:rsid w:val="002C4B11"/>
    <w:rsid w:val="002E4EE8"/>
    <w:rsid w:val="002F4830"/>
    <w:rsid w:val="003107F8"/>
    <w:rsid w:val="003536CD"/>
    <w:rsid w:val="00371D71"/>
    <w:rsid w:val="00393BB2"/>
    <w:rsid w:val="003C11E5"/>
    <w:rsid w:val="003E2F39"/>
    <w:rsid w:val="003E4B86"/>
    <w:rsid w:val="004373E2"/>
    <w:rsid w:val="00440B6D"/>
    <w:rsid w:val="00454B65"/>
    <w:rsid w:val="004B3755"/>
    <w:rsid w:val="004B78D6"/>
    <w:rsid w:val="004C2DD6"/>
    <w:rsid w:val="004C44F1"/>
    <w:rsid w:val="004C49C4"/>
    <w:rsid w:val="004D7C59"/>
    <w:rsid w:val="00500024"/>
    <w:rsid w:val="005271F8"/>
    <w:rsid w:val="00537144"/>
    <w:rsid w:val="00537B25"/>
    <w:rsid w:val="005535A8"/>
    <w:rsid w:val="00562B95"/>
    <w:rsid w:val="00565AF9"/>
    <w:rsid w:val="0057342B"/>
    <w:rsid w:val="00581388"/>
    <w:rsid w:val="005944A6"/>
    <w:rsid w:val="00596C36"/>
    <w:rsid w:val="005C3281"/>
    <w:rsid w:val="005E681E"/>
    <w:rsid w:val="0060352F"/>
    <w:rsid w:val="00661BC1"/>
    <w:rsid w:val="00667953"/>
    <w:rsid w:val="0069028F"/>
    <w:rsid w:val="00694B4B"/>
    <w:rsid w:val="006B4E34"/>
    <w:rsid w:val="006C258F"/>
    <w:rsid w:val="006F5892"/>
    <w:rsid w:val="00724614"/>
    <w:rsid w:val="007309AB"/>
    <w:rsid w:val="007521B0"/>
    <w:rsid w:val="00756886"/>
    <w:rsid w:val="007A7993"/>
    <w:rsid w:val="007C529E"/>
    <w:rsid w:val="007D5C0E"/>
    <w:rsid w:val="007D5F0A"/>
    <w:rsid w:val="007F6373"/>
    <w:rsid w:val="00865679"/>
    <w:rsid w:val="00867844"/>
    <w:rsid w:val="00873D38"/>
    <w:rsid w:val="0088036E"/>
    <w:rsid w:val="00887E72"/>
    <w:rsid w:val="008A40A1"/>
    <w:rsid w:val="008A59C0"/>
    <w:rsid w:val="008D22B5"/>
    <w:rsid w:val="008D6246"/>
    <w:rsid w:val="008E7373"/>
    <w:rsid w:val="008E7EFA"/>
    <w:rsid w:val="008F1749"/>
    <w:rsid w:val="00902957"/>
    <w:rsid w:val="00915BA1"/>
    <w:rsid w:val="00927F21"/>
    <w:rsid w:val="00952C42"/>
    <w:rsid w:val="00963168"/>
    <w:rsid w:val="009F517C"/>
    <w:rsid w:val="00A03326"/>
    <w:rsid w:val="00A22EAD"/>
    <w:rsid w:val="00A6313E"/>
    <w:rsid w:val="00A947A2"/>
    <w:rsid w:val="00AA0B73"/>
    <w:rsid w:val="00AA61D7"/>
    <w:rsid w:val="00AE5684"/>
    <w:rsid w:val="00B07F80"/>
    <w:rsid w:val="00B548D8"/>
    <w:rsid w:val="00B637E1"/>
    <w:rsid w:val="00BA0141"/>
    <w:rsid w:val="00BA13DD"/>
    <w:rsid w:val="00BA4D3B"/>
    <w:rsid w:val="00BB2289"/>
    <w:rsid w:val="00BD1ADF"/>
    <w:rsid w:val="00BD3ABA"/>
    <w:rsid w:val="00C117EB"/>
    <w:rsid w:val="00C1427B"/>
    <w:rsid w:val="00C2484A"/>
    <w:rsid w:val="00C6571A"/>
    <w:rsid w:val="00C73344"/>
    <w:rsid w:val="00C825FB"/>
    <w:rsid w:val="00C860F5"/>
    <w:rsid w:val="00CA3144"/>
    <w:rsid w:val="00CB651B"/>
    <w:rsid w:val="00CB6FC0"/>
    <w:rsid w:val="00CD296D"/>
    <w:rsid w:val="00D34808"/>
    <w:rsid w:val="00D40322"/>
    <w:rsid w:val="00D77A7E"/>
    <w:rsid w:val="00DD36E8"/>
    <w:rsid w:val="00DE5D7C"/>
    <w:rsid w:val="00DF192C"/>
    <w:rsid w:val="00E17DAC"/>
    <w:rsid w:val="00E246FB"/>
    <w:rsid w:val="00E476FB"/>
    <w:rsid w:val="00E64759"/>
    <w:rsid w:val="00E831FA"/>
    <w:rsid w:val="00E877D5"/>
    <w:rsid w:val="00EB3F45"/>
    <w:rsid w:val="00EE6249"/>
    <w:rsid w:val="00EF0B70"/>
    <w:rsid w:val="00F15B69"/>
    <w:rsid w:val="00F3009F"/>
    <w:rsid w:val="00F45517"/>
    <w:rsid w:val="00F60B5E"/>
    <w:rsid w:val="00F70962"/>
    <w:rsid w:val="00F8240B"/>
    <w:rsid w:val="00F85E73"/>
    <w:rsid w:val="00FA65CA"/>
    <w:rsid w:val="00FC4C1E"/>
    <w:rsid w:val="00FE1EE9"/>
    <w:rsid w:val="00FF01C0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E68C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7D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7DAC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BA13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13DD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0515F-3D7B-47AC-A695-49B37075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Nikolina Vranješ</cp:lastModifiedBy>
  <cp:revision>6</cp:revision>
  <cp:lastPrinted>2025-11-06T13:05:00Z</cp:lastPrinted>
  <dcterms:created xsi:type="dcterms:W3CDTF">2025-11-06T13:05:00Z</dcterms:created>
  <dcterms:modified xsi:type="dcterms:W3CDTF">2025-11-26T12:50:00Z</dcterms:modified>
</cp:coreProperties>
</file>